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71CC" w:rsidRDefault="007C71CC" w:rsidP="00D25D74">
      <w:pPr>
        <w:tabs>
          <w:tab w:val="left" w:pos="3486"/>
          <w:tab w:val="left" w:pos="5896"/>
        </w:tabs>
        <w:spacing w:before="100" w:beforeAutospacing="1" w:after="100" w:afterAutospacing="1" w:line="360" w:lineRule="auto"/>
        <w:contextualSpacing/>
        <w:jc w:val="center"/>
        <w:rPr>
          <w:b/>
          <w:bCs/>
          <w:sz w:val="32"/>
          <w:szCs w:val="32"/>
          <w:rtl/>
        </w:rPr>
      </w:pPr>
      <w:bookmarkStart w:id="0" w:name="_GoBack"/>
      <w:bookmarkEnd w:id="0"/>
    </w:p>
    <w:p w:rsidR="0026629A" w:rsidRPr="0026629A" w:rsidRDefault="0026629A" w:rsidP="00D123CE">
      <w:pPr>
        <w:tabs>
          <w:tab w:val="left" w:pos="3486"/>
          <w:tab w:val="left" w:pos="5896"/>
        </w:tabs>
        <w:spacing w:before="100" w:beforeAutospacing="1" w:after="100" w:afterAutospacing="1" w:line="360" w:lineRule="auto"/>
        <w:contextualSpacing/>
        <w:jc w:val="center"/>
        <w:rPr>
          <w:b/>
          <w:bCs/>
          <w:sz w:val="32"/>
          <w:szCs w:val="32"/>
          <w:rtl/>
        </w:rPr>
      </w:pPr>
      <w:r w:rsidRPr="0026629A">
        <w:rPr>
          <w:rFonts w:hint="cs"/>
          <w:b/>
          <w:bCs/>
          <w:sz w:val="32"/>
          <w:szCs w:val="32"/>
          <w:rtl/>
        </w:rPr>
        <w:t xml:space="preserve">מכרז פומבי מס' </w:t>
      </w:r>
      <w:r w:rsidR="00D123CE">
        <w:rPr>
          <w:rFonts w:hint="cs"/>
          <w:b/>
          <w:bCs/>
          <w:sz w:val="32"/>
          <w:szCs w:val="32"/>
          <w:rtl/>
        </w:rPr>
        <w:t>6</w:t>
      </w:r>
      <w:r w:rsidR="00CE0729" w:rsidRPr="0026629A">
        <w:rPr>
          <w:rFonts w:hint="cs"/>
          <w:b/>
          <w:bCs/>
          <w:sz w:val="32"/>
          <w:szCs w:val="32"/>
          <w:rtl/>
        </w:rPr>
        <w:t>/</w:t>
      </w:r>
      <w:r w:rsidR="009E4D9F" w:rsidRPr="0026629A">
        <w:rPr>
          <w:rFonts w:hint="cs"/>
          <w:b/>
          <w:bCs/>
          <w:sz w:val="32"/>
          <w:szCs w:val="32"/>
          <w:rtl/>
        </w:rPr>
        <w:t>201</w:t>
      </w:r>
      <w:r w:rsidR="009E4D9F">
        <w:rPr>
          <w:rFonts w:hint="cs"/>
          <w:b/>
          <w:bCs/>
          <w:sz w:val="32"/>
          <w:szCs w:val="32"/>
          <w:rtl/>
        </w:rPr>
        <w:t>9</w:t>
      </w:r>
    </w:p>
    <w:p w:rsidR="0026629A" w:rsidRPr="007C71CC" w:rsidRDefault="0026629A" w:rsidP="007C71CC">
      <w:pPr>
        <w:tabs>
          <w:tab w:val="left" w:pos="3486"/>
          <w:tab w:val="left" w:pos="5896"/>
        </w:tabs>
        <w:spacing w:before="100" w:beforeAutospacing="1" w:after="100" w:afterAutospacing="1" w:line="360" w:lineRule="auto"/>
        <w:contextualSpacing/>
        <w:jc w:val="center"/>
        <w:rPr>
          <w:b/>
          <w:bCs/>
          <w:sz w:val="32"/>
          <w:szCs w:val="32"/>
          <w:u w:val="single"/>
          <w:rtl/>
        </w:rPr>
      </w:pPr>
      <w:r w:rsidRPr="007C71CC">
        <w:rPr>
          <w:rFonts w:hint="cs"/>
          <w:b/>
          <w:bCs/>
          <w:sz w:val="32"/>
          <w:szCs w:val="32"/>
          <w:u w:val="single"/>
          <w:rtl/>
        </w:rPr>
        <w:t xml:space="preserve">לקבלת הצעות </w:t>
      </w:r>
      <w:r w:rsidR="002F00B8" w:rsidRPr="007C71CC">
        <w:rPr>
          <w:rFonts w:hint="cs"/>
          <w:b/>
          <w:bCs/>
          <w:sz w:val="32"/>
          <w:szCs w:val="32"/>
          <w:u w:val="single"/>
          <w:rtl/>
        </w:rPr>
        <w:t xml:space="preserve">לשירותי </w:t>
      </w:r>
      <w:r w:rsidR="007C71CC" w:rsidRPr="007C71CC">
        <w:rPr>
          <w:rFonts w:hint="cs"/>
          <w:b/>
          <w:bCs/>
          <w:sz w:val="32"/>
          <w:szCs w:val="32"/>
          <w:u w:val="single"/>
          <w:rtl/>
        </w:rPr>
        <w:t>ביקורות שירות הניתן ללקוחות הגופים המוסדיים</w:t>
      </w:r>
    </w:p>
    <w:p w:rsidR="0026629A" w:rsidRPr="0026629A" w:rsidRDefault="0026629A" w:rsidP="0026629A">
      <w:pPr>
        <w:spacing w:line="360" w:lineRule="auto"/>
        <w:ind w:left="6512" w:hanging="6513"/>
        <w:contextualSpacing/>
        <w:jc w:val="center"/>
        <w:rPr>
          <w:sz w:val="24"/>
        </w:rPr>
      </w:pPr>
    </w:p>
    <w:p w:rsidR="00CC5A4F" w:rsidRDefault="0026629A" w:rsidP="00801F43">
      <w:pPr>
        <w:tabs>
          <w:tab w:val="left" w:pos="942"/>
        </w:tabs>
        <w:spacing w:line="360" w:lineRule="auto"/>
        <w:contextualSpacing/>
        <w:jc w:val="both"/>
        <w:rPr>
          <w:color w:val="000000"/>
          <w:rtl/>
        </w:rPr>
      </w:pPr>
      <w:r w:rsidRPr="0026629A">
        <w:rPr>
          <w:rFonts w:hint="cs"/>
          <w:color w:val="000000"/>
          <w:rtl/>
        </w:rPr>
        <w:t>רשות שוק ההון, ביטוח וחיסכון (להלן</w:t>
      </w:r>
      <w:r w:rsidR="00713873">
        <w:rPr>
          <w:rFonts w:hint="cs"/>
          <w:color w:val="000000"/>
          <w:rtl/>
        </w:rPr>
        <w:t xml:space="preserve"> </w:t>
      </w:r>
      <w:r w:rsidR="00FC4C97">
        <w:rPr>
          <w:rFonts w:hint="cs"/>
          <w:color w:val="000000"/>
          <w:rtl/>
        </w:rPr>
        <w:t>-</w:t>
      </w:r>
      <w:r w:rsidRPr="0026629A">
        <w:rPr>
          <w:rFonts w:hint="cs"/>
          <w:color w:val="000000"/>
          <w:rtl/>
        </w:rPr>
        <w:t xml:space="preserve"> </w:t>
      </w:r>
      <w:r w:rsidRPr="0026629A">
        <w:rPr>
          <w:rFonts w:hint="eastAsia"/>
          <w:b/>
          <w:bCs/>
          <w:color w:val="000000"/>
          <w:rtl/>
        </w:rPr>
        <w:t>הרשות</w:t>
      </w:r>
      <w:r w:rsidRPr="0026629A">
        <w:rPr>
          <w:rFonts w:hint="cs"/>
          <w:color w:val="000000"/>
          <w:rtl/>
        </w:rPr>
        <w:t>), באמצעות ועדת המכרזים</w:t>
      </w:r>
      <w:r w:rsidRPr="0026629A">
        <w:rPr>
          <w:color w:val="000000"/>
          <w:rtl/>
        </w:rPr>
        <w:t xml:space="preserve"> (להלן</w:t>
      </w:r>
      <w:r w:rsidRPr="0026629A">
        <w:rPr>
          <w:rFonts w:hint="cs"/>
          <w:color w:val="000000"/>
          <w:rtl/>
        </w:rPr>
        <w:t xml:space="preserve"> </w:t>
      </w:r>
      <w:r w:rsidR="00FF3C08">
        <w:rPr>
          <w:rFonts w:hint="cs"/>
          <w:color w:val="000000"/>
          <w:rtl/>
        </w:rPr>
        <w:t>-</w:t>
      </w:r>
      <w:r w:rsidRPr="0026629A">
        <w:rPr>
          <w:color w:val="000000"/>
          <w:rtl/>
        </w:rPr>
        <w:t xml:space="preserve"> </w:t>
      </w:r>
      <w:r w:rsidRPr="0026629A">
        <w:rPr>
          <w:b/>
          <w:bCs/>
          <w:color w:val="000000"/>
          <w:rtl/>
        </w:rPr>
        <w:t>המזמין</w:t>
      </w:r>
      <w:r w:rsidRPr="0026629A">
        <w:rPr>
          <w:rFonts w:hint="cs"/>
          <w:color w:val="000000"/>
          <w:rtl/>
        </w:rPr>
        <w:t xml:space="preserve"> או </w:t>
      </w:r>
      <w:r w:rsidRPr="0026629A">
        <w:rPr>
          <w:rFonts w:hint="cs"/>
          <w:b/>
          <w:bCs/>
          <w:color w:val="000000"/>
          <w:rtl/>
        </w:rPr>
        <w:t>ועדת המכרזים</w:t>
      </w:r>
      <w:r w:rsidRPr="0026629A">
        <w:rPr>
          <w:color w:val="000000"/>
          <w:rtl/>
        </w:rPr>
        <w:t>)</w:t>
      </w:r>
      <w:r w:rsidRPr="0026629A">
        <w:rPr>
          <w:rFonts w:hint="cs"/>
          <w:color w:val="000000"/>
          <w:rtl/>
        </w:rPr>
        <w:t xml:space="preserve">, </w:t>
      </w:r>
      <w:r w:rsidRPr="0026629A">
        <w:rPr>
          <w:color w:val="000000"/>
          <w:rtl/>
        </w:rPr>
        <w:t>מתכבד</w:t>
      </w:r>
      <w:r w:rsidRPr="0026629A">
        <w:rPr>
          <w:rFonts w:hint="cs"/>
          <w:color w:val="000000"/>
          <w:rtl/>
        </w:rPr>
        <w:t>ת</w:t>
      </w:r>
      <w:r w:rsidRPr="0026629A">
        <w:rPr>
          <w:color w:val="000000"/>
          <w:rtl/>
        </w:rPr>
        <w:t xml:space="preserve"> בזאת להזמינך להציע הצעה </w:t>
      </w:r>
      <w:r w:rsidR="00801F43">
        <w:rPr>
          <w:rFonts w:hint="cs"/>
          <w:color w:val="000000"/>
          <w:rtl/>
        </w:rPr>
        <w:t xml:space="preserve">למתן שירותי מחקר, </w:t>
      </w:r>
      <w:r w:rsidR="009F1981">
        <w:rPr>
          <w:rFonts w:hint="cs"/>
          <w:color w:val="000000"/>
          <w:rtl/>
        </w:rPr>
        <w:t xml:space="preserve">הכוללים </w:t>
      </w:r>
      <w:r w:rsidR="00801F43">
        <w:rPr>
          <w:rFonts w:hint="cs"/>
          <w:color w:val="000000"/>
          <w:rtl/>
        </w:rPr>
        <w:t xml:space="preserve">איסוף וניתוח נתונים במסגרת ביקורות </w:t>
      </w:r>
      <w:r w:rsidR="00FF3C08">
        <w:rPr>
          <w:rFonts w:hint="cs"/>
          <w:rtl/>
        </w:rPr>
        <w:t xml:space="preserve">רמת השירות הניתן ללקוחות גופים מוסדיים המפוקחים על ידי הרשות כפי שיפורט להלן. </w:t>
      </w:r>
    </w:p>
    <w:p w:rsidR="007344BF" w:rsidRDefault="007344BF" w:rsidP="00181BC5">
      <w:pPr>
        <w:tabs>
          <w:tab w:val="left" w:pos="942"/>
        </w:tabs>
        <w:spacing w:line="360" w:lineRule="auto"/>
        <w:contextualSpacing/>
        <w:jc w:val="both"/>
        <w:rPr>
          <w:color w:val="000000"/>
          <w:rtl/>
        </w:rPr>
      </w:pPr>
      <w:r>
        <w:rPr>
          <w:rFonts w:hint="cs"/>
          <w:color w:val="000000"/>
          <w:rtl/>
        </w:rPr>
        <w:t>במסמך זה יפורטו השירותים הנדרשים לאחר סקירה כללית של פעילות הרשות בתחום</w:t>
      </w:r>
      <w:r w:rsidR="00054699">
        <w:rPr>
          <w:rFonts w:hint="cs"/>
          <w:color w:val="000000"/>
          <w:rtl/>
        </w:rPr>
        <w:t xml:space="preserve"> והסבר על </w:t>
      </w:r>
      <w:r>
        <w:rPr>
          <w:rFonts w:hint="cs"/>
          <w:color w:val="000000"/>
          <w:rtl/>
        </w:rPr>
        <w:t xml:space="preserve">מדדי שירות חברות הביטוח המפורסמים מדי שנה </w:t>
      </w:r>
      <w:r w:rsidR="00054699">
        <w:rPr>
          <w:rFonts w:hint="cs"/>
          <w:color w:val="000000"/>
          <w:rtl/>
        </w:rPr>
        <w:t xml:space="preserve">על ידי </w:t>
      </w:r>
      <w:r>
        <w:rPr>
          <w:rFonts w:hint="cs"/>
          <w:color w:val="000000"/>
          <w:rtl/>
        </w:rPr>
        <w:t xml:space="preserve">הרשות. </w:t>
      </w:r>
    </w:p>
    <w:p w:rsidR="00801F43" w:rsidRDefault="00801F43" w:rsidP="00FF3C08">
      <w:pPr>
        <w:tabs>
          <w:tab w:val="left" w:pos="942"/>
        </w:tabs>
        <w:spacing w:line="360" w:lineRule="auto"/>
        <w:contextualSpacing/>
        <w:jc w:val="both"/>
        <w:rPr>
          <w:color w:val="000000"/>
          <w:rtl/>
        </w:rPr>
      </w:pPr>
    </w:p>
    <w:p w:rsidR="00CC5A4F" w:rsidRPr="00E73000" w:rsidRDefault="00CC5A4F" w:rsidP="00454B3C">
      <w:pPr>
        <w:overflowPunct/>
        <w:autoSpaceDE/>
        <w:autoSpaceDN/>
        <w:adjustRightInd/>
        <w:spacing w:before="120" w:after="120" w:line="360" w:lineRule="auto"/>
        <w:contextualSpacing/>
        <w:jc w:val="both"/>
        <w:textAlignment w:val="auto"/>
        <w:rPr>
          <w:b/>
          <w:bCs/>
          <w:color w:val="000000"/>
        </w:rPr>
      </w:pPr>
      <w:bookmarkStart w:id="1" w:name="_Toc226271146"/>
      <w:bookmarkStart w:id="2" w:name="_Toc226281618"/>
      <w:bookmarkStart w:id="3" w:name="_Toc233708216"/>
      <w:bookmarkStart w:id="4" w:name="_Toc248580697"/>
      <w:bookmarkStart w:id="5" w:name="_Toc249361254"/>
      <w:r w:rsidRPr="007F5892">
        <w:rPr>
          <w:b/>
          <w:bCs/>
          <w:rtl/>
        </w:rPr>
        <w:t>רקע</w:t>
      </w:r>
      <w:r w:rsidRPr="007F5892">
        <w:rPr>
          <w:rFonts w:hint="cs"/>
          <w:b/>
          <w:bCs/>
          <w:rtl/>
        </w:rPr>
        <w:t xml:space="preserve"> </w:t>
      </w:r>
      <w:r w:rsidR="004B5C0F">
        <w:rPr>
          <w:b/>
          <w:bCs/>
          <w:color w:val="000000"/>
          <w:rtl/>
        </w:rPr>
        <w:t>–</w:t>
      </w:r>
      <w:r w:rsidR="004B5C0F">
        <w:rPr>
          <w:rFonts w:hint="cs"/>
          <w:b/>
          <w:bCs/>
          <w:color w:val="000000"/>
          <w:rtl/>
        </w:rPr>
        <w:t xml:space="preserve"> מדדי שירות חברות הביטוח </w:t>
      </w:r>
    </w:p>
    <w:p w:rsidR="00454B3C" w:rsidRDefault="00201B46" w:rsidP="002F6690">
      <w:pPr>
        <w:numPr>
          <w:ilvl w:val="0"/>
          <w:numId w:val="4"/>
        </w:numPr>
        <w:tabs>
          <w:tab w:val="left" w:pos="942"/>
        </w:tabs>
        <w:overflowPunct/>
        <w:autoSpaceDE/>
        <w:autoSpaceDN/>
        <w:adjustRightInd/>
        <w:spacing w:line="360" w:lineRule="auto"/>
        <w:contextualSpacing/>
        <w:jc w:val="both"/>
        <w:textAlignment w:val="auto"/>
      </w:pPr>
      <w:r>
        <w:rPr>
          <w:rFonts w:hint="cs"/>
          <w:rtl/>
        </w:rPr>
        <w:t>ה</w:t>
      </w:r>
      <w:r w:rsidR="000C0B3C">
        <w:rPr>
          <w:rtl/>
        </w:rPr>
        <w:t>רשות עוסקת בהתוויית מדיניות, בהסדרה ובפיקוח שוטף בתחומי ביטוח, פנסיה</w:t>
      </w:r>
      <w:r w:rsidR="00E55C8E">
        <w:rPr>
          <w:rFonts w:hint="cs"/>
          <w:rtl/>
        </w:rPr>
        <w:t>,</w:t>
      </w:r>
      <w:r w:rsidR="00E73000">
        <w:rPr>
          <w:rFonts w:hint="cs"/>
          <w:rtl/>
        </w:rPr>
        <w:t xml:space="preserve"> </w:t>
      </w:r>
      <w:r w:rsidR="000C0B3C">
        <w:rPr>
          <w:rtl/>
        </w:rPr>
        <w:t>גמל ושירותים פיננסיים מוסדרי</w:t>
      </w:r>
      <w:r w:rsidR="00C425F3">
        <w:rPr>
          <w:rtl/>
        </w:rPr>
        <w:t xml:space="preserve">ם. </w:t>
      </w:r>
      <w:r w:rsidR="004B5C0F">
        <w:rPr>
          <w:rFonts w:hint="cs"/>
          <w:rtl/>
        </w:rPr>
        <w:t>הרשות</w:t>
      </w:r>
      <w:r w:rsidR="00877CD0">
        <w:rPr>
          <w:rFonts w:hint="cs"/>
          <w:rtl/>
        </w:rPr>
        <w:t xml:space="preserve"> פועלת</w:t>
      </w:r>
      <w:r w:rsidR="004B5C0F">
        <w:rPr>
          <w:rFonts w:hint="cs"/>
          <w:rtl/>
        </w:rPr>
        <w:t xml:space="preserve"> במטרה לקדם </w:t>
      </w:r>
      <w:r w:rsidR="000C0B3C">
        <w:rPr>
          <w:rtl/>
        </w:rPr>
        <w:t xml:space="preserve">את חזון הרשות </w:t>
      </w:r>
      <w:r w:rsidR="00713873">
        <w:rPr>
          <w:rFonts w:hint="cs"/>
          <w:rtl/>
        </w:rPr>
        <w:t xml:space="preserve">שעיקרו </w:t>
      </w:r>
      <w:r w:rsidR="000C0B3C">
        <w:rPr>
          <w:rtl/>
        </w:rPr>
        <w:t xml:space="preserve">לפעול לטובת המבוטחים, החוסכים ולקוחות השירותים הפיננסיים בישראל. הרשות שמה דגש על קידום חדשנות ויצירת סביבת עבודה דיגיטלית, וכן על הגברת השקיפות והסרת חסמים </w:t>
      </w:r>
      <w:r w:rsidR="00713873">
        <w:rPr>
          <w:rFonts w:hint="cs"/>
          <w:rtl/>
        </w:rPr>
        <w:t>במטרה</w:t>
      </w:r>
      <w:r w:rsidR="000C0B3C">
        <w:rPr>
          <w:rtl/>
        </w:rPr>
        <w:t xml:space="preserve"> לשפר את השירות שניתן למבוטחים ו</w:t>
      </w:r>
      <w:r>
        <w:rPr>
          <w:rFonts w:hint="cs"/>
          <w:rtl/>
        </w:rPr>
        <w:t>ל</w:t>
      </w:r>
      <w:r w:rsidR="000C0B3C">
        <w:rPr>
          <w:rtl/>
        </w:rPr>
        <w:t>חוסכים על מנת שיוכלו למצות את זכויותיהם</w:t>
      </w:r>
      <w:r w:rsidR="007C71CC">
        <w:rPr>
          <w:rFonts w:hint="cs"/>
          <w:rtl/>
        </w:rPr>
        <w:t xml:space="preserve"> באופן </w:t>
      </w:r>
      <w:r w:rsidR="00E55C8E">
        <w:rPr>
          <w:rFonts w:hint="cs"/>
          <w:rtl/>
        </w:rPr>
        <w:t>יעיל ומלא</w:t>
      </w:r>
      <w:r w:rsidR="00454B3C">
        <w:rPr>
          <w:rtl/>
        </w:rPr>
        <w:t xml:space="preserve">. </w:t>
      </w:r>
      <w:r w:rsidR="00454B3C">
        <w:rPr>
          <w:rtl/>
        </w:rPr>
        <w:tab/>
      </w:r>
    </w:p>
    <w:p w:rsidR="00C425F3" w:rsidRPr="00C425F3" w:rsidRDefault="000C0B3C" w:rsidP="002F6690">
      <w:pPr>
        <w:numPr>
          <w:ilvl w:val="0"/>
          <w:numId w:val="4"/>
        </w:numPr>
        <w:tabs>
          <w:tab w:val="left" w:pos="942"/>
        </w:tabs>
        <w:overflowPunct/>
        <w:autoSpaceDE/>
        <w:autoSpaceDN/>
        <w:adjustRightInd/>
        <w:spacing w:line="360" w:lineRule="auto"/>
        <w:contextualSpacing/>
        <w:jc w:val="both"/>
        <w:textAlignment w:val="auto"/>
      </w:pPr>
      <w:r>
        <w:rPr>
          <w:rtl/>
        </w:rPr>
        <w:t xml:space="preserve">הרשות </w:t>
      </w:r>
      <w:r w:rsidR="004B5C0F">
        <w:rPr>
          <w:rFonts w:hint="cs"/>
          <w:rtl/>
        </w:rPr>
        <w:t xml:space="preserve">קידמה מגוון </w:t>
      </w:r>
      <w:r>
        <w:rPr>
          <w:rtl/>
        </w:rPr>
        <w:t xml:space="preserve">מהלכים שיש בהם </w:t>
      </w:r>
      <w:r w:rsidR="00E55C8E">
        <w:rPr>
          <w:rFonts w:hint="cs"/>
          <w:rtl/>
        </w:rPr>
        <w:t>לחזק</w:t>
      </w:r>
      <w:r w:rsidR="00E55C8E">
        <w:rPr>
          <w:rtl/>
        </w:rPr>
        <w:t xml:space="preserve"> </w:t>
      </w:r>
      <w:r>
        <w:rPr>
          <w:rtl/>
        </w:rPr>
        <w:t>ולקדם את הביטחון הפיננסי והפנסיוני של הציבו</w:t>
      </w:r>
      <w:r w:rsidR="00D27D65">
        <w:rPr>
          <w:rtl/>
        </w:rPr>
        <w:t>ר בישראל</w:t>
      </w:r>
      <w:r w:rsidR="00D27D65">
        <w:rPr>
          <w:rFonts w:hint="cs"/>
          <w:rtl/>
        </w:rPr>
        <w:t xml:space="preserve"> ו</w:t>
      </w:r>
      <w:r w:rsidR="00201B46">
        <w:rPr>
          <w:rFonts w:hint="cs"/>
          <w:rtl/>
        </w:rPr>
        <w:t xml:space="preserve">מציעה </w:t>
      </w:r>
      <w:r w:rsidR="004B5C0F">
        <w:rPr>
          <w:rFonts w:hint="cs"/>
          <w:rtl/>
        </w:rPr>
        <w:t xml:space="preserve">לציבור הלקוחות </w:t>
      </w:r>
      <w:r w:rsidR="00D27D65">
        <w:rPr>
          <w:rtl/>
        </w:rPr>
        <w:t>כלים פשוטים וזמינים שיספקו מידע רלוו</w:t>
      </w:r>
      <w:r w:rsidR="00713873">
        <w:rPr>
          <w:rtl/>
        </w:rPr>
        <w:t>נט</w:t>
      </w:r>
      <w:r w:rsidR="00C425F3">
        <w:rPr>
          <w:rtl/>
        </w:rPr>
        <w:t>י וחשוב לכל שלב בו הם נמצאים</w:t>
      </w:r>
      <w:r w:rsidR="00D27D65">
        <w:rPr>
          <w:rtl/>
        </w:rPr>
        <w:t>.</w:t>
      </w:r>
      <w:r w:rsidR="00E55C8E">
        <w:rPr>
          <w:rFonts w:hint="cs"/>
          <w:rtl/>
        </w:rPr>
        <w:t xml:space="preserve"> </w:t>
      </w:r>
      <w:r w:rsidR="00D27D65">
        <w:rPr>
          <w:rtl/>
        </w:rPr>
        <w:t xml:space="preserve">כך </w:t>
      </w:r>
      <w:r w:rsidR="00454B3C">
        <w:rPr>
          <w:rFonts w:hint="cs"/>
          <w:rtl/>
        </w:rPr>
        <w:t>למשל</w:t>
      </w:r>
      <w:r w:rsidR="00D27D65">
        <w:rPr>
          <w:rFonts w:hint="cs"/>
          <w:rtl/>
        </w:rPr>
        <w:t xml:space="preserve"> </w:t>
      </w:r>
      <w:r w:rsidR="00454B3C">
        <w:rPr>
          <w:rtl/>
        </w:rPr>
        <w:t xml:space="preserve">פיתחה הרשות </w:t>
      </w:r>
      <w:r w:rsidR="00454B3C" w:rsidRPr="00341B58">
        <w:rPr>
          <w:b/>
          <w:bCs/>
          <w:rtl/>
        </w:rPr>
        <w:t>מחשבונים</w:t>
      </w:r>
      <w:r w:rsidR="00454B3C">
        <w:rPr>
          <w:rtl/>
        </w:rPr>
        <w:t xml:space="preserve"> למוצרים השונים</w:t>
      </w:r>
      <w:r w:rsidR="00454B3C">
        <w:rPr>
          <w:rStyle w:val="afff0"/>
          <w:rtl/>
        </w:rPr>
        <w:footnoteReference w:id="2"/>
      </w:r>
      <w:r w:rsidR="00454B3C">
        <w:rPr>
          <w:rtl/>
        </w:rPr>
        <w:t xml:space="preserve"> </w:t>
      </w:r>
      <w:r w:rsidR="00454B3C">
        <w:rPr>
          <w:rFonts w:hint="cs"/>
          <w:rtl/>
        </w:rPr>
        <w:t xml:space="preserve">שיאפשרו ללקוח לבצע רכישה מושכלת לאחר שקיבל </w:t>
      </w:r>
      <w:r w:rsidR="00454B3C">
        <w:rPr>
          <w:rtl/>
        </w:rPr>
        <w:t xml:space="preserve">את תמונת השוק המלאה במוצר </w:t>
      </w:r>
      <w:r w:rsidR="00454B3C">
        <w:rPr>
          <w:rFonts w:hint="cs"/>
          <w:rtl/>
        </w:rPr>
        <w:t xml:space="preserve">הרלוונטי לרבות, רשימת הגופים </w:t>
      </w:r>
      <w:r w:rsidR="00C425F3">
        <w:rPr>
          <w:rFonts w:hint="cs"/>
          <w:rtl/>
        </w:rPr>
        <w:t>המוכרים</w:t>
      </w:r>
      <w:r w:rsidR="00454B3C">
        <w:rPr>
          <w:rFonts w:hint="cs"/>
          <w:rtl/>
        </w:rPr>
        <w:t xml:space="preserve"> את אותו המוצר</w:t>
      </w:r>
      <w:r w:rsidR="00454B3C">
        <w:rPr>
          <w:rtl/>
        </w:rPr>
        <w:t xml:space="preserve">, </w:t>
      </w:r>
      <w:r w:rsidR="00C425F3">
        <w:rPr>
          <w:rFonts w:hint="cs"/>
          <w:rtl/>
        </w:rPr>
        <w:t xml:space="preserve">לגבי כל גוף מוסדי ניתן </w:t>
      </w:r>
      <w:r w:rsidR="00454B3C">
        <w:rPr>
          <w:rFonts w:hint="cs"/>
          <w:rtl/>
        </w:rPr>
        <w:t>פירוט ה</w:t>
      </w:r>
      <w:r w:rsidR="00C425F3">
        <w:rPr>
          <w:rtl/>
        </w:rPr>
        <w:t>מחיר</w:t>
      </w:r>
      <w:r w:rsidR="00454B3C">
        <w:rPr>
          <w:rtl/>
        </w:rPr>
        <w:t xml:space="preserve"> </w:t>
      </w:r>
      <w:r w:rsidR="00454B3C">
        <w:rPr>
          <w:rFonts w:hint="cs"/>
          <w:rtl/>
        </w:rPr>
        <w:t>בצד</w:t>
      </w:r>
      <w:r w:rsidR="00454B3C">
        <w:rPr>
          <w:rtl/>
        </w:rPr>
        <w:t xml:space="preserve"> ציון </w:t>
      </w:r>
      <w:r w:rsidR="00454B3C">
        <w:rPr>
          <w:rFonts w:hint="cs"/>
          <w:rtl/>
        </w:rPr>
        <w:t>לטיב ה</w:t>
      </w:r>
      <w:r w:rsidR="00454B3C">
        <w:rPr>
          <w:rtl/>
        </w:rPr>
        <w:t>שירות</w:t>
      </w:r>
      <w:r w:rsidR="00C425F3">
        <w:rPr>
          <w:rFonts w:hint="cs"/>
          <w:rtl/>
        </w:rPr>
        <w:t xml:space="preserve"> במוצר</w:t>
      </w:r>
      <w:r w:rsidR="00454B3C">
        <w:rPr>
          <w:rFonts w:hint="cs"/>
          <w:rtl/>
        </w:rPr>
        <w:t xml:space="preserve">. בנוסף, </w:t>
      </w:r>
      <w:r w:rsidR="00713873">
        <w:rPr>
          <w:rFonts w:hint="cs"/>
          <w:rtl/>
        </w:rPr>
        <w:t xml:space="preserve">כלים כגון </w:t>
      </w:r>
      <w:r w:rsidR="00713873" w:rsidRPr="00341B58">
        <w:rPr>
          <w:rFonts w:hint="eastAsia"/>
          <w:b/>
          <w:bCs/>
          <w:rtl/>
        </w:rPr>
        <w:t>הר</w:t>
      </w:r>
      <w:r w:rsidR="00713873" w:rsidRPr="00341B58">
        <w:rPr>
          <w:b/>
          <w:bCs/>
          <w:rtl/>
        </w:rPr>
        <w:t xml:space="preserve"> </w:t>
      </w:r>
      <w:r w:rsidR="00EA01A2" w:rsidRPr="00341B58">
        <w:rPr>
          <w:rFonts w:hint="eastAsia"/>
          <w:b/>
          <w:bCs/>
          <w:rtl/>
        </w:rPr>
        <w:t>הביטוח</w:t>
      </w:r>
      <w:r w:rsidR="00EA01A2">
        <w:rPr>
          <w:rStyle w:val="afff0"/>
          <w:rtl/>
        </w:rPr>
        <w:footnoteReference w:id="3"/>
      </w:r>
      <w:r w:rsidR="00713873">
        <w:rPr>
          <w:rFonts w:hint="cs"/>
          <w:rtl/>
        </w:rPr>
        <w:t xml:space="preserve"> ו</w:t>
      </w:r>
      <w:r w:rsidR="00EA01A2" w:rsidRPr="00341B58">
        <w:rPr>
          <w:rFonts w:hint="eastAsia"/>
          <w:b/>
          <w:bCs/>
          <w:rtl/>
        </w:rPr>
        <w:t>הר</w:t>
      </w:r>
      <w:r w:rsidR="00EA01A2" w:rsidRPr="00341B58">
        <w:rPr>
          <w:b/>
          <w:bCs/>
          <w:rtl/>
        </w:rPr>
        <w:t xml:space="preserve"> </w:t>
      </w:r>
      <w:r w:rsidR="00EA01A2" w:rsidRPr="00341B58">
        <w:rPr>
          <w:rFonts w:hint="eastAsia"/>
          <w:b/>
          <w:bCs/>
          <w:rtl/>
        </w:rPr>
        <w:t>הכסף</w:t>
      </w:r>
      <w:r w:rsidR="00EA01A2">
        <w:rPr>
          <w:rStyle w:val="afff0"/>
          <w:rtl/>
        </w:rPr>
        <w:footnoteReference w:id="4"/>
      </w:r>
      <w:r w:rsidR="00454B3C">
        <w:rPr>
          <w:rFonts w:hint="cs"/>
          <w:rtl/>
        </w:rPr>
        <w:t xml:space="preserve"> </w:t>
      </w:r>
      <w:r w:rsidR="00D27D65">
        <w:rPr>
          <w:rtl/>
        </w:rPr>
        <w:t>מאפשרים לציבור לאתר מוצרים בגופים המוסדיי</w:t>
      </w:r>
      <w:r w:rsidR="009C2C16">
        <w:rPr>
          <w:rtl/>
        </w:rPr>
        <w:t xml:space="preserve">ם, </w:t>
      </w:r>
      <w:r w:rsidR="006E1BCA">
        <w:rPr>
          <w:rFonts w:hint="cs"/>
          <w:rtl/>
        </w:rPr>
        <w:t>בנוסף לכך שניתן לצפות ב</w:t>
      </w:r>
      <w:r w:rsidR="009C2C16">
        <w:rPr>
          <w:rtl/>
        </w:rPr>
        <w:t xml:space="preserve">מידע עדכני באתר החברה </w:t>
      </w:r>
      <w:r w:rsidR="009C2C16">
        <w:rPr>
          <w:rFonts w:hint="cs"/>
          <w:rtl/>
        </w:rPr>
        <w:t>-</w:t>
      </w:r>
      <w:r w:rsidR="00D27D65">
        <w:rPr>
          <w:rtl/>
        </w:rPr>
        <w:t xml:space="preserve"> ב"אזור אישי" של הלקוח למשך כל חיי </w:t>
      </w:r>
      <w:r w:rsidR="00C425F3">
        <w:rPr>
          <w:rFonts w:hint="cs"/>
          <w:rtl/>
        </w:rPr>
        <w:t>המוצר</w:t>
      </w:r>
      <w:r w:rsidR="00D27D65">
        <w:rPr>
          <w:rtl/>
        </w:rPr>
        <w:t>.</w:t>
      </w:r>
      <w:r w:rsidR="007D12B6">
        <w:rPr>
          <w:rFonts w:hint="cs"/>
          <w:color w:val="000000"/>
          <w:rtl/>
        </w:rPr>
        <w:t xml:space="preserve"> </w:t>
      </w:r>
    </w:p>
    <w:p w:rsidR="00C33442" w:rsidRDefault="00454B3C" w:rsidP="002F6690">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C425F3">
        <w:rPr>
          <w:rFonts w:hint="cs"/>
          <w:color w:val="000000"/>
          <w:rtl/>
        </w:rPr>
        <w:t>אחד הכלים ש</w:t>
      </w:r>
      <w:r w:rsidR="00201B46">
        <w:rPr>
          <w:rFonts w:hint="cs"/>
          <w:color w:val="000000"/>
          <w:rtl/>
        </w:rPr>
        <w:t>פיתח</w:t>
      </w:r>
      <w:r w:rsidR="001525B9">
        <w:rPr>
          <w:rFonts w:hint="cs"/>
          <w:color w:val="000000"/>
          <w:rtl/>
        </w:rPr>
        <w:t xml:space="preserve">ה </w:t>
      </w:r>
      <w:r w:rsidRPr="00C425F3">
        <w:rPr>
          <w:rFonts w:hint="cs"/>
          <w:color w:val="000000"/>
          <w:rtl/>
        </w:rPr>
        <w:t>הרשות לשימוש הציבור הוא מדדי שירות חברות הביטוח</w:t>
      </w:r>
      <w:bookmarkEnd w:id="1"/>
      <w:bookmarkEnd w:id="2"/>
      <w:bookmarkEnd w:id="3"/>
      <w:bookmarkEnd w:id="4"/>
      <w:bookmarkEnd w:id="5"/>
      <w:r w:rsidR="00B8433D">
        <w:rPr>
          <w:rFonts w:hint="cs"/>
          <w:color w:val="000000"/>
          <w:rtl/>
        </w:rPr>
        <w:t xml:space="preserve">. </w:t>
      </w:r>
      <w:r w:rsidR="00B8433D" w:rsidRPr="00E515C2">
        <w:rPr>
          <w:rFonts w:hint="cs"/>
          <w:color w:val="000000"/>
          <w:rtl/>
        </w:rPr>
        <w:t>הרשות רואה בשירות איכותי ואמין תנאי יסודי ליכולתו של לקוח לממש את זכויותיו</w:t>
      </w:r>
      <w:r w:rsidR="00B8433D">
        <w:rPr>
          <w:rFonts w:hint="cs"/>
          <w:color w:val="000000"/>
          <w:rtl/>
        </w:rPr>
        <w:t xml:space="preserve">. </w:t>
      </w:r>
      <w:r w:rsidRPr="00C425F3">
        <w:rPr>
          <w:rFonts w:hint="cs"/>
          <w:color w:val="000000"/>
          <w:rtl/>
        </w:rPr>
        <w:t xml:space="preserve">מדדי שירות חברות הביטוח </w:t>
      </w:r>
      <w:r w:rsidR="00C33442" w:rsidRPr="00C425F3">
        <w:rPr>
          <w:rFonts w:hint="cs"/>
          <w:color w:val="000000"/>
          <w:rtl/>
        </w:rPr>
        <w:t xml:space="preserve">מבוססים על מאגרי נתונים </w:t>
      </w:r>
      <w:r w:rsidR="00B303FD">
        <w:rPr>
          <w:rFonts w:hint="cs"/>
          <w:color w:val="000000"/>
          <w:rtl/>
        </w:rPr>
        <w:t xml:space="preserve">מקיפים </w:t>
      </w:r>
      <w:r w:rsidR="00C33442" w:rsidRPr="00C425F3">
        <w:rPr>
          <w:rFonts w:hint="cs"/>
          <w:color w:val="000000"/>
          <w:rtl/>
        </w:rPr>
        <w:t xml:space="preserve">המשקפים את פעילות הגופים לאורך כל השנה. </w:t>
      </w:r>
      <w:r w:rsidR="00C425F3" w:rsidRPr="00E515C2">
        <w:rPr>
          <w:rFonts w:hint="cs"/>
          <w:color w:val="000000"/>
          <w:rtl/>
        </w:rPr>
        <w:t xml:space="preserve">מטרתם </w:t>
      </w:r>
      <w:r w:rsidR="00C33442" w:rsidRPr="00E515C2">
        <w:rPr>
          <w:rFonts w:hint="eastAsia"/>
          <w:color w:val="000000"/>
          <w:rtl/>
        </w:rPr>
        <w:t>להציג</w:t>
      </w:r>
      <w:r w:rsidR="00C33442" w:rsidRPr="00E515C2">
        <w:rPr>
          <w:rFonts w:hint="cs"/>
          <w:color w:val="000000"/>
          <w:rtl/>
        </w:rPr>
        <w:t xml:space="preserve"> </w:t>
      </w:r>
      <w:r w:rsidR="00C33442" w:rsidRPr="00C425F3">
        <w:rPr>
          <w:rFonts w:hint="eastAsia"/>
          <w:color w:val="000000"/>
          <w:rtl/>
        </w:rPr>
        <w:t>כלים</w:t>
      </w:r>
      <w:r w:rsidR="00C33442" w:rsidRPr="00C425F3">
        <w:rPr>
          <w:color w:val="000000"/>
          <w:rtl/>
        </w:rPr>
        <w:t xml:space="preserve"> </w:t>
      </w:r>
      <w:r w:rsidR="00C33442" w:rsidRPr="00C425F3">
        <w:rPr>
          <w:rFonts w:hint="eastAsia"/>
          <w:color w:val="000000"/>
          <w:rtl/>
        </w:rPr>
        <w:t>פשוטים</w:t>
      </w:r>
      <w:r w:rsidR="00C33442" w:rsidRPr="00C425F3">
        <w:rPr>
          <w:color w:val="000000"/>
          <w:rtl/>
        </w:rPr>
        <w:t xml:space="preserve"> </w:t>
      </w:r>
      <w:r w:rsidR="00C33442" w:rsidRPr="00C425F3">
        <w:rPr>
          <w:rFonts w:hint="eastAsia"/>
          <w:color w:val="000000"/>
          <w:rtl/>
        </w:rPr>
        <w:t>וזמינים</w:t>
      </w:r>
      <w:r w:rsidR="00C33442" w:rsidRPr="00C425F3">
        <w:rPr>
          <w:color w:val="000000"/>
          <w:rtl/>
        </w:rPr>
        <w:t xml:space="preserve"> </w:t>
      </w:r>
      <w:r w:rsidR="00C33442" w:rsidRPr="00C425F3">
        <w:rPr>
          <w:rFonts w:hint="cs"/>
          <w:color w:val="000000"/>
          <w:rtl/>
        </w:rPr>
        <w:t xml:space="preserve">לצורך העצמת הלקוחות וצמצום פערי הכוחות מול הגוף המוסדי כך שכל לקוח יוכל </w:t>
      </w:r>
      <w:r w:rsidR="00C33442" w:rsidRPr="00C425F3">
        <w:rPr>
          <w:rFonts w:hint="eastAsia"/>
          <w:color w:val="000000"/>
          <w:rtl/>
        </w:rPr>
        <w:t>לקבל</w:t>
      </w:r>
      <w:r w:rsidR="00C33442" w:rsidRPr="00C425F3">
        <w:rPr>
          <w:color w:val="000000"/>
          <w:rtl/>
        </w:rPr>
        <w:t xml:space="preserve"> </w:t>
      </w:r>
      <w:r w:rsidR="00C33442" w:rsidRPr="00C425F3">
        <w:rPr>
          <w:rFonts w:hint="eastAsia"/>
          <w:color w:val="000000"/>
          <w:rtl/>
        </w:rPr>
        <w:t>החלטה</w:t>
      </w:r>
      <w:r w:rsidR="00C33442" w:rsidRPr="00C425F3">
        <w:rPr>
          <w:color w:val="000000"/>
          <w:rtl/>
        </w:rPr>
        <w:t xml:space="preserve"> </w:t>
      </w:r>
      <w:r w:rsidR="00C33442" w:rsidRPr="00C425F3">
        <w:rPr>
          <w:rFonts w:hint="eastAsia"/>
          <w:color w:val="000000"/>
          <w:rtl/>
        </w:rPr>
        <w:t>מושכלת</w:t>
      </w:r>
      <w:r w:rsidR="00C33442" w:rsidRPr="00C425F3">
        <w:rPr>
          <w:color w:val="000000"/>
          <w:rtl/>
        </w:rPr>
        <w:t xml:space="preserve"> </w:t>
      </w:r>
      <w:r w:rsidR="00C33442" w:rsidRPr="00C425F3">
        <w:rPr>
          <w:rFonts w:hint="eastAsia"/>
          <w:color w:val="000000"/>
          <w:rtl/>
        </w:rPr>
        <w:t>לגביי</w:t>
      </w:r>
      <w:r w:rsidR="00C33442" w:rsidRPr="00C425F3">
        <w:rPr>
          <w:color w:val="000000"/>
          <w:rtl/>
        </w:rPr>
        <w:t xml:space="preserve"> </w:t>
      </w:r>
      <w:r w:rsidR="00C33442" w:rsidRPr="00C425F3">
        <w:rPr>
          <w:rFonts w:hint="eastAsia"/>
          <w:color w:val="000000"/>
          <w:rtl/>
        </w:rPr>
        <w:t>שני</w:t>
      </w:r>
      <w:r w:rsidR="00C33442" w:rsidRPr="00C425F3">
        <w:rPr>
          <w:color w:val="000000"/>
          <w:rtl/>
        </w:rPr>
        <w:t xml:space="preserve"> </w:t>
      </w:r>
      <w:r w:rsidR="00C33442" w:rsidRPr="00C425F3">
        <w:rPr>
          <w:rFonts w:hint="eastAsia"/>
          <w:color w:val="000000"/>
          <w:rtl/>
        </w:rPr>
        <w:t>הרכיבים</w:t>
      </w:r>
      <w:r w:rsidR="00C33442" w:rsidRPr="00C425F3">
        <w:rPr>
          <w:color w:val="000000"/>
          <w:rtl/>
        </w:rPr>
        <w:t xml:space="preserve"> </w:t>
      </w:r>
      <w:r w:rsidR="00C33442" w:rsidRPr="00C425F3">
        <w:rPr>
          <w:rFonts w:hint="eastAsia"/>
          <w:color w:val="000000"/>
          <w:rtl/>
        </w:rPr>
        <w:t>העיקריים</w:t>
      </w:r>
      <w:r w:rsidR="00C33442" w:rsidRPr="00C425F3">
        <w:rPr>
          <w:rFonts w:hint="cs"/>
          <w:color w:val="000000"/>
          <w:rtl/>
        </w:rPr>
        <w:t xml:space="preserve"> </w:t>
      </w:r>
      <w:r w:rsidR="00C33442" w:rsidRPr="00C425F3">
        <w:rPr>
          <w:rFonts w:hint="eastAsia"/>
          <w:color w:val="000000"/>
          <w:rtl/>
        </w:rPr>
        <w:t>במוצר</w:t>
      </w:r>
      <w:r w:rsidR="00C33442" w:rsidRPr="00C425F3">
        <w:rPr>
          <w:rFonts w:hint="cs"/>
          <w:color w:val="000000"/>
          <w:rtl/>
        </w:rPr>
        <w:t xml:space="preserve"> הביטוח אותו הוא מעוניין לרכוש: </w:t>
      </w:r>
      <w:r w:rsidR="00C33442" w:rsidRPr="00C425F3">
        <w:rPr>
          <w:rFonts w:hint="eastAsia"/>
          <w:color w:val="000000"/>
          <w:rtl/>
        </w:rPr>
        <w:t>מחיר</w:t>
      </w:r>
      <w:r w:rsidR="00C33442" w:rsidRPr="00C425F3">
        <w:rPr>
          <w:color w:val="000000"/>
          <w:rtl/>
        </w:rPr>
        <w:t xml:space="preserve"> </w:t>
      </w:r>
      <w:r w:rsidR="006E1BCA">
        <w:rPr>
          <w:rFonts w:hint="cs"/>
          <w:color w:val="000000"/>
          <w:rtl/>
        </w:rPr>
        <w:t xml:space="preserve">המוצר </w:t>
      </w:r>
      <w:r w:rsidR="00C33442" w:rsidRPr="00C425F3">
        <w:rPr>
          <w:rFonts w:hint="eastAsia"/>
          <w:color w:val="000000"/>
          <w:rtl/>
        </w:rPr>
        <w:t>וטיב</w:t>
      </w:r>
      <w:r w:rsidR="00C33442" w:rsidRPr="00C425F3">
        <w:rPr>
          <w:color w:val="000000"/>
          <w:rtl/>
        </w:rPr>
        <w:t xml:space="preserve"> </w:t>
      </w:r>
      <w:r w:rsidR="00C33442" w:rsidRPr="00C425F3">
        <w:rPr>
          <w:rFonts w:hint="eastAsia"/>
          <w:color w:val="000000"/>
          <w:rtl/>
        </w:rPr>
        <w:t>השירות</w:t>
      </w:r>
      <w:r w:rsidR="00C33442" w:rsidRPr="00C425F3">
        <w:rPr>
          <w:color w:val="000000"/>
          <w:rtl/>
        </w:rPr>
        <w:t xml:space="preserve">, </w:t>
      </w:r>
      <w:r w:rsidR="00C33442" w:rsidRPr="00C425F3">
        <w:rPr>
          <w:rFonts w:hint="eastAsia"/>
          <w:color w:val="000000"/>
          <w:rtl/>
        </w:rPr>
        <w:t>תוך</w:t>
      </w:r>
      <w:r w:rsidR="00C33442" w:rsidRPr="00C425F3">
        <w:rPr>
          <w:color w:val="000000"/>
          <w:rtl/>
        </w:rPr>
        <w:t xml:space="preserve"> </w:t>
      </w:r>
      <w:r w:rsidR="00C33442" w:rsidRPr="00C425F3">
        <w:rPr>
          <w:rFonts w:hint="eastAsia"/>
          <w:color w:val="000000"/>
          <w:rtl/>
        </w:rPr>
        <w:t>הצגת</w:t>
      </w:r>
      <w:r w:rsidR="00C33442" w:rsidRPr="00C425F3">
        <w:rPr>
          <w:color w:val="000000"/>
          <w:rtl/>
        </w:rPr>
        <w:t xml:space="preserve"> </w:t>
      </w:r>
      <w:r w:rsidR="00C33442" w:rsidRPr="00C425F3">
        <w:rPr>
          <w:rFonts w:hint="eastAsia"/>
          <w:color w:val="000000"/>
          <w:rtl/>
        </w:rPr>
        <w:t>ש</w:t>
      </w:r>
      <w:r w:rsidR="00C33442" w:rsidRPr="00C425F3">
        <w:rPr>
          <w:rFonts w:hint="cs"/>
          <w:color w:val="000000"/>
          <w:rtl/>
        </w:rPr>
        <w:t>ק</w:t>
      </w:r>
      <w:r w:rsidR="00C33442" w:rsidRPr="00C425F3">
        <w:rPr>
          <w:rFonts w:hint="eastAsia"/>
          <w:color w:val="000000"/>
          <w:rtl/>
        </w:rPr>
        <w:t>לול</w:t>
      </w:r>
      <w:r w:rsidR="00C33442" w:rsidRPr="00C425F3">
        <w:rPr>
          <w:color w:val="000000"/>
          <w:rtl/>
        </w:rPr>
        <w:t xml:space="preserve"> </w:t>
      </w:r>
      <w:r w:rsidR="00C33442" w:rsidRPr="00C425F3">
        <w:rPr>
          <w:rFonts w:hint="eastAsia"/>
          <w:color w:val="000000"/>
          <w:rtl/>
        </w:rPr>
        <w:t>התמורות</w:t>
      </w:r>
      <w:r w:rsidR="00C33442" w:rsidRPr="00C425F3">
        <w:rPr>
          <w:color w:val="000000"/>
          <w:rtl/>
        </w:rPr>
        <w:t xml:space="preserve"> (</w:t>
      </w:r>
      <w:r w:rsidR="00C33442" w:rsidRPr="00C425F3">
        <w:rPr>
          <w:color w:val="000000"/>
        </w:rPr>
        <w:t>Trade</w:t>
      </w:r>
      <w:r w:rsidR="00A3494B">
        <w:rPr>
          <w:color w:val="000000"/>
        </w:rPr>
        <w:t xml:space="preserve"> </w:t>
      </w:r>
      <w:r w:rsidR="00C33442" w:rsidRPr="00C425F3">
        <w:rPr>
          <w:color w:val="000000"/>
        </w:rPr>
        <w:t>Off</w:t>
      </w:r>
      <w:r w:rsidR="00C33442" w:rsidRPr="00C425F3">
        <w:rPr>
          <w:color w:val="000000"/>
          <w:rtl/>
        </w:rPr>
        <w:t>)</w:t>
      </w:r>
      <w:r w:rsidR="00C33442" w:rsidRPr="00C425F3">
        <w:rPr>
          <w:color w:val="000000"/>
        </w:rPr>
        <w:t xml:space="preserve"> </w:t>
      </w:r>
      <w:r w:rsidR="00C33442" w:rsidRPr="00C425F3">
        <w:rPr>
          <w:color w:val="000000"/>
          <w:rtl/>
        </w:rPr>
        <w:t>ש</w:t>
      </w:r>
      <w:r w:rsidR="00C33442" w:rsidRPr="00C425F3">
        <w:rPr>
          <w:rFonts w:hint="cs"/>
          <w:color w:val="000000"/>
          <w:rtl/>
        </w:rPr>
        <w:t>י</w:t>
      </w:r>
      <w:r w:rsidR="00C33442" w:rsidRPr="00C425F3">
        <w:rPr>
          <w:color w:val="000000"/>
          <w:rtl/>
        </w:rPr>
        <w:t>אפשר ל</w:t>
      </w:r>
      <w:r w:rsidR="00C33442" w:rsidRPr="00C425F3">
        <w:rPr>
          <w:rFonts w:hint="cs"/>
          <w:color w:val="000000"/>
          <w:rtl/>
        </w:rPr>
        <w:t xml:space="preserve">כל לקוח </w:t>
      </w:r>
      <w:r w:rsidR="00C33442" w:rsidRPr="00C425F3">
        <w:rPr>
          <w:color w:val="000000"/>
          <w:rtl/>
        </w:rPr>
        <w:t xml:space="preserve">לקבל את ההחלטה המתאימה לו ביותר. </w:t>
      </w:r>
    </w:p>
    <w:p w:rsidR="00480E3A" w:rsidRDefault="00480E3A" w:rsidP="002F6690">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Pr>
          <w:rFonts w:hint="cs"/>
          <w:color w:val="000000"/>
          <w:rtl/>
        </w:rPr>
        <w:lastRenderedPageBreak/>
        <w:t>החל משנת 2015 רמת השירות בגופים המוסדיים השתפרה באופן משמעותי כתוצאה מ</w:t>
      </w:r>
      <w:r w:rsidRPr="00A55491">
        <w:rPr>
          <w:color w:val="000000"/>
          <w:rtl/>
        </w:rPr>
        <w:t>התחרות</w:t>
      </w:r>
      <w:r>
        <w:rPr>
          <w:rFonts w:hint="cs"/>
          <w:color w:val="000000"/>
          <w:rtl/>
        </w:rPr>
        <w:t xml:space="preserve"> שיצרו מדדי השירות</w:t>
      </w:r>
      <w:r w:rsidRPr="00A55491">
        <w:rPr>
          <w:color w:val="000000"/>
          <w:rtl/>
        </w:rPr>
        <w:t xml:space="preserve"> בתחום לטובת הצרכן</w:t>
      </w:r>
      <w:r>
        <w:rPr>
          <w:rFonts w:hint="cs"/>
          <w:color w:val="000000"/>
          <w:rtl/>
        </w:rPr>
        <w:t xml:space="preserve">. </w:t>
      </w:r>
      <w:r w:rsidR="001525B9">
        <w:rPr>
          <w:rFonts w:hint="cs"/>
          <w:color w:val="000000"/>
          <w:rtl/>
        </w:rPr>
        <w:t>כל שנה</w:t>
      </w:r>
      <w:r>
        <w:rPr>
          <w:rFonts w:hint="cs"/>
          <w:color w:val="000000"/>
          <w:rtl/>
        </w:rPr>
        <w:t>, הציון הממוצע השתפר ביחס לשנה הקודמת במרבית ה</w:t>
      </w:r>
      <w:r>
        <w:rPr>
          <w:color w:val="000000"/>
          <w:rtl/>
        </w:rPr>
        <w:t>פרמטרים הנמדדים</w:t>
      </w:r>
      <w:r w:rsidRPr="00A55491">
        <w:rPr>
          <w:color w:val="000000"/>
          <w:rtl/>
        </w:rPr>
        <w:t>. חברות הביטוח פעלו</w:t>
      </w:r>
      <w:r>
        <w:rPr>
          <w:rFonts w:hint="cs"/>
          <w:color w:val="000000"/>
          <w:rtl/>
        </w:rPr>
        <w:t>,</w:t>
      </w:r>
      <w:r w:rsidRPr="00A55491">
        <w:rPr>
          <w:color w:val="000000"/>
          <w:rtl/>
        </w:rPr>
        <w:t xml:space="preserve"> ו</w:t>
      </w:r>
      <w:r>
        <w:rPr>
          <w:rFonts w:hint="cs"/>
          <w:color w:val="000000"/>
          <w:rtl/>
        </w:rPr>
        <w:t xml:space="preserve">עודן </w:t>
      </w:r>
      <w:r w:rsidRPr="00A55491">
        <w:rPr>
          <w:color w:val="000000"/>
          <w:rtl/>
        </w:rPr>
        <w:t xml:space="preserve">פועלות </w:t>
      </w:r>
      <w:r>
        <w:rPr>
          <w:rFonts w:hint="cs"/>
          <w:color w:val="000000"/>
          <w:rtl/>
        </w:rPr>
        <w:t>במרץ,</w:t>
      </w:r>
      <w:r w:rsidRPr="00A55491">
        <w:rPr>
          <w:color w:val="000000"/>
          <w:rtl/>
        </w:rPr>
        <w:t xml:space="preserve"> על מנת לשפר את השירות הניתן ללקוחותיהן, </w:t>
      </w:r>
      <w:r>
        <w:rPr>
          <w:rFonts w:hint="cs"/>
          <w:color w:val="000000"/>
          <w:rtl/>
        </w:rPr>
        <w:t>לרבות ביצוע שינויים משמעותיים בפעילות</w:t>
      </w:r>
      <w:r w:rsidR="001525B9">
        <w:rPr>
          <w:rFonts w:hint="cs"/>
          <w:color w:val="000000"/>
          <w:rtl/>
        </w:rPr>
        <w:t xml:space="preserve">ן </w:t>
      </w:r>
      <w:r>
        <w:rPr>
          <w:rFonts w:hint="cs"/>
          <w:color w:val="000000"/>
          <w:rtl/>
        </w:rPr>
        <w:t xml:space="preserve">כגון הקמת </w:t>
      </w:r>
      <w:r>
        <w:rPr>
          <w:color w:val="000000"/>
          <w:rtl/>
        </w:rPr>
        <w:t>מרכז שירות טלפוני,</w:t>
      </w:r>
      <w:r>
        <w:rPr>
          <w:rFonts w:hint="cs"/>
          <w:color w:val="000000"/>
          <w:rtl/>
        </w:rPr>
        <w:t xml:space="preserve"> מינוי בכירים כממונה שירות בחברה</w:t>
      </w:r>
      <w:r w:rsidR="001525B9">
        <w:rPr>
          <w:rFonts w:hint="cs"/>
          <w:color w:val="000000"/>
          <w:rtl/>
        </w:rPr>
        <w:t>,</w:t>
      </w:r>
      <w:r>
        <w:rPr>
          <w:rFonts w:hint="cs"/>
          <w:color w:val="000000"/>
          <w:rtl/>
        </w:rPr>
        <w:t xml:space="preserve"> שינוי</w:t>
      </w:r>
      <w:r w:rsidR="001525B9">
        <w:rPr>
          <w:rFonts w:hint="cs"/>
          <w:color w:val="000000"/>
          <w:rtl/>
        </w:rPr>
        <w:t xml:space="preserve">ים </w:t>
      </w:r>
      <w:r>
        <w:rPr>
          <w:rFonts w:hint="cs"/>
          <w:color w:val="000000"/>
          <w:rtl/>
        </w:rPr>
        <w:t xml:space="preserve"> </w:t>
      </w:r>
      <w:r w:rsidR="001525B9">
        <w:rPr>
          <w:rFonts w:hint="cs"/>
          <w:color w:val="000000"/>
          <w:rtl/>
        </w:rPr>
        <w:t>ב</w:t>
      </w:r>
      <w:r>
        <w:rPr>
          <w:rFonts w:hint="cs"/>
          <w:color w:val="000000"/>
          <w:rtl/>
        </w:rPr>
        <w:t xml:space="preserve">מבנה </w:t>
      </w:r>
      <w:r w:rsidR="001525B9">
        <w:rPr>
          <w:rFonts w:hint="cs"/>
          <w:color w:val="000000"/>
          <w:rtl/>
        </w:rPr>
        <w:t>ה</w:t>
      </w:r>
      <w:r>
        <w:rPr>
          <w:rFonts w:hint="cs"/>
          <w:color w:val="000000"/>
          <w:rtl/>
        </w:rPr>
        <w:t xml:space="preserve">ארגוני וכיוצ"ב. </w:t>
      </w:r>
      <w:r>
        <w:rPr>
          <w:color w:val="000000"/>
          <w:rtl/>
        </w:rPr>
        <w:tab/>
      </w:r>
    </w:p>
    <w:p w:rsidR="00480E3A" w:rsidRDefault="00480E3A" w:rsidP="002F6690">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Pr>
          <w:rFonts w:hint="cs"/>
          <w:color w:val="000000"/>
          <w:rtl/>
        </w:rPr>
        <w:t xml:space="preserve">המדידה משלבת </w:t>
      </w:r>
      <w:r>
        <w:rPr>
          <w:rFonts w:hint="cs"/>
          <w:rtl/>
        </w:rPr>
        <w:t xml:space="preserve">מרכיבים איכותניים-סובייקטיביים כגון תפיסת הלקוחות לגבי השירות שניתן בפועל, ומרכיבים כמותיים-אובייקטיבים כגון טיפול בתביעות, טיפול בתלונות וזמן המתנה במוקד שירות. </w:t>
      </w:r>
      <w:r w:rsidR="001525B9">
        <w:rPr>
          <w:rFonts w:hint="cs"/>
          <w:color w:val="000000"/>
          <w:rtl/>
        </w:rPr>
        <w:t>חלק מ</w:t>
      </w:r>
      <w:r>
        <w:rPr>
          <w:rFonts w:hint="cs"/>
          <w:color w:val="000000"/>
          <w:rtl/>
        </w:rPr>
        <w:t xml:space="preserve">הנתונים לצורך חישוב </w:t>
      </w:r>
      <w:r w:rsidR="001525B9">
        <w:rPr>
          <w:rFonts w:hint="cs"/>
          <w:color w:val="000000"/>
          <w:rtl/>
        </w:rPr>
        <w:t xml:space="preserve">המדד </w:t>
      </w:r>
      <w:r>
        <w:rPr>
          <w:rFonts w:hint="cs"/>
          <w:color w:val="000000"/>
          <w:rtl/>
        </w:rPr>
        <w:t>מצויים בידי הרשות או מוגשים לה מכוח הסדרה מחייבת.</w:t>
      </w:r>
    </w:p>
    <w:p w:rsidR="00480E3A" w:rsidRPr="00480E3A" w:rsidRDefault="00480E3A" w:rsidP="002F6690">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8D37A8">
        <w:rPr>
          <w:rFonts w:hint="cs"/>
          <w:color w:val="000000"/>
          <w:rtl/>
        </w:rPr>
        <w:t xml:space="preserve">מדדי השירות עורכים השוואה בין גופים רבים ומגוונים ועיקרו של המדד לאפשר </w:t>
      </w:r>
      <w:r w:rsidR="004414AD">
        <w:rPr>
          <w:rFonts w:hint="cs"/>
          <w:color w:val="000000"/>
          <w:rtl/>
        </w:rPr>
        <w:t xml:space="preserve">ללקוחות </w:t>
      </w:r>
      <w:r w:rsidRPr="008D37A8">
        <w:rPr>
          <w:rFonts w:hint="cs"/>
          <w:color w:val="000000"/>
          <w:rtl/>
        </w:rPr>
        <w:t>השוואה הוגנת, שתשקף את תוצאות הדרך בה בחרה</w:t>
      </w:r>
      <w:r w:rsidR="004414AD">
        <w:rPr>
          <w:rFonts w:hint="cs"/>
          <w:color w:val="000000"/>
          <w:rtl/>
        </w:rPr>
        <w:t xml:space="preserve"> לפעול</w:t>
      </w:r>
      <w:r w:rsidRPr="008D37A8">
        <w:rPr>
          <w:rFonts w:hint="cs"/>
          <w:color w:val="000000"/>
          <w:rtl/>
        </w:rPr>
        <w:t xml:space="preserve"> כל חברת ביטוח מבלי לקבוע מהו "שירות טוב". </w:t>
      </w:r>
      <w:r w:rsidR="006E1BCA">
        <w:rPr>
          <w:rFonts w:hint="cs"/>
          <w:color w:val="000000"/>
          <w:rtl/>
        </w:rPr>
        <w:t>הרשות שואפת</w:t>
      </w:r>
      <w:r w:rsidRPr="008D37A8">
        <w:rPr>
          <w:rFonts w:hint="cs"/>
          <w:color w:val="000000"/>
          <w:rtl/>
        </w:rPr>
        <w:t xml:space="preserve"> לאפשר ולעודד </w:t>
      </w:r>
      <w:r w:rsidRPr="008D37A8">
        <w:rPr>
          <w:color w:val="000000"/>
          <w:rtl/>
        </w:rPr>
        <w:t xml:space="preserve">כל </w:t>
      </w:r>
      <w:r w:rsidRPr="008D37A8">
        <w:rPr>
          <w:rFonts w:hint="cs"/>
          <w:color w:val="000000"/>
          <w:rtl/>
        </w:rPr>
        <w:t xml:space="preserve">גוף מפוקח לפעול </w:t>
      </w:r>
      <w:r w:rsidRPr="008D37A8">
        <w:rPr>
          <w:color w:val="000000"/>
          <w:rtl/>
        </w:rPr>
        <w:t>בהתאם להבנת</w:t>
      </w:r>
      <w:r w:rsidRPr="008D37A8">
        <w:rPr>
          <w:rFonts w:hint="cs"/>
          <w:color w:val="000000"/>
          <w:rtl/>
        </w:rPr>
        <w:t>ו,</w:t>
      </w:r>
      <w:r w:rsidRPr="008D37A8">
        <w:rPr>
          <w:color w:val="000000"/>
          <w:rtl/>
        </w:rPr>
        <w:t xml:space="preserve"> אפיקי פעילות</w:t>
      </w:r>
      <w:r w:rsidRPr="008D37A8">
        <w:rPr>
          <w:rFonts w:hint="cs"/>
          <w:color w:val="000000"/>
          <w:rtl/>
        </w:rPr>
        <w:t>ו</w:t>
      </w:r>
      <w:r w:rsidRPr="008D37A8">
        <w:rPr>
          <w:color w:val="000000"/>
          <w:rtl/>
        </w:rPr>
        <w:t xml:space="preserve"> ו</w:t>
      </w:r>
      <w:r w:rsidRPr="008D37A8">
        <w:rPr>
          <w:rFonts w:hint="cs"/>
          <w:color w:val="000000"/>
          <w:rtl/>
        </w:rPr>
        <w:t>הצרכים הרלוונטיים ללקוחותיו.</w:t>
      </w:r>
      <w:r w:rsidR="00B303FD">
        <w:rPr>
          <w:rFonts w:hint="cs"/>
          <w:color w:val="000000"/>
          <w:rtl/>
        </w:rPr>
        <w:t xml:space="preserve"> </w:t>
      </w:r>
    </w:p>
    <w:p w:rsidR="00713873" w:rsidRPr="005C10E2" w:rsidRDefault="005C10E2" w:rsidP="002F6690">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1F1869">
        <w:rPr>
          <w:rFonts w:hint="cs"/>
          <w:color w:val="000000"/>
          <w:rtl/>
        </w:rPr>
        <w:t xml:space="preserve">החל משנת 2015 </w:t>
      </w:r>
      <w:r w:rsidR="00290BDE">
        <w:rPr>
          <w:rFonts w:hint="cs"/>
          <w:color w:val="000000"/>
          <w:rtl/>
        </w:rPr>
        <w:t xml:space="preserve">מפרסמת הרשות </w:t>
      </w:r>
      <w:r w:rsidRPr="001F1869">
        <w:rPr>
          <w:rFonts w:hint="cs"/>
          <w:color w:val="000000"/>
          <w:rtl/>
        </w:rPr>
        <w:t xml:space="preserve">מדי שנה </w:t>
      </w:r>
      <w:r w:rsidR="00C425F3">
        <w:rPr>
          <w:rFonts w:hint="cs"/>
          <w:color w:val="000000"/>
          <w:rtl/>
        </w:rPr>
        <w:t>מדד שירות חברות הביטוח (</w:t>
      </w:r>
      <w:r w:rsidRPr="001F1869">
        <w:rPr>
          <w:rFonts w:hint="cs"/>
          <w:color w:val="000000"/>
          <w:rtl/>
        </w:rPr>
        <w:t xml:space="preserve">בחלוקה </w:t>
      </w:r>
      <w:r>
        <w:rPr>
          <w:rFonts w:hint="cs"/>
          <w:color w:val="000000"/>
          <w:rtl/>
        </w:rPr>
        <w:t>ל</w:t>
      </w:r>
      <w:r w:rsidRPr="001F1869">
        <w:rPr>
          <w:rFonts w:hint="cs"/>
          <w:color w:val="000000"/>
          <w:rtl/>
        </w:rPr>
        <w:t>מוצרי הביטוח המרכזיים בישראל</w:t>
      </w:r>
      <w:r w:rsidR="00C425F3">
        <w:rPr>
          <w:rFonts w:hint="cs"/>
          <w:color w:val="000000"/>
          <w:rtl/>
        </w:rPr>
        <w:t>) ו</w:t>
      </w:r>
      <w:r w:rsidRPr="001F1869">
        <w:rPr>
          <w:rFonts w:hint="cs"/>
          <w:color w:val="000000"/>
          <w:rtl/>
        </w:rPr>
        <w:t>מדד שירות חיסכון פנסיוני</w:t>
      </w:r>
      <w:r w:rsidR="00877CD0">
        <w:rPr>
          <w:rFonts w:hint="cs"/>
          <w:color w:val="000000"/>
          <w:rtl/>
        </w:rPr>
        <w:t>,</w:t>
      </w:r>
      <w:r w:rsidRPr="001F1869">
        <w:rPr>
          <w:rFonts w:hint="cs"/>
          <w:color w:val="000000"/>
          <w:rtl/>
        </w:rPr>
        <w:t xml:space="preserve"> </w:t>
      </w:r>
      <w:r>
        <w:rPr>
          <w:rFonts w:hint="cs"/>
          <w:color w:val="000000"/>
          <w:rtl/>
        </w:rPr>
        <w:t>המדרג את השירות ב</w:t>
      </w:r>
      <w:r w:rsidRPr="001F1869">
        <w:rPr>
          <w:rFonts w:hint="cs"/>
          <w:color w:val="000000"/>
          <w:rtl/>
        </w:rPr>
        <w:t>מוצרי הגמל הפנסיה</w:t>
      </w:r>
      <w:r w:rsidR="00981DF7">
        <w:rPr>
          <w:rFonts w:hint="cs"/>
          <w:color w:val="000000"/>
          <w:rtl/>
        </w:rPr>
        <w:t xml:space="preserve"> וביטוח חיים משולב חיסכון</w:t>
      </w:r>
      <w:r>
        <w:rPr>
          <w:rFonts w:hint="cs"/>
          <w:color w:val="000000"/>
          <w:rtl/>
        </w:rPr>
        <w:t>. סה"כ בוחנת הרשות א</w:t>
      </w:r>
      <w:r w:rsidR="00C425F3">
        <w:rPr>
          <w:rFonts w:hint="cs"/>
          <w:color w:val="000000"/>
          <w:rtl/>
        </w:rPr>
        <w:t>ת טיב השירות לגביי תריסר מוצרים:</w:t>
      </w:r>
    </w:p>
    <w:p w:rsidR="005C10E2" w:rsidRPr="00B14B97" w:rsidRDefault="005C10E2" w:rsidP="002F6690">
      <w:pPr>
        <w:pStyle w:val="aa"/>
        <w:numPr>
          <w:ilvl w:val="0"/>
          <w:numId w:val="31"/>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B14B97">
        <w:rPr>
          <w:rFonts w:hint="cs"/>
          <w:b/>
          <w:bCs/>
          <w:color w:val="000000"/>
          <w:rtl/>
        </w:rPr>
        <w:t>ביטוח כללי</w:t>
      </w:r>
      <w:r w:rsidRPr="00B14B97">
        <w:rPr>
          <w:rFonts w:hint="cs"/>
          <w:color w:val="000000"/>
          <w:rtl/>
        </w:rPr>
        <w:t xml:space="preserve">: ביטוח רכב חובה, ביטוח רכב רכוש, ביטוח דירה. </w:t>
      </w:r>
    </w:p>
    <w:p w:rsidR="005C10E2" w:rsidRPr="00FD4B94" w:rsidRDefault="005C10E2" w:rsidP="002F6690">
      <w:pPr>
        <w:pStyle w:val="aa"/>
        <w:numPr>
          <w:ilvl w:val="0"/>
          <w:numId w:val="31"/>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5B07B4">
        <w:rPr>
          <w:rFonts w:hint="cs"/>
          <w:b/>
          <w:bCs/>
          <w:color w:val="000000"/>
          <w:rtl/>
        </w:rPr>
        <w:t>ביטוח בריאות</w:t>
      </w:r>
      <w:r w:rsidRPr="00FD4B94">
        <w:rPr>
          <w:rFonts w:hint="cs"/>
          <w:color w:val="000000"/>
          <w:rtl/>
        </w:rPr>
        <w:t>: ביטוחי בריאות (ניתוחים, השתלות, תרופות ומחלות קשות)</w:t>
      </w:r>
      <w:r>
        <w:rPr>
          <w:rFonts w:hint="cs"/>
          <w:color w:val="000000"/>
          <w:rtl/>
        </w:rPr>
        <w:t>;</w:t>
      </w:r>
      <w:r w:rsidRPr="00FD4B94">
        <w:rPr>
          <w:rFonts w:hint="cs"/>
          <w:color w:val="000000"/>
          <w:rtl/>
        </w:rPr>
        <w:t xml:space="preserve"> ביטוח תאונות אישיות (ב</w:t>
      </w:r>
      <w:r>
        <w:rPr>
          <w:rFonts w:hint="cs"/>
          <w:color w:val="000000"/>
          <w:rtl/>
        </w:rPr>
        <w:t>יטוח תאונות אישיות וביטוח נכות); ביטוח סיעוד;</w:t>
      </w:r>
      <w:r w:rsidRPr="00FD4B94">
        <w:rPr>
          <w:rFonts w:hint="cs"/>
          <w:color w:val="000000"/>
          <w:rtl/>
        </w:rPr>
        <w:t xml:space="preserve"> ביטוח נסיעות לחו</w:t>
      </w:r>
      <w:r w:rsidR="00877CD0">
        <w:rPr>
          <w:rFonts w:hint="cs"/>
          <w:color w:val="000000"/>
          <w:rtl/>
        </w:rPr>
        <w:t>"</w:t>
      </w:r>
      <w:r w:rsidRPr="00FD4B94">
        <w:rPr>
          <w:rFonts w:hint="cs"/>
          <w:color w:val="000000"/>
          <w:rtl/>
        </w:rPr>
        <w:t xml:space="preserve">ל. </w:t>
      </w:r>
    </w:p>
    <w:p w:rsidR="005C10E2" w:rsidRPr="00FD4B94" w:rsidRDefault="005C10E2" w:rsidP="002F6690">
      <w:pPr>
        <w:pStyle w:val="aa"/>
        <w:numPr>
          <w:ilvl w:val="0"/>
          <w:numId w:val="31"/>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5B07B4">
        <w:rPr>
          <w:rFonts w:hint="cs"/>
          <w:b/>
          <w:bCs/>
          <w:color w:val="000000"/>
          <w:rtl/>
        </w:rPr>
        <w:t>ביטוח חיים</w:t>
      </w:r>
      <w:r>
        <w:rPr>
          <w:rFonts w:hint="cs"/>
          <w:color w:val="000000"/>
          <w:rtl/>
        </w:rPr>
        <w:t>: ביטוח סיכון חיים בלבד;</w:t>
      </w:r>
      <w:r w:rsidRPr="00FD4B94">
        <w:rPr>
          <w:rFonts w:hint="cs"/>
          <w:color w:val="000000"/>
          <w:rtl/>
        </w:rPr>
        <w:t xml:space="preserve"> ביטוח אבדן כושר עבודה. </w:t>
      </w:r>
    </w:p>
    <w:p w:rsidR="005C10E2" w:rsidRPr="005C10E2" w:rsidRDefault="005C10E2" w:rsidP="002F6690">
      <w:pPr>
        <w:pStyle w:val="aa"/>
        <w:numPr>
          <w:ilvl w:val="0"/>
          <w:numId w:val="31"/>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5B07B4">
        <w:rPr>
          <w:rFonts w:hint="cs"/>
          <w:b/>
          <w:bCs/>
          <w:color w:val="000000"/>
          <w:rtl/>
        </w:rPr>
        <w:t>חיסכון פנסיוני</w:t>
      </w:r>
      <w:r>
        <w:rPr>
          <w:rFonts w:hint="cs"/>
          <w:color w:val="000000"/>
          <w:rtl/>
        </w:rPr>
        <w:t>: ביטוח חיים משולב חיסכון; קופות גמל;</w:t>
      </w:r>
      <w:r w:rsidRPr="00FD4B94">
        <w:rPr>
          <w:rFonts w:hint="cs"/>
          <w:color w:val="000000"/>
          <w:rtl/>
        </w:rPr>
        <w:t xml:space="preserve"> קרנות פנסיה.</w:t>
      </w:r>
    </w:p>
    <w:p w:rsidR="00C33442" w:rsidRPr="006E58F6" w:rsidRDefault="00C425F3" w:rsidP="002F6690">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color w:val="000000"/>
          <w:rtl/>
        </w:rPr>
      </w:pPr>
      <w:r>
        <w:rPr>
          <w:rFonts w:hint="cs"/>
          <w:color w:val="000000"/>
          <w:rtl/>
        </w:rPr>
        <w:t xml:space="preserve">לגבי כל מוצר </w:t>
      </w:r>
      <w:r w:rsidR="00981DF7">
        <w:rPr>
          <w:rFonts w:hint="cs"/>
          <w:color w:val="000000"/>
          <w:rtl/>
        </w:rPr>
        <w:t xml:space="preserve">ביטוח </w:t>
      </w:r>
      <w:r>
        <w:rPr>
          <w:rFonts w:hint="cs"/>
          <w:color w:val="000000"/>
          <w:rtl/>
        </w:rPr>
        <w:t xml:space="preserve">נערכת </w:t>
      </w:r>
      <w:r w:rsidR="00C33442" w:rsidRPr="006E58F6">
        <w:rPr>
          <w:rFonts w:hint="cs"/>
          <w:color w:val="000000"/>
          <w:rtl/>
        </w:rPr>
        <w:t>השוואה יעילה ופשוטה</w:t>
      </w:r>
      <w:r w:rsidR="004124A3">
        <w:rPr>
          <w:rFonts w:hint="cs"/>
          <w:color w:val="000000"/>
          <w:rtl/>
        </w:rPr>
        <w:t xml:space="preserve"> על בסיס</w:t>
      </w:r>
      <w:r w:rsidR="00C33442" w:rsidRPr="006E58F6">
        <w:rPr>
          <w:rFonts w:hint="cs"/>
          <w:color w:val="000000"/>
          <w:rtl/>
        </w:rPr>
        <w:t xml:space="preserve"> </w:t>
      </w:r>
      <w:r w:rsidR="00C33442">
        <w:rPr>
          <w:rFonts w:hint="cs"/>
          <w:color w:val="000000"/>
          <w:rtl/>
        </w:rPr>
        <w:t>חמישה נדבכים:</w:t>
      </w:r>
    </w:p>
    <w:p w:rsidR="00C33442" w:rsidRPr="006E58F6" w:rsidRDefault="00C33442" w:rsidP="002F6690">
      <w:pPr>
        <w:pStyle w:val="aa"/>
        <w:numPr>
          <w:ilvl w:val="0"/>
          <w:numId w:val="30"/>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6E58F6">
        <w:rPr>
          <w:rFonts w:hint="cs"/>
          <w:b/>
          <w:bCs/>
          <w:color w:val="000000"/>
          <w:rtl/>
        </w:rPr>
        <w:t>ציון תשלום תביעות</w:t>
      </w:r>
      <w:r w:rsidRPr="006E58F6">
        <w:rPr>
          <w:rFonts w:hint="cs"/>
          <w:color w:val="000000"/>
          <w:rtl/>
        </w:rPr>
        <w:t xml:space="preserve"> - </w:t>
      </w:r>
      <w:r w:rsidR="00266112">
        <w:rPr>
          <w:rFonts w:hint="cs"/>
          <w:rtl/>
        </w:rPr>
        <w:t>ה</w:t>
      </w:r>
      <w:r w:rsidR="00266112" w:rsidRPr="00C21FBD">
        <w:rPr>
          <w:rtl/>
        </w:rPr>
        <w:t>משקף את שיעור תשלום התביעות</w:t>
      </w:r>
      <w:r w:rsidR="00266112">
        <w:rPr>
          <w:rFonts w:hint="cs"/>
          <w:rtl/>
        </w:rPr>
        <w:t xml:space="preserve"> שאושרו על ידי חברת הביטוח מתוך </w:t>
      </w:r>
      <w:r w:rsidR="006F59CC">
        <w:rPr>
          <w:rFonts w:hint="cs"/>
          <w:rtl/>
        </w:rPr>
        <w:t xml:space="preserve">סך </w:t>
      </w:r>
      <w:r w:rsidR="00266112">
        <w:rPr>
          <w:rFonts w:hint="cs"/>
          <w:rtl/>
        </w:rPr>
        <w:t>התביעות שהוגשו</w:t>
      </w:r>
      <w:r w:rsidR="00266112" w:rsidRPr="00C21FBD">
        <w:rPr>
          <w:rtl/>
        </w:rPr>
        <w:t xml:space="preserve"> </w:t>
      </w:r>
      <w:r w:rsidR="00266112">
        <w:rPr>
          <w:rFonts w:hint="cs"/>
          <w:rtl/>
        </w:rPr>
        <w:t xml:space="preserve">לטיפולה </w:t>
      </w:r>
      <w:r w:rsidR="00266112" w:rsidRPr="00C21FBD">
        <w:rPr>
          <w:rtl/>
        </w:rPr>
        <w:t>ואת מהירות הטיפול בתביעות ביטוח שהוגשו לחברה</w:t>
      </w:r>
      <w:r w:rsidR="00266112">
        <w:rPr>
          <w:rFonts w:hint="cs"/>
          <w:rtl/>
        </w:rPr>
        <w:t xml:space="preserve"> (כאשר הציון נקבע בכל מוצר כאחוז התביעות שהטיפול בהן הסתיים בתוך </w:t>
      </w:r>
      <w:r w:rsidR="00E515C2">
        <w:rPr>
          <w:rFonts w:hint="cs"/>
          <w:rtl/>
        </w:rPr>
        <w:t>רף הזמן ה</w:t>
      </w:r>
      <w:r w:rsidR="00266112">
        <w:rPr>
          <w:rFonts w:hint="cs"/>
          <w:rtl/>
        </w:rPr>
        <w:t>מותאם שנקבע ל</w:t>
      </w:r>
      <w:r w:rsidR="00E515C2">
        <w:rPr>
          <w:rFonts w:hint="cs"/>
          <w:rtl/>
        </w:rPr>
        <w:t xml:space="preserve">אותו </w:t>
      </w:r>
      <w:r w:rsidR="00266112">
        <w:rPr>
          <w:rFonts w:hint="cs"/>
          <w:rtl/>
        </w:rPr>
        <w:t>מוצר)</w:t>
      </w:r>
      <w:r w:rsidR="00266112">
        <w:rPr>
          <w:rFonts w:hint="cs"/>
          <w:color w:val="000000"/>
          <w:rtl/>
        </w:rPr>
        <w:t>.</w:t>
      </w:r>
      <w:r w:rsidRPr="006E58F6">
        <w:rPr>
          <w:color w:val="000000"/>
          <w:rtl/>
        </w:rPr>
        <w:br/>
      </w:r>
      <w:r w:rsidRPr="006E58F6">
        <w:rPr>
          <w:rFonts w:hint="cs"/>
          <w:color w:val="000000"/>
          <w:rtl/>
        </w:rPr>
        <w:t xml:space="preserve">רכיב </w:t>
      </w:r>
      <w:r w:rsidR="00C425F3">
        <w:rPr>
          <w:rFonts w:hint="cs"/>
          <w:color w:val="000000"/>
          <w:rtl/>
        </w:rPr>
        <w:t>ז</w:t>
      </w:r>
      <w:r>
        <w:rPr>
          <w:rFonts w:hint="cs"/>
          <w:color w:val="000000"/>
          <w:rtl/>
        </w:rPr>
        <w:t>ה</w:t>
      </w:r>
      <w:r w:rsidR="00C425F3">
        <w:rPr>
          <w:rFonts w:hint="cs"/>
          <w:color w:val="000000"/>
          <w:rtl/>
        </w:rPr>
        <w:t xml:space="preserve"> </w:t>
      </w:r>
      <w:r w:rsidRPr="006E58F6">
        <w:rPr>
          <w:rFonts w:hint="cs"/>
          <w:color w:val="000000"/>
          <w:rtl/>
        </w:rPr>
        <w:t>מחושב על בסיס דיווחי חברות הביטוח לרשות בהתאם להוראות חוזר גופים מוסדיים 2011-9-6 שעניינו</w:t>
      </w:r>
      <w:r w:rsidRPr="006E58F6">
        <w:rPr>
          <w:rFonts w:hint="cs"/>
          <w:b/>
          <w:bCs/>
          <w:color w:val="000000"/>
          <w:rtl/>
        </w:rPr>
        <w:t xml:space="preserve"> </w:t>
      </w:r>
      <w:r w:rsidRPr="00F665D8">
        <w:rPr>
          <w:rFonts w:hint="cs"/>
          <w:b/>
          <w:bCs/>
          <w:color w:val="000000"/>
          <w:rtl/>
        </w:rPr>
        <w:t xml:space="preserve">איסוף מידע סטטיסטי לגבי יישוב תביעות ואופן טיפול בבקשות למשיכה והעברת כספים. </w:t>
      </w:r>
      <w:r w:rsidR="00DB4476">
        <w:rPr>
          <w:rFonts w:hint="cs"/>
          <w:color w:val="000000"/>
          <w:rtl/>
        </w:rPr>
        <w:t xml:space="preserve">משקלו של רכיב זה </w:t>
      </w:r>
      <w:r w:rsidR="00DB4476">
        <w:rPr>
          <w:color w:val="000000"/>
          <w:rtl/>
        </w:rPr>
        <w:t>–</w:t>
      </w:r>
      <w:r w:rsidR="00DB4476">
        <w:rPr>
          <w:rFonts w:hint="cs"/>
          <w:color w:val="000000"/>
          <w:rtl/>
        </w:rPr>
        <w:t xml:space="preserve"> 40% מציון המדד.</w:t>
      </w:r>
    </w:p>
    <w:p w:rsidR="00C33442" w:rsidRDefault="00C33442" w:rsidP="002F6690">
      <w:pPr>
        <w:pStyle w:val="aa"/>
        <w:numPr>
          <w:ilvl w:val="0"/>
          <w:numId w:val="30"/>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6E58F6">
        <w:rPr>
          <w:rFonts w:hint="cs"/>
          <w:b/>
          <w:bCs/>
          <w:color w:val="000000"/>
          <w:rtl/>
        </w:rPr>
        <w:t>ציון שביעות רצון והמלצת לקוחות</w:t>
      </w:r>
      <w:r w:rsidRPr="006E58F6">
        <w:rPr>
          <w:rFonts w:hint="cs"/>
          <w:color w:val="000000"/>
          <w:rtl/>
        </w:rPr>
        <w:t xml:space="preserve"> </w:t>
      </w:r>
      <w:r w:rsidR="00266112">
        <w:rPr>
          <w:rFonts w:hint="cs"/>
          <w:color w:val="000000"/>
          <w:rtl/>
        </w:rPr>
        <w:t xml:space="preserve">- </w:t>
      </w:r>
      <w:r w:rsidR="00266112">
        <w:rPr>
          <w:rFonts w:hint="cs"/>
          <w:rtl/>
        </w:rPr>
        <w:t xml:space="preserve">משקף את מידת שביעות הרצון מטיפול חברת הביטוח בלקוחותיהן, </w:t>
      </w:r>
      <w:r w:rsidR="006F59CC">
        <w:rPr>
          <w:rFonts w:hint="cs"/>
          <w:rtl/>
        </w:rPr>
        <w:t>כ</w:t>
      </w:r>
      <w:r w:rsidR="00964CEF">
        <w:rPr>
          <w:rFonts w:hint="cs"/>
          <w:rtl/>
        </w:rPr>
        <w:t>גון בפעולות מסוג</w:t>
      </w:r>
      <w:r w:rsidR="006F59CC" w:rsidRPr="00266112">
        <w:rPr>
          <w:rFonts w:hint="cs"/>
          <w:rtl/>
        </w:rPr>
        <w:t xml:space="preserve"> </w:t>
      </w:r>
      <w:r w:rsidR="00266112" w:rsidRPr="00266112">
        <w:rPr>
          <w:rFonts w:hint="cs"/>
          <w:rtl/>
        </w:rPr>
        <w:t>רכישת פוליסה, ביטול פוליסה או הגשת תביעה</w:t>
      </w:r>
      <w:r w:rsidR="00266112">
        <w:rPr>
          <w:rFonts w:hint="cs"/>
          <w:rtl/>
        </w:rPr>
        <w:t>.</w:t>
      </w:r>
      <w:r w:rsidR="0075656B">
        <w:rPr>
          <w:rFonts w:hint="cs"/>
          <w:rtl/>
        </w:rPr>
        <w:t xml:space="preserve"> </w:t>
      </w:r>
      <w:r w:rsidR="00DB4476">
        <w:rPr>
          <w:rFonts w:hint="cs"/>
          <w:color w:val="000000"/>
          <w:rtl/>
        </w:rPr>
        <w:t xml:space="preserve">משקלו של רכיב זה </w:t>
      </w:r>
      <w:r w:rsidR="00DB4476">
        <w:rPr>
          <w:color w:val="000000"/>
          <w:rtl/>
        </w:rPr>
        <w:t>–</w:t>
      </w:r>
      <w:r w:rsidR="00DB4476">
        <w:rPr>
          <w:rFonts w:hint="cs"/>
          <w:color w:val="000000"/>
          <w:rtl/>
        </w:rPr>
        <w:t xml:space="preserve"> 30% מציון המדד. </w:t>
      </w:r>
    </w:p>
    <w:p w:rsidR="007344BF" w:rsidRDefault="007344BF" w:rsidP="002F6690">
      <w:pPr>
        <w:pStyle w:val="aa"/>
        <w:numPr>
          <w:ilvl w:val="0"/>
          <w:numId w:val="30"/>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4E6D9D">
        <w:rPr>
          <w:rFonts w:hint="cs"/>
          <w:b/>
          <w:bCs/>
          <w:color w:val="000000"/>
          <w:rtl/>
        </w:rPr>
        <w:t>ציון תלונות הציבור</w:t>
      </w:r>
      <w:r>
        <w:rPr>
          <w:rFonts w:hint="cs"/>
          <w:color w:val="000000"/>
          <w:rtl/>
        </w:rPr>
        <w:t xml:space="preserve"> - </w:t>
      </w:r>
      <w:r w:rsidR="00266112">
        <w:rPr>
          <w:rFonts w:hint="cs"/>
          <w:color w:val="000000"/>
          <w:rtl/>
        </w:rPr>
        <w:t xml:space="preserve">המשקף את מספר תלונות הציבור שהוגשו לבירור ברשות נגד חברות הביטוח ואת מספר התלונות </w:t>
      </w:r>
      <w:r>
        <w:rPr>
          <w:rFonts w:hint="cs"/>
          <w:color w:val="000000"/>
          <w:rtl/>
        </w:rPr>
        <w:t xml:space="preserve">בהן נמצא שהחברה לא פעלה כנדרש ולכן ניתן לפונה סעד (על ידי הגוף המוסדי או </w:t>
      </w:r>
      <w:r w:rsidR="00266112">
        <w:rPr>
          <w:rFonts w:hint="cs"/>
          <w:color w:val="000000"/>
          <w:rtl/>
        </w:rPr>
        <w:t>בהכרעת הרשות</w:t>
      </w:r>
      <w:r>
        <w:rPr>
          <w:rFonts w:hint="cs"/>
          <w:color w:val="000000"/>
          <w:rtl/>
        </w:rPr>
        <w:t xml:space="preserve">). </w:t>
      </w:r>
      <w:r w:rsidR="00DB4476">
        <w:rPr>
          <w:rFonts w:hint="cs"/>
          <w:color w:val="000000"/>
          <w:rtl/>
        </w:rPr>
        <w:t xml:space="preserve">משקלו של רכיב זה </w:t>
      </w:r>
      <w:r w:rsidR="00DB4476">
        <w:rPr>
          <w:color w:val="000000"/>
          <w:rtl/>
        </w:rPr>
        <w:t>–</w:t>
      </w:r>
      <w:r w:rsidR="00DB4476">
        <w:rPr>
          <w:rFonts w:hint="cs"/>
          <w:color w:val="000000"/>
          <w:rtl/>
        </w:rPr>
        <w:t xml:space="preserve"> 15% מציון המדד. </w:t>
      </w:r>
      <w:r w:rsidR="00266112">
        <w:rPr>
          <w:color w:val="000000"/>
          <w:rtl/>
        </w:rPr>
        <w:tab/>
      </w:r>
    </w:p>
    <w:p w:rsidR="00C33442" w:rsidRPr="00266112" w:rsidRDefault="00C33442" w:rsidP="002F6690">
      <w:pPr>
        <w:pStyle w:val="aa"/>
        <w:numPr>
          <w:ilvl w:val="0"/>
          <w:numId w:val="30"/>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6E58F6">
        <w:rPr>
          <w:rFonts w:hint="cs"/>
          <w:b/>
          <w:bCs/>
          <w:color w:val="000000"/>
          <w:rtl/>
        </w:rPr>
        <w:t>ציון זמני מענה טלפוני</w:t>
      </w:r>
      <w:r w:rsidR="00C425F3">
        <w:rPr>
          <w:rFonts w:hint="cs"/>
          <w:color w:val="000000"/>
          <w:rtl/>
        </w:rPr>
        <w:t xml:space="preserve"> - מדידת זמני </w:t>
      </w:r>
      <w:r w:rsidRPr="006E58F6">
        <w:rPr>
          <w:rFonts w:hint="cs"/>
          <w:color w:val="000000"/>
          <w:rtl/>
        </w:rPr>
        <w:t xml:space="preserve">ההמתנה במוקדי השירות של </w:t>
      </w:r>
      <w:r>
        <w:rPr>
          <w:rFonts w:hint="cs"/>
          <w:color w:val="000000"/>
          <w:rtl/>
        </w:rPr>
        <w:t>כל גוף מוסדי</w:t>
      </w:r>
      <w:r w:rsidRPr="006E58F6">
        <w:rPr>
          <w:rFonts w:hint="cs"/>
          <w:color w:val="000000"/>
          <w:rtl/>
        </w:rPr>
        <w:t xml:space="preserve"> </w:t>
      </w:r>
      <w:r w:rsidR="0075656B">
        <w:rPr>
          <w:rFonts w:hint="cs"/>
          <w:rtl/>
        </w:rPr>
        <w:t>עד למתן מענה מאת הנציג הרלוונטי</w:t>
      </w:r>
      <w:r w:rsidRPr="006E58F6">
        <w:rPr>
          <w:rFonts w:hint="cs"/>
          <w:color w:val="000000"/>
          <w:rtl/>
        </w:rPr>
        <w:t xml:space="preserve">. </w:t>
      </w:r>
      <w:r w:rsidR="00266112">
        <w:rPr>
          <w:rFonts w:hint="cs"/>
          <w:color w:val="000000"/>
          <w:rtl/>
        </w:rPr>
        <w:t>הציון</w:t>
      </w:r>
      <w:r w:rsidRPr="006E58F6">
        <w:rPr>
          <w:rFonts w:hint="cs"/>
          <w:color w:val="000000"/>
          <w:rtl/>
        </w:rPr>
        <w:t xml:space="preserve"> </w:t>
      </w:r>
      <w:r w:rsidR="00266112">
        <w:rPr>
          <w:rFonts w:hint="cs"/>
          <w:rtl/>
        </w:rPr>
        <w:t xml:space="preserve">משקף את </w:t>
      </w:r>
      <w:r w:rsidR="00266112" w:rsidRPr="00605CF4">
        <w:rPr>
          <w:rtl/>
        </w:rPr>
        <w:t xml:space="preserve">אחוז השיחות בהן ניתן מענה אנושי </w:t>
      </w:r>
      <w:r w:rsidR="00266112" w:rsidRPr="006E58F6">
        <w:rPr>
          <w:rFonts w:hint="cs"/>
          <w:color w:val="000000"/>
          <w:rtl/>
        </w:rPr>
        <w:t>על ידי נציג השירות הרלוונטי תוך פרק זמן הקצר מ-3 דקות</w:t>
      </w:r>
      <w:r w:rsidR="00266112" w:rsidRPr="00605CF4">
        <w:rPr>
          <w:rtl/>
        </w:rPr>
        <w:t xml:space="preserve"> מרגע היציאה מנתב השיחות של החברה (ללא זמן שיטוט בנתב).</w:t>
      </w:r>
      <w:r w:rsidR="00266112">
        <w:rPr>
          <w:rFonts w:hint="cs"/>
          <w:rtl/>
        </w:rPr>
        <w:t xml:space="preserve"> </w:t>
      </w:r>
      <w:r w:rsidR="00DB4476" w:rsidRPr="00266112">
        <w:rPr>
          <w:rFonts w:hint="cs"/>
          <w:color w:val="000000"/>
          <w:rtl/>
        </w:rPr>
        <w:t xml:space="preserve">משקלו של רכיב זה </w:t>
      </w:r>
      <w:r w:rsidR="00DB4476" w:rsidRPr="00266112">
        <w:rPr>
          <w:color w:val="000000"/>
          <w:rtl/>
        </w:rPr>
        <w:t>–</w:t>
      </w:r>
      <w:r w:rsidR="00DB4476" w:rsidRPr="00266112">
        <w:rPr>
          <w:rFonts w:hint="cs"/>
          <w:color w:val="000000"/>
          <w:rtl/>
        </w:rPr>
        <w:t xml:space="preserve"> 10% מציון המדד. </w:t>
      </w:r>
    </w:p>
    <w:p w:rsidR="00266112" w:rsidRPr="00266112" w:rsidRDefault="00C33442" w:rsidP="002F6690">
      <w:pPr>
        <w:pStyle w:val="aa"/>
        <w:numPr>
          <w:ilvl w:val="0"/>
          <w:numId w:val="30"/>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5636C0">
        <w:rPr>
          <w:rFonts w:hint="cs"/>
          <w:b/>
          <w:bCs/>
          <w:rtl/>
        </w:rPr>
        <w:lastRenderedPageBreak/>
        <w:t>ציון שירות דיגיטלי</w:t>
      </w:r>
      <w:r>
        <w:rPr>
          <w:rFonts w:hint="cs"/>
          <w:rtl/>
        </w:rPr>
        <w:t xml:space="preserve"> </w:t>
      </w:r>
      <w:r w:rsidR="00266112">
        <w:rPr>
          <w:rtl/>
        </w:rPr>
        <w:t>–</w:t>
      </w:r>
      <w:r w:rsidR="00266112" w:rsidRPr="00266112">
        <w:rPr>
          <w:rFonts w:hint="cs"/>
          <w:rtl/>
        </w:rPr>
        <w:t xml:space="preserve"> </w:t>
      </w:r>
      <w:r w:rsidR="00266112">
        <w:rPr>
          <w:rFonts w:hint="cs"/>
          <w:rtl/>
        </w:rPr>
        <w:t xml:space="preserve">משקף את מידת </w:t>
      </w:r>
      <w:r w:rsidR="00266112" w:rsidRPr="00F54618">
        <w:rPr>
          <w:rtl/>
        </w:rPr>
        <w:t>שילוב הכלים הדיגיטליים במערך השירות</w:t>
      </w:r>
      <w:r w:rsidR="00266112">
        <w:rPr>
          <w:rtl/>
        </w:rPr>
        <w:t xml:space="preserve"> </w:t>
      </w:r>
      <w:r w:rsidR="00266112">
        <w:rPr>
          <w:rFonts w:hint="cs"/>
          <w:rtl/>
        </w:rPr>
        <w:t xml:space="preserve">ללקוחות הגופים המוסדיים, הן </w:t>
      </w:r>
      <w:r w:rsidR="00266112" w:rsidRPr="00F54618">
        <w:rPr>
          <w:rtl/>
        </w:rPr>
        <w:t>כלים דיגיטלי</w:t>
      </w:r>
      <w:r w:rsidR="00266112">
        <w:rPr>
          <w:rtl/>
        </w:rPr>
        <w:t xml:space="preserve">ים הרלוונטיים למוצר מסוים והן </w:t>
      </w:r>
      <w:r w:rsidR="00266112" w:rsidRPr="00F54618">
        <w:rPr>
          <w:rtl/>
        </w:rPr>
        <w:t>כלים דיגיטליים הרלו</w:t>
      </w:r>
      <w:r w:rsidR="00266112">
        <w:rPr>
          <w:rtl/>
        </w:rPr>
        <w:t>ונטיים לכל מוצרי הביטוח של החבר</w:t>
      </w:r>
      <w:r w:rsidR="00266112">
        <w:rPr>
          <w:rFonts w:hint="cs"/>
          <w:rtl/>
        </w:rPr>
        <w:t>ה.</w:t>
      </w:r>
      <w:r w:rsidR="00266112" w:rsidRPr="00266112">
        <w:rPr>
          <w:rFonts w:hint="cs"/>
          <w:color w:val="000000"/>
          <w:rtl/>
        </w:rPr>
        <w:t xml:space="preserve"> </w:t>
      </w:r>
      <w:r w:rsidR="00266112">
        <w:rPr>
          <w:rFonts w:hint="cs"/>
          <w:color w:val="000000"/>
          <w:rtl/>
        </w:rPr>
        <w:t xml:space="preserve">משקלו של רכיב זה </w:t>
      </w:r>
      <w:r w:rsidR="00266112">
        <w:rPr>
          <w:color w:val="000000"/>
          <w:rtl/>
        </w:rPr>
        <w:t>–</w:t>
      </w:r>
      <w:r w:rsidR="00266112">
        <w:rPr>
          <w:rFonts w:hint="cs"/>
          <w:color w:val="000000"/>
          <w:rtl/>
        </w:rPr>
        <w:t xml:space="preserve"> 5% מציון מדד</w:t>
      </w:r>
      <w:r w:rsidR="00054699">
        <w:rPr>
          <w:rFonts w:hint="cs"/>
          <w:color w:val="000000"/>
          <w:rtl/>
        </w:rPr>
        <w:t xml:space="preserve"> השירות</w:t>
      </w:r>
      <w:r w:rsidR="00266112">
        <w:rPr>
          <w:rFonts w:hint="cs"/>
          <w:color w:val="000000"/>
          <w:rtl/>
        </w:rPr>
        <w:t>.</w:t>
      </w:r>
    </w:p>
    <w:p w:rsidR="00981DF7" w:rsidRDefault="003E06C1" w:rsidP="003E06C1">
      <w:pPr>
        <w:pStyle w:val="aa"/>
        <w:tabs>
          <w:tab w:val="left" w:pos="1152"/>
          <w:tab w:val="left" w:pos="2304"/>
          <w:tab w:val="left" w:pos="3456"/>
          <w:tab w:val="left" w:pos="4608"/>
          <w:tab w:val="left" w:pos="5760"/>
          <w:tab w:val="left" w:pos="6912"/>
          <w:tab w:val="left" w:pos="8063"/>
          <w:tab w:val="left" w:pos="9216"/>
          <w:tab w:val="left" w:pos="10368"/>
        </w:tabs>
        <w:spacing w:after="240"/>
        <w:ind w:left="1080"/>
        <w:rPr>
          <w:color w:val="000000"/>
          <w:rtl/>
        </w:rPr>
      </w:pPr>
      <w:r>
        <w:rPr>
          <w:rFonts w:hint="cs"/>
          <w:color w:val="000000"/>
          <w:rtl/>
        </w:rPr>
        <w:t xml:space="preserve">המדד עוצב כך שישקף את האפשרות של לקוחות החברה לבצע פעולות ליבה בכל אחד מערוצי השירות באופן עצמאי וללא מעורבות של נציג אנושי ("עומק הפעולה"). </w:t>
      </w:r>
      <w:r w:rsidR="00C33442" w:rsidRPr="00E73000">
        <w:rPr>
          <w:rFonts w:hint="cs"/>
          <w:rtl/>
        </w:rPr>
        <w:t xml:space="preserve">ציון זה פורסם בשנת 2017 לראשונה, </w:t>
      </w:r>
      <w:r w:rsidR="00E73000">
        <w:rPr>
          <w:rFonts w:hint="cs"/>
          <w:rtl/>
        </w:rPr>
        <w:t>ו</w:t>
      </w:r>
      <w:r w:rsidR="00C33442" w:rsidRPr="00E73000">
        <w:rPr>
          <w:rFonts w:hint="cs"/>
          <w:rtl/>
        </w:rPr>
        <w:t>בכוונת</w:t>
      </w:r>
      <w:r w:rsidR="00E73000">
        <w:rPr>
          <w:rFonts w:hint="cs"/>
          <w:rtl/>
        </w:rPr>
        <w:t xml:space="preserve"> הרשות לשכלל את המדידה </w:t>
      </w:r>
      <w:r w:rsidR="00C425F3">
        <w:rPr>
          <w:rFonts w:hint="cs"/>
          <w:rtl/>
        </w:rPr>
        <w:t>ב</w:t>
      </w:r>
      <w:r w:rsidR="00E73000">
        <w:rPr>
          <w:rFonts w:hint="cs"/>
          <w:rtl/>
        </w:rPr>
        <w:t xml:space="preserve">אפיק </w:t>
      </w:r>
      <w:r w:rsidR="00C33442" w:rsidRPr="00E73000">
        <w:rPr>
          <w:rFonts w:hint="cs"/>
          <w:rtl/>
        </w:rPr>
        <w:t xml:space="preserve">פעילות </w:t>
      </w:r>
      <w:r w:rsidR="00E73000">
        <w:rPr>
          <w:rFonts w:hint="cs"/>
          <w:rtl/>
        </w:rPr>
        <w:t>ז</w:t>
      </w:r>
      <w:r w:rsidR="00C33442" w:rsidRPr="00E73000">
        <w:rPr>
          <w:rFonts w:hint="cs"/>
          <w:rtl/>
        </w:rPr>
        <w:t>ה בהתאם</w:t>
      </w:r>
      <w:r w:rsidR="00E515C2">
        <w:rPr>
          <w:rFonts w:hint="cs"/>
          <w:rtl/>
        </w:rPr>
        <w:t xml:space="preserve"> להתפתחויות בתחום</w:t>
      </w:r>
      <w:r w:rsidR="00C33442" w:rsidRPr="00E73000">
        <w:rPr>
          <w:rFonts w:hint="cs"/>
          <w:rtl/>
        </w:rPr>
        <w:t xml:space="preserve"> </w:t>
      </w:r>
      <w:r w:rsidR="00E515C2">
        <w:rPr>
          <w:rFonts w:hint="cs"/>
          <w:rtl/>
        </w:rPr>
        <w:t>ו</w:t>
      </w:r>
      <w:r w:rsidR="00C33442" w:rsidRPr="00E73000">
        <w:rPr>
          <w:rFonts w:hint="cs"/>
          <w:rtl/>
        </w:rPr>
        <w:t>להשקפ</w:t>
      </w:r>
      <w:r>
        <w:rPr>
          <w:rFonts w:hint="cs"/>
          <w:rtl/>
        </w:rPr>
        <w:t>ת</w:t>
      </w:r>
      <w:r w:rsidR="00964CEF">
        <w:rPr>
          <w:rFonts w:hint="cs"/>
          <w:rtl/>
        </w:rPr>
        <w:t xml:space="preserve"> הרשות לפי</w:t>
      </w:r>
      <w:r>
        <w:rPr>
          <w:rFonts w:hint="cs"/>
          <w:rtl/>
        </w:rPr>
        <w:t>ה</w:t>
      </w:r>
      <w:r w:rsidR="00C33442" w:rsidRPr="00E73000">
        <w:rPr>
          <w:rFonts w:hint="cs"/>
          <w:rtl/>
        </w:rPr>
        <w:t xml:space="preserve"> על </w:t>
      </w:r>
      <w:r w:rsidR="00C33442" w:rsidRPr="00E73000">
        <w:rPr>
          <w:rFonts w:hint="cs"/>
          <w:color w:val="000000"/>
          <w:rtl/>
        </w:rPr>
        <w:t>הגופים המוסדיים לקדם דיגיטציה כדי לעמוד בסטנדרטים של שירות לקוחות ראוי בעידן הטכנולוגי.</w:t>
      </w:r>
    </w:p>
    <w:p w:rsidR="00981DF7" w:rsidRDefault="00981DF7" w:rsidP="003E06C1">
      <w:pPr>
        <w:pStyle w:val="aa"/>
        <w:tabs>
          <w:tab w:val="left" w:pos="1152"/>
          <w:tab w:val="left" w:pos="2304"/>
          <w:tab w:val="left" w:pos="3456"/>
          <w:tab w:val="left" w:pos="4608"/>
          <w:tab w:val="left" w:pos="5760"/>
          <w:tab w:val="left" w:pos="6912"/>
          <w:tab w:val="left" w:pos="8063"/>
          <w:tab w:val="left" w:pos="9216"/>
          <w:tab w:val="left" w:pos="10368"/>
        </w:tabs>
        <w:spacing w:after="240"/>
        <w:ind w:left="1080"/>
        <w:rPr>
          <w:color w:val="000000"/>
          <w:rtl/>
        </w:rPr>
      </w:pPr>
    </w:p>
    <w:p w:rsidR="00290BDE" w:rsidRDefault="00981DF7" w:rsidP="00FA4DFB">
      <w:pPr>
        <w:pStyle w:val="aa"/>
        <w:tabs>
          <w:tab w:val="left" w:pos="1152"/>
          <w:tab w:val="left" w:pos="2304"/>
          <w:tab w:val="left" w:pos="3456"/>
          <w:tab w:val="left" w:pos="4608"/>
          <w:tab w:val="left" w:pos="5760"/>
          <w:tab w:val="left" w:pos="6912"/>
          <w:tab w:val="left" w:pos="8063"/>
          <w:tab w:val="left" w:pos="9216"/>
          <w:tab w:val="left" w:pos="10368"/>
        </w:tabs>
        <w:spacing w:after="240"/>
        <w:ind w:left="1080"/>
        <w:rPr>
          <w:color w:val="000000"/>
          <w:rtl/>
        </w:rPr>
      </w:pPr>
      <w:r>
        <w:rPr>
          <w:rFonts w:hint="cs"/>
          <w:color w:val="000000"/>
          <w:rtl/>
        </w:rPr>
        <w:t xml:space="preserve">לגבי מוצרי החיסכון הפנסיוני נערכת ההשוואה על בסיס </w:t>
      </w:r>
      <w:r w:rsidR="00FA4DFB">
        <w:rPr>
          <w:rFonts w:hint="cs"/>
          <w:color w:val="000000"/>
          <w:rtl/>
        </w:rPr>
        <w:t>שלושה</w:t>
      </w:r>
      <w:r>
        <w:rPr>
          <w:rFonts w:hint="cs"/>
          <w:color w:val="000000"/>
          <w:rtl/>
        </w:rPr>
        <w:t xml:space="preserve"> נדבכים</w:t>
      </w:r>
      <w:r w:rsidR="00290BDE">
        <w:rPr>
          <w:rFonts w:hint="cs"/>
          <w:color w:val="000000"/>
          <w:rtl/>
        </w:rPr>
        <w:t xml:space="preserve">: </w:t>
      </w:r>
    </w:p>
    <w:p w:rsidR="006F59CC" w:rsidRPr="007A630F" w:rsidRDefault="006F59CC" w:rsidP="002F6690">
      <w:pPr>
        <w:pStyle w:val="aa"/>
        <w:numPr>
          <w:ilvl w:val="0"/>
          <w:numId w:val="40"/>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6E58F6">
        <w:rPr>
          <w:rFonts w:hint="cs"/>
          <w:b/>
          <w:bCs/>
          <w:color w:val="000000"/>
          <w:rtl/>
        </w:rPr>
        <w:t>ציון שביעות רצון והמלצת לקוחות</w:t>
      </w:r>
      <w:r>
        <w:rPr>
          <w:rFonts w:hint="cs"/>
          <w:color w:val="000000"/>
          <w:rtl/>
        </w:rPr>
        <w:t>.</w:t>
      </w:r>
      <w:r w:rsidRPr="006F59CC">
        <w:rPr>
          <w:rFonts w:hint="cs"/>
          <w:b/>
          <w:bCs/>
          <w:color w:val="000000"/>
          <w:rtl/>
        </w:rPr>
        <w:t xml:space="preserve"> </w:t>
      </w:r>
      <w:r>
        <w:rPr>
          <w:rFonts w:hint="cs"/>
          <w:color w:val="000000"/>
          <w:rtl/>
        </w:rPr>
        <w:t xml:space="preserve">משקלו של רכיב זה </w:t>
      </w:r>
      <w:r>
        <w:rPr>
          <w:color w:val="000000"/>
          <w:rtl/>
        </w:rPr>
        <w:t>–</w:t>
      </w:r>
      <w:r>
        <w:rPr>
          <w:rFonts w:hint="cs"/>
          <w:color w:val="000000"/>
          <w:rtl/>
        </w:rPr>
        <w:t xml:space="preserve"> 70% מציון המדד.</w:t>
      </w:r>
    </w:p>
    <w:p w:rsidR="00290BDE" w:rsidRPr="00341B58" w:rsidRDefault="006F59CC" w:rsidP="002F6690">
      <w:pPr>
        <w:pStyle w:val="aa"/>
        <w:numPr>
          <w:ilvl w:val="0"/>
          <w:numId w:val="40"/>
        </w:numPr>
        <w:tabs>
          <w:tab w:val="left" w:pos="1152"/>
          <w:tab w:val="left" w:pos="2304"/>
          <w:tab w:val="left" w:pos="3456"/>
          <w:tab w:val="left" w:pos="4608"/>
          <w:tab w:val="left" w:pos="5760"/>
          <w:tab w:val="left" w:pos="6912"/>
          <w:tab w:val="left" w:pos="8063"/>
          <w:tab w:val="left" w:pos="9216"/>
          <w:tab w:val="left" w:pos="10368"/>
        </w:tabs>
        <w:spacing w:after="240"/>
        <w:rPr>
          <w:color w:val="000000"/>
          <w:rtl/>
        </w:rPr>
      </w:pPr>
      <w:r w:rsidRPr="004E6D9D">
        <w:rPr>
          <w:rFonts w:hint="cs"/>
          <w:b/>
          <w:bCs/>
          <w:color w:val="000000"/>
          <w:rtl/>
        </w:rPr>
        <w:t>ציון תלונות הציבור</w:t>
      </w:r>
      <w:r>
        <w:rPr>
          <w:rFonts w:hint="cs"/>
          <w:color w:val="000000"/>
          <w:rtl/>
        </w:rPr>
        <w:t xml:space="preserve">. משקלו של רכיב זה </w:t>
      </w:r>
      <w:r>
        <w:rPr>
          <w:color w:val="000000"/>
          <w:rtl/>
        </w:rPr>
        <w:t>–</w:t>
      </w:r>
      <w:r>
        <w:rPr>
          <w:rFonts w:hint="cs"/>
          <w:color w:val="000000"/>
          <w:rtl/>
        </w:rPr>
        <w:t xml:space="preserve"> 20% מציון המדד.</w:t>
      </w:r>
    </w:p>
    <w:p w:rsidR="00C33442" w:rsidRPr="008C1206" w:rsidRDefault="00290BDE" w:rsidP="002F6690">
      <w:pPr>
        <w:pStyle w:val="aa"/>
        <w:numPr>
          <w:ilvl w:val="0"/>
          <w:numId w:val="40"/>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sidRPr="006E58F6">
        <w:rPr>
          <w:rFonts w:hint="cs"/>
          <w:b/>
          <w:bCs/>
          <w:color w:val="000000"/>
          <w:rtl/>
        </w:rPr>
        <w:t>ציון זמני מענה טלפוני</w:t>
      </w:r>
      <w:r w:rsidR="006F59CC">
        <w:rPr>
          <w:rFonts w:hint="cs"/>
          <w:color w:val="000000"/>
          <w:rtl/>
        </w:rPr>
        <w:t xml:space="preserve">. משקלו של רכיב זה </w:t>
      </w:r>
      <w:r w:rsidR="006F59CC">
        <w:rPr>
          <w:color w:val="000000"/>
          <w:rtl/>
        </w:rPr>
        <w:t>–</w:t>
      </w:r>
      <w:r w:rsidR="006F59CC">
        <w:rPr>
          <w:rFonts w:hint="cs"/>
          <w:color w:val="000000"/>
          <w:rtl/>
        </w:rPr>
        <w:t xml:space="preserve"> 10% מציון המדד.</w:t>
      </w:r>
      <w:r w:rsidR="00981DF7">
        <w:rPr>
          <w:rFonts w:hint="cs"/>
          <w:color w:val="000000"/>
          <w:rtl/>
        </w:rPr>
        <w:t xml:space="preserve"> </w:t>
      </w:r>
      <w:r w:rsidR="003E06C1">
        <w:rPr>
          <w:color w:val="000000"/>
          <w:rtl/>
        </w:rPr>
        <w:tab/>
      </w:r>
      <w:r w:rsidR="00DB4476">
        <w:rPr>
          <w:rFonts w:hint="cs"/>
          <w:color w:val="000000"/>
          <w:rtl/>
        </w:rPr>
        <w:t xml:space="preserve"> </w:t>
      </w:r>
    </w:p>
    <w:p w:rsidR="00E24FF6" w:rsidRPr="00803A15" w:rsidRDefault="00480E3A" w:rsidP="00E24FF6">
      <w:pPr>
        <w:rPr>
          <w:b/>
          <w:bCs/>
          <w:u w:val="single"/>
        </w:rPr>
      </w:pPr>
      <w:r>
        <w:rPr>
          <w:rFonts w:hint="cs"/>
          <w:b/>
          <w:bCs/>
          <w:u w:val="single"/>
          <w:rtl/>
        </w:rPr>
        <w:t xml:space="preserve">פעילות הרשות לצורך איסוף הנתונים </w:t>
      </w:r>
    </w:p>
    <w:p w:rsidR="00480E3A" w:rsidRDefault="00E24FF6" w:rsidP="00772F9D">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Pr>
          <w:rFonts w:hint="cs"/>
          <w:color w:val="000000"/>
          <w:rtl/>
        </w:rPr>
        <w:t xml:space="preserve">החל מיולי 2014 שני מכוני </w:t>
      </w:r>
      <w:r w:rsidR="00D63F54">
        <w:rPr>
          <w:rFonts w:hint="cs"/>
          <w:color w:val="000000"/>
          <w:rtl/>
        </w:rPr>
        <w:t>ה</w:t>
      </w:r>
      <w:r>
        <w:rPr>
          <w:rFonts w:hint="cs"/>
          <w:color w:val="000000"/>
          <w:rtl/>
        </w:rPr>
        <w:t xml:space="preserve">מחקר </w:t>
      </w:r>
      <w:r w:rsidR="00082D48">
        <w:rPr>
          <w:rFonts w:hint="cs"/>
          <w:color w:val="000000"/>
          <w:rtl/>
        </w:rPr>
        <w:t>שזכו במכרז</w:t>
      </w:r>
      <w:r w:rsidR="00D63F54" w:rsidRPr="00D63F54">
        <w:rPr>
          <w:b/>
          <w:bCs/>
          <w:color w:val="000000"/>
          <w:rtl/>
        </w:rPr>
        <w:t xml:space="preserve"> </w:t>
      </w:r>
      <w:r w:rsidR="00D63F54">
        <w:rPr>
          <w:rFonts w:hint="cs"/>
          <w:b/>
          <w:bCs/>
          <w:color w:val="000000"/>
          <w:rtl/>
        </w:rPr>
        <w:t>לע</w:t>
      </w:r>
      <w:r w:rsidR="00D63F54" w:rsidRPr="001F1869">
        <w:rPr>
          <w:b/>
          <w:bCs/>
          <w:color w:val="000000"/>
          <w:rtl/>
        </w:rPr>
        <w:t>ריכת ביקורת</w:t>
      </w:r>
      <w:r w:rsidR="00772F9D">
        <w:rPr>
          <w:rFonts w:hint="cs"/>
          <w:b/>
          <w:bCs/>
          <w:color w:val="000000"/>
          <w:rtl/>
        </w:rPr>
        <w:t xml:space="preserve"> ה</w:t>
      </w:r>
      <w:r w:rsidR="00D63F54" w:rsidRPr="001F1869">
        <w:rPr>
          <w:b/>
          <w:bCs/>
          <w:color w:val="000000"/>
          <w:rtl/>
        </w:rPr>
        <w:t>שירות הניתן ללקוחות גופים מוסדיים</w:t>
      </w:r>
      <w:r w:rsidR="00D63F54" w:rsidRPr="001F1869">
        <w:rPr>
          <w:rFonts w:hint="cs"/>
          <w:b/>
          <w:bCs/>
          <w:color w:val="000000"/>
          <w:rtl/>
        </w:rPr>
        <w:t xml:space="preserve"> </w:t>
      </w:r>
      <w:r w:rsidR="00D63F54" w:rsidRPr="000D5D14">
        <w:rPr>
          <w:rFonts w:hint="cs"/>
          <w:color w:val="000000"/>
          <w:rtl/>
        </w:rPr>
        <w:t xml:space="preserve">(מכרז </w:t>
      </w:r>
      <w:r w:rsidR="00D63F54" w:rsidRPr="000D5D14">
        <w:rPr>
          <w:color w:val="000000"/>
          <w:rtl/>
        </w:rPr>
        <w:t>פומבי מספר 1/2014</w:t>
      </w:r>
      <w:r w:rsidR="00D63F54" w:rsidRPr="000D5D14">
        <w:rPr>
          <w:rFonts w:hint="cs"/>
          <w:color w:val="000000"/>
          <w:rtl/>
        </w:rPr>
        <w:t xml:space="preserve">) </w:t>
      </w:r>
      <w:r w:rsidR="00D63F54">
        <w:rPr>
          <w:rFonts w:hint="cs"/>
          <w:color w:val="000000"/>
          <w:rtl/>
        </w:rPr>
        <w:t xml:space="preserve">מבצעים </w:t>
      </w:r>
      <w:r w:rsidR="00D63F54" w:rsidRPr="00480E3A">
        <w:rPr>
          <w:rFonts w:hint="cs"/>
          <w:color w:val="000000"/>
          <w:rtl/>
        </w:rPr>
        <w:t>את המדידות הדרושות לצורך חישוב רכיב שביעות רצון והמלצת לקוחות ורכיב זמני מענה טלפוני ופרסומם במסגרת המדד השנתי</w:t>
      </w:r>
      <w:r w:rsidR="00D63F54">
        <w:rPr>
          <w:rFonts w:hint="cs"/>
          <w:color w:val="000000"/>
          <w:rtl/>
        </w:rPr>
        <w:t>.</w:t>
      </w:r>
      <w:r w:rsidR="00480E3A" w:rsidRPr="008E32C1">
        <w:rPr>
          <w:rFonts w:hint="cs"/>
          <w:color w:val="000000"/>
          <w:rtl/>
        </w:rPr>
        <w:t xml:space="preserve"> הגופים המוסדיים משלמים </w:t>
      </w:r>
      <w:r w:rsidR="00480E3A">
        <w:rPr>
          <w:rFonts w:hint="cs"/>
          <w:color w:val="000000"/>
          <w:rtl/>
        </w:rPr>
        <w:t>על הב</w:t>
      </w:r>
      <w:r w:rsidR="004124A3">
        <w:rPr>
          <w:rFonts w:hint="cs"/>
          <w:color w:val="000000"/>
          <w:rtl/>
        </w:rPr>
        <w:t>י</w:t>
      </w:r>
      <w:r w:rsidR="00480E3A">
        <w:rPr>
          <w:rFonts w:hint="cs"/>
          <w:color w:val="000000"/>
          <w:rtl/>
        </w:rPr>
        <w:t>ק</w:t>
      </w:r>
      <w:r w:rsidR="004124A3">
        <w:rPr>
          <w:rFonts w:hint="cs"/>
          <w:color w:val="000000"/>
          <w:rtl/>
        </w:rPr>
        <w:t>ו</w:t>
      </w:r>
      <w:r w:rsidR="00480E3A">
        <w:rPr>
          <w:rFonts w:hint="cs"/>
          <w:color w:val="000000"/>
          <w:rtl/>
        </w:rPr>
        <w:t xml:space="preserve">רות מכוח </w:t>
      </w:r>
      <w:r w:rsidR="00480E3A" w:rsidRPr="008E32C1">
        <w:rPr>
          <w:rFonts w:hint="cs"/>
          <w:color w:val="000000"/>
          <w:rtl/>
        </w:rPr>
        <w:t>הוראות סעיף 97 לחוק הפיקוח על שירותים פיננסיים (ביטוח), התשמ"א -1981</w:t>
      </w:r>
      <w:r w:rsidR="007E3BD9">
        <w:rPr>
          <w:rFonts w:hint="cs"/>
          <w:color w:val="000000"/>
          <w:rtl/>
        </w:rPr>
        <w:t xml:space="preserve"> וכן מכח סעיף 39(ג) לחוק הפיקוח על שירותים פיננסיים (קופות גמל), התשס"ה-2005</w:t>
      </w:r>
      <w:r w:rsidR="00480E3A" w:rsidRPr="008E32C1">
        <w:rPr>
          <w:rFonts w:hint="cs"/>
          <w:color w:val="000000"/>
          <w:rtl/>
        </w:rPr>
        <w:t>.</w:t>
      </w:r>
    </w:p>
    <w:p w:rsidR="00E24FF6" w:rsidRPr="004124A3" w:rsidRDefault="00E24FF6" w:rsidP="002F6690">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Pr>
          <w:rFonts w:hint="cs"/>
          <w:rtl/>
        </w:rPr>
        <w:t>ב</w:t>
      </w:r>
      <w:r w:rsidRPr="00057FCD">
        <w:rPr>
          <w:rFonts w:hint="cs"/>
          <w:rtl/>
        </w:rPr>
        <w:t xml:space="preserve">מהלך השנים 2014 </w:t>
      </w:r>
      <w:r>
        <w:rPr>
          <w:rFonts w:hint="cs"/>
          <w:rtl/>
        </w:rPr>
        <w:t>-</w:t>
      </w:r>
      <w:r w:rsidRPr="00057FCD">
        <w:rPr>
          <w:rFonts w:hint="cs"/>
          <w:rtl/>
        </w:rPr>
        <w:t xml:space="preserve"> 2018 </w:t>
      </w:r>
      <w:r>
        <w:rPr>
          <w:rFonts w:hint="cs"/>
          <w:rtl/>
        </w:rPr>
        <w:t xml:space="preserve">מכוני המחקר ערכו </w:t>
      </w:r>
      <w:r w:rsidR="00054699">
        <w:rPr>
          <w:rFonts w:hint="cs"/>
          <w:rtl/>
        </w:rPr>
        <w:t xml:space="preserve">מדי שנה </w:t>
      </w:r>
      <w:r>
        <w:rPr>
          <w:rFonts w:hint="cs"/>
          <w:rtl/>
        </w:rPr>
        <w:t>עשרות אלפי ב</w:t>
      </w:r>
      <w:r w:rsidR="004124A3">
        <w:rPr>
          <w:rFonts w:hint="cs"/>
          <w:rtl/>
        </w:rPr>
        <w:t>יקורות</w:t>
      </w:r>
      <w:r>
        <w:rPr>
          <w:rFonts w:hint="cs"/>
          <w:rtl/>
        </w:rPr>
        <w:t xml:space="preserve"> </w:t>
      </w:r>
      <w:r w:rsidRPr="00057FCD">
        <w:rPr>
          <w:rFonts w:hint="cs"/>
          <w:rtl/>
        </w:rPr>
        <w:t xml:space="preserve">טלפוניות </w:t>
      </w:r>
      <w:r w:rsidR="004124A3">
        <w:rPr>
          <w:rFonts w:hint="cs"/>
          <w:rtl/>
        </w:rPr>
        <w:t xml:space="preserve">אל מול </w:t>
      </w:r>
      <w:r>
        <w:rPr>
          <w:rFonts w:hint="cs"/>
          <w:rtl/>
        </w:rPr>
        <w:t>לקוח</w:t>
      </w:r>
      <w:r w:rsidR="00480E3A">
        <w:rPr>
          <w:rFonts w:hint="cs"/>
          <w:rtl/>
        </w:rPr>
        <w:t>ות הגופים</w:t>
      </w:r>
      <w:r>
        <w:rPr>
          <w:rFonts w:hint="cs"/>
          <w:rtl/>
        </w:rPr>
        <w:t xml:space="preserve"> למדידת שביעות הרצון בעקבות </w:t>
      </w:r>
      <w:r w:rsidRPr="00057FCD">
        <w:rPr>
          <w:rFonts w:hint="cs"/>
          <w:rtl/>
        </w:rPr>
        <w:t>קבלת שירות מהגוף המוסדי</w:t>
      </w:r>
      <w:r>
        <w:rPr>
          <w:rFonts w:hint="cs"/>
          <w:rtl/>
        </w:rPr>
        <w:t xml:space="preserve"> </w:t>
      </w:r>
      <w:r w:rsidR="00ED5A77">
        <w:rPr>
          <w:rFonts w:hint="cs"/>
          <w:rtl/>
        </w:rPr>
        <w:t xml:space="preserve">על בסיס מאגרי נתונים שהועברו על ידי הגופים המוסדיים </w:t>
      </w:r>
      <w:r>
        <w:rPr>
          <w:rFonts w:hint="cs"/>
          <w:rtl/>
        </w:rPr>
        <w:t xml:space="preserve">(כ-30,000 בקרות </w:t>
      </w:r>
      <w:r w:rsidR="00E73000">
        <w:rPr>
          <w:rFonts w:hint="cs"/>
          <w:rtl/>
        </w:rPr>
        <w:t>ב</w:t>
      </w:r>
      <w:r>
        <w:rPr>
          <w:rFonts w:hint="cs"/>
          <w:rtl/>
        </w:rPr>
        <w:t>שנה)</w:t>
      </w:r>
      <w:r w:rsidR="00ED5A77">
        <w:rPr>
          <w:rFonts w:hint="cs"/>
          <w:rtl/>
        </w:rPr>
        <w:t>.</w:t>
      </w:r>
      <w:r>
        <w:rPr>
          <w:rFonts w:hint="cs"/>
          <w:rtl/>
        </w:rPr>
        <w:t xml:space="preserve"> בנוסף </w:t>
      </w:r>
      <w:r w:rsidR="00ED5A77">
        <w:rPr>
          <w:rFonts w:hint="cs"/>
          <w:rtl/>
        </w:rPr>
        <w:t xml:space="preserve">בוצעו </w:t>
      </w:r>
      <w:r>
        <w:rPr>
          <w:rFonts w:hint="cs"/>
          <w:rtl/>
        </w:rPr>
        <w:t xml:space="preserve">אלפי בקרות </w:t>
      </w:r>
      <w:r w:rsidRPr="004124A3">
        <w:rPr>
          <w:rFonts w:asciiTheme="minorBidi" w:hAnsiTheme="minorBidi" w:hint="cs"/>
          <w:rtl/>
        </w:rPr>
        <w:t xml:space="preserve">"לקוח </w:t>
      </w:r>
      <w:r w:rsidRPr="004124A3">
        <w:rPr>
          <w:rFonts w:asciiTheme="minorBidi" w:hAnsiTheme="minorBidi"/>
          <w:rtl/>
        </w:rPr>
        <w:t>סמוי</w:t>
      </w:r>
      <w:r w:rsidRPr="004124A3">
        <w:rPr>
          <w:rFonts w:asciiTheme="minorBidi" w:hAnsiTheme="minorBidi" w:hint="cs"/>
          <w:rtl/>
        </w:rPr>
        <w:t>"</w:t>
      </w:r>
      <w:r w:rsidRPr="004124A3">
        <w:rPr>
          <w:rFonts w:asciiTheme="minorBidi" w:hAnsiTheme="minorBidi"/>
          <w:rtl/>
        </w:rPr>
        <w:t xml:space="preserve"> </w:t>
      </w:r>
      <w:r w:rsidRPr="00057FCD">
        <w:rPr>
          <w:rFonts w:hint="eastAsia"/>
          <w:rtl/>
        </w:rPr>
        <w:t>למדידת</w:t>
      </w:r>
      <w:r w:rsidRPr="00057FCD">
        <w:rPr>
          <w:rtl/>
        </w:rPr>
        <w:t xml:space="preserve"> זמ</w:t>
      </w:r>
      <w:r>
        <w:rPr>
          <w:rFonts w:hint="cs"/>
          <w:rtl/>
        </w:rPr>
        <w:t>ני</w:t>
      </w:r>
      <w:r w:rsidRPr="00057FCD">
        <w:rPr>
          <w:rFonts w:hint="cs"/>
          <w:rtl/>
        </w:rPr>
        <w:t xml:space="preserve"> המתנה במוקדי השירות ובדיקת</w:t>
      </w:r>
      <w:r w:rsidRPr="00057FCD">
        <w:rPr>
          <w:rtl/>
        </w:rPr>
        <w:t xml:space="preserve"> </w:t>
      </w:r>
      <w:r w:rsidRPr="00057FCD">
        <w:rPr>
          <w:rFonts w:hint="eastAsia"/>
          <w:rtl/>
        </w:rPr>
        <w:t>שיעור</w:t>
      </w:r>
      <w:r w:rsidRPr="00057FCD">
        <w:rPr>
          <w:rtl/>
        </w:rPr>
        <w:t xml:space="preserve"> </w:t>
      </w:r>
      <w:r w:rsidRPr="00057FCD">
        <w:rPr>
          <w:rFonts w:hint="eastAsia"/>
          <w:rtl/>
        </w:rPr>
        <w:t>המענה</w:t>
      </w:r>
      <w:r>
        <w:rPr>
          <w:rFonts w:hint="cs"/>
          <w:rtl/>
        </w:rPr>
        <w:t xml:space="preserve"> על ידי נציג רלוונטי (</w:t>
      </w:r>
      <w:r w:rsidR="00E73000">
        <w:rPr>
          <w:rFonts w:hint="cs"/>
          <w:rtl/>
        </w:rPr>
        <w:t>כ-5,500 בקרות ב</w:t>
      </w:r>
      <w:r>
        <w:rPr>
          <w:rFonts w:hint="cs"/>
          <w:rtl/>
        </w:rPr>
        <w:t xml:space="preserve">שנה). </w:t>
      </w:r>
    </w:p>
    <w:p w:rsidR="00494F13" w:rsidRPr="00494F13" w:rsidRDefault="00C407C3" w:rsidP="00494F13">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Pr>
          <w:rFonts w:hint="cs"/>
          <w:rtl/>
        </w:rPr>
        <w:t xml:space="preserve">במהלך שנות פרסום המדד, </w:t>
      </w:r>
      <w:r w:rsidR="00E515C2">
        <w:rPr>
          <w:rFonts w:hint="cs"/>
          <w:rtl/>
        </w:rPr>
        <w:t xml:space="preserve">בהתאם לייעוץ מקצועי שהתקבל ולאחר התייעצות עם הגופים הנבדקים, </w:t>
      </w:r>
      <w:r w:rsidR="00E24FF6">
        <w:rPr>
          <w:rFonts w:hint="cs"/>
          <w:rtl/>
        </w:rPr>
        <w:t xml:space="preserve">שונתה המתודולוגיה והותאמה למאפייני הפעילות בתחום ולמגבלות שונות הנובעות מהשונות בין הגופים הנמדדים. בנוסף להוספת רכיבים למדד השירות שונו גם מאפייני המדידה </w:t>
      </w:r>
      <w:r w:rsidR="00701CBE">
        <w:rPr>
          <w:rFonts w:hint="cs"/>
          <w:rtl/>
        </w:rPr>
        <w:t>לעומת ההגדרה הראשונית</w:t>
      </w:r>
      <w:r w:rsidR="00E24FF6">
        <w:rPr>
          <w:rFonts w:hint="cs"/>
          <w:rtl/>
        </w:rPr>
        <w:t>, כך שישקפו באופן שוויוני יותר א</w:t>
      </w:r>
      <w:r w:rsidR="00480E3A">
        <w:rPr>
          <w:rFonts w:hint="cs"/>
          <w:rtl/>
        </w:rPr>
        <w:t xml:space="preserve">ת פעילות החברות בשוק. </w:t>
      </w:r>
    </w:p>
    <w:p w:rsidR="00E24FF6" w:rsidRPr="00480E3A" w:rsidRDefault="00E24FF6" w:rsidP="00494F13">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Pr>
          <w:rFonts w:hint="cs"/>
          <w:rtl/>
        </w:rPr>
        <w:t>מדדי השירות לשנת 2014 חושב</w:t>
      </w:r>
      <w:r w:rsidR="00494F13">
        <w:rPr>
          <w:rFonts w:hint="cs"/>
          <w:rtl/>
        </w:rPr>
        <w:t>ו</w:t>
      </w:r>
      <w:r>
        <w:rPr>
          <w:rFonts w:hint="cs"/>
          <w:rtl/>
        </w:rPr>
        <w:t xml:space="preserve"> כממוצע של שלושת הרכיבים הבאים: </w:t>
      </w:r>
    </w:p>
    <w:p w:rsidR="00E24FF6" w:rsidRDefault="00E24FF6" w:rsidP="002F6690">
      <w:pPr>
        <w:pStyle w:val="aa"/>
        <w:numPr>
          <w:ilvl w:val="0"/>
          <w:numId w:val="32"/>
        </w:numPr>
        <w:tabs>
          <w:tab w:val="left" w:pos="1152"/>
          <w:tab w:val="left" w:pos="2304"/>
          <w:tab w:val="left" w:pos="3456"/>
          <w:tab w:val="left" w:pos="4608"/>
          <w:tab w:val="left" w:pos="5760"/>
          <w:tab w:val="left" w:pos="6912"/>
          <w:tab w:val="left" w:pos="8063"/>
          <w:tab w:val="left" w:pos="9216"/>
          <w:tab w:val="left" w:pos="10368"/>
        </w:tabs>
        <w:spacing w:after="240"/>
        <w:rPr>
          <w:color w:val="000000"/>
          <w:rtl/>
        </w:rPr>
      </w:pPr>
      <w:r w:rsidRPr="00605CF4">
        <w:rPr>
          <w:rFonts w:hint="cs"/>
          <w:b/>
          <w:bCs/>
          <w:rtl/>
        </w:rPr>
        <w:t>רכיב תשלום תביעות</w:t>
      </w:r>
      <w:r w:rsidR="00266112" w:rsidRPr="006E58F6">
        <w:rPr>
          <w:rFonts w:hint="cs"/>
          <w:color w:val="000000"/>
          <w:rtl/>
        </w:rPr>
        <w:t>.</w:t>
      </w:r>
    </w:p>
    <w:p w:rsidR="00E24FF6" w:rsidRPr="00F54618" w:rsidRDefault="00E24FF6" w:rsidP="002F6690">
      <w:pPr>
        <w:pStyle w:val="aa"/>
        <w:numPr>
          <w:ilvl w:val="0"/>
          <w:numId w:val="32"/>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Pr>
          <w:rFonts w:hint="cs"/>
          <w:b/>
          <w:bCs/>
          <w:rtl/>
        </w:rPr>
        <w:t>רכיב פניות לקוחות</w:t>
      </w:r>
      <w:r w:rsidR="00266112">
        <w:rPr>
          <w:rFonts w:hint="cs"/>
          <w:b/>
          <w:bCs/>
          <w:rtl/>
        </w:rPr>
        <w:t>.</w:t>
      </w:r>
      <w:r>
        <w:rPr>
          <w:rFonts w:hint="cs"/>
          <w:b/>
          <w:bCs/>
          <w:rtl/>
        </w:rPr>
        <w:t xml:space="preserve"> </w:t>
      </w:r>
    </w:p>
    <w:p w:rsidR="00E24FF6" w:rsidRPr="005A5886" w:rsidRDefault="00E24FF6" w:rsidP="002F6690">
      <w:pPr>
        <w:pStyle w:val="aa"/>
        <w:numPr>
          <w:ilvl w:val="0"/>
          <w:numId w:val="32"/>
        </w:numPr>
        <w:tabs>
          <w:tab w:val="left" w:pos="1152"/>
          <w:tab w:val="left" w:pos="2304"/>
          <w:tab w:val="left" w:pos="3456"/>
          <w:tab w:val="left" w:pos="4608"/>
          <w:tab w:val="left" w:pos="5760"/>
          <w:tab w:val="left" w:pos="6912"/>
          <w:tab w:val="left" w:pos="8063"/>
          <w:tab w:val="left" w:pos="9216"/>
          <w:tab w:val="left" w:pos="10368"/>
        </w:tabs>
        <w:spacing w:after="240"/>
        <w:rPr>
          <w:color w:val="000000"/>
        </w:rPr>
      </w:pPr>
      <w:r>
        <w:rPr>
          <w:rFonts w:hint="cs"/>
          <w:b/>
          <w:bCs/>
          <w:rtl/>
        </w:rPr>
        <w:t>רכיב פניות הציבור</w:t>
      </w:r>
      <w:r w:rsidR="00266112">
        <w:rPr>
          <w:rFonts w:hint="cs"/>
          <w:rtl/>
        </w:rPr>
        <w:t>.</w:t>
      </w:r>
    </w:p>
    <w:p w:rsidR="00E24FF6" w:rsidRDefault="00E24FF6" w:rsidP="00E63892">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rtl/>
        </w:rPr>
      </w:pPr>
      <w:r>
        <w:rPr>
          <w:rFonts w:hint="cs"/>
          <w:rtl/>
        </w:rPr>
        <w:t>ב</w:t>
      </w:r>
      <w:r w:rsidR="00266112">
        <w:rPr>
          <w:rFonts w:hint="cs"/>
          <w:rtl/>
        </w:rPr>
        <w:t>מדדי השירות שפורסמו ל</w:t>
      </w:r>
      <w:r>
        <w:rPr>
          <w:rFonts w:hint="cs"/>
          <w:rtl/>
        </w:rPr>
        <w:t xml:space="preserve">שנת 2015 התווסף </w:t>
      </w:r>
      <w:r w:rsidRPr="00266112">
        <w:rPr>
          <w:rFonts w:hint="cs"/>
          <w:b/>
          <w:bCs/>
          <w:rtl/>
        </w:rPr>
        <w:t>רכיב זמני מענה טלפוני</w:t>
      </w:r>
      <w:r w:rsidR="00266112">
        <w:rPr>
          <w:rFonts w:hint="cs"/>
          <w:rtl/>
        </w:rPr>
        <w:t xml:space="preserve">. </w:t>
      </w:r>
      <w:r>
        <w:rPr>
          <w:rFonts w:hint="cs"/>
          <w:rtl/>
        </w:rPr>
        <w:t>כמו כן, בשנה זו שונו משקולות הרכיבים</w:t>
      </w:r>
      <w:r w:rsidR="00937AF7">
        <w:rPr>
          <w:rFonts w:hint="cs"/>
          <w:rtl/>
        </w:rPr>
        <w:t xml:space="preserve"> </w:t>
      </w:r>
      <w:r w:rsidR="00FA4DFB">
        <w:rPr>
          <w:rFonts w:hint="cs"/>
          <w:rtl/>
        </w:rPr>
        <w:t>ב</w:t>
      </w:r>
      <w:r w:rsidR="00937AF7">
        <w:rPr>
          <w:rFonts w:hint="cs"/>
          <w:rtl/>
        </w:rPr>
        <w:t xml:space="preserve">מדדי </w:t>
      </w:r>
      <w:r w:rsidR="00FA4DFB">
        <w:rPr>
          <w:rFonts w:hint="cs"/>
          <w:rtl/>
        </w:rPr>
        <w:t>השירות בתחום הביטוח</w:t>
      </w:r>
      <w:r>
        <w:rPr>
          <w:rFonts w:hint="cs"/>
          <w:rtl/>
        </w:rPr>
        <w:t xml:space="preserve"> כך שציון מדדי השירות שוקלל כ</w:t>
      </w:r>
      <w:r w:rsidR="00494F13">
        <w:rPr>
          <w:rFonts w:hint="cs"/>
          <w:rtl/>
        </w:rPr>
        <w:t xml:space="preserve">דלקמן: </w:t>
      </w:r>
      <w:r>
        <w:rPr>
          <w:rFonts w:hint="cs"/>
          <w:rtl/>
        </w:rPr>
        <w:t xml:space="preserve">רכיב התביעות היווה 40%, רכיב פניות לקוחות היווה 30%, רכיב פניות הציבור היווה 20% ורכיב זמני מענה </w:t>
      </w:r>
      <w:r w:rsidR="00937AF7">
        <w:rPr>
          <w:rFonts w:hint="cs"/>
          <w:rtl/>
        </w:rPr>
        <w:t xml:space="preserve">טלפוני </w:t>
      </w:r>
      <w:r>
        <w:rPr>
          <w:rFonts w:hint="cs"/>
          <w:rtl/>
        </w:rPr>
        <w:t xml:space="preserve">היווה 10%. </w:t>
      </w:r>
      <w:r w:rsidR="00937AF7">
        <w:rPr>
          <w:rFonts w:hint="cs"/>
          <w:rtl/>
        </w:rPr>
        <w:t>במוצרי החיסכון הפנסיוני שוקלל המדד החל משנ</w:t>
      </w:r>
      <w:r w:rsidR="00341B58">
        <w:rPr>
          <w:rFonts w:hint="cs"/>
          <w:rtl/>
        </w:rPr>
        <w:t>ת 2015</w:t>
      </w:r>
      <w:r w:rsidR="00937AF7">
        <w:rPr>
          <w:rFonts w:hint="cs"/>
          <w:rtl/>
        </w:rPr>
        <w:t xml:space="preserve"> לפי הרכיבים הבאים: רכיב שביעות רצון והמלצת לקוחות-70%, רכיב פניות הציבור-20% ורכיב זמני מענה טלפוני-10%</w:t>
      </w:r>
      <w:r w:rsidR="006A0970">
        <w:rPr>
          <w:rFonts w:hint="cs"/>
          <w:rtl/>
        </w:rPr>
        <w:t>.</w:t>
      </w:r>
    </w:p>
    <w:p w:rsidR="00E24FF6" w:rsidRDefault="00266112" w:rsidP="00E63892">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rtl/>
        </w:rPr>
      </w:pPr>
      <w:r>
        <w:rPr>
          <w:rFonts w:hint="cs"/>
          <w:rtl/>
        </w:rPr>
        <w:t>במדדי השירות שפורסמו לשנת</w:t>
      </w:r>
      <w:r w:rsidR="00E24FF6">
        <w:rPr>
          <w:rFonts w:hint="cs"/>
          <w:rtl/>
        </w:rPr>
        <w:t xml:space="preserve"> 2017 התווסף למדד</w:t>
      </w:r>
      <w:r w:rsidR="00937AF7">
        <w:rPr>
          <w:rFonts w:hint="cs"/>
          <w:rtl/>
        </w:rPr>
        <w:t xml:space="preserve">י </w:t>
      </w:r>
      <w:r w:rsidR="00FA4DFB">
        <w:rPr>
          <w:rFonts w:hint="cs"/>
          <w:rtl/>
        </w:rPr>
        <w:t xml:space="preserve">השירות בתחום </w:t>
      </w:r>
      <w:r w:rsidR="00937AF7">
        <w:rPr>
          <w:rFonts w:hint="cs"/>
          <w:rtl/>
        </w:rPr>
        <w:t>הביטוח</w:t>
      </w:r>
      <w:r w:rsidR="00E24FF6">
        <w:rPr>
          <w:rFonts w:hint="cs"/>
          <w:rtl/>
        </w:rPr>
        <w:t xml:space="preserve"> </w:t>
      </w:r>
      <w:r w:rsidR="00E24FF6" w:rsidRPr="00266112">
        <w:rPr>
          <w:rFonts w:hint="cs"/>
          <w:b/>
          <w:bCs/>
          <w:rtl/>
        </w:rPr>
        <w:t>רכיב כלים דיגיטליים</w:t>
      </w:r>
      <w:r>
        <w:rPr>
          <w:rFonts w:hint="cs"/>
          <w:rtl/>
        </w:rPr>
        <w:t xml:space="preserve">. </w:t>
      </w:r>
      <w:r>
        <w:rPr>
          <w:rFonts w:hint="cs"/>
          <w:color w:val="000000"/>
          <w:rtl/>
        </w:rPr>
        <w:t xml:space="preserve">בנוסף, בשנה זו אוחד רכיב פניות לקוחות כך שבוצעה מדידה אחידה לכל סוגי </w:t>
      </w:r>
      <w:r w:rsidR="003E06C1">
        <w:rPr>
          <w:rFonts w:hint="cs"/>
          <w:color w:val="000000"/>
          <w:rtl/>
        </w:rPr>
        <w:t>ה</w:t>
      </w:r>
      <w:r>
        <w:rPr>
          <w:rFonts w:hint="cs"/>
          <w:color w:val="000000"/>
          <w:rtl/>
        </w:rPr>
        <w:t xml:space="preserve">לקוחות. </w:t>
      </w:r>
      <w:r w:rsidR="00E24FF6">
        <w:rPr>
          <w:rFonts w:hint="cs"/>
          <w:rtl/>
        </w:rPr>
        <w:t xml:space="preserve">כמו כן, שונה משקלו של רכיב פניות הציבור ל-15% ורכיב כלים דיגיטליים היווה 5% מציוני החברות במדד. </w:t>
      </w:r>
    </w:p>
    <w:p w:rsidR="00E24FF6" w:rsidRPr="00F03189" w:rsidRDefault="00E24FF6" w:rsidP="002F6690">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rtl/>
        </w:rPr>
      </w:pPr>
      <w:r w:rsidRPr="00117875">
        <w:rPr>
          <w:rFonts w:asciiTheme="minorHAnsi" w:hAnsiTheme="minorHAnsi" w:hint="eastAsia"/>
          <w:rtl/>
        </w:rPr>
        <w:t>מדידת</w:t>
      </w:r>
      <w:r w:rsidRPr="00117875">
        <w:rPr>
          <w:rFonts w:asciiTheme="minorHAnsi" w:hAnsiTheme="minorHAnsi"/>
          <w:rtl/>
        </w:rPr>
        <w:t xml:space="preserve"> </w:t>
      </w:r>
      <w:r w:rsidRPr="00117875">
        <w:rPr>
          <w:rFonts w:asciiTheme="minorHAnsi" w:hAnsiTheme="minorHAnsi" w:hint="eastAsia"/>
          <w:rtl/>
        </w:rPr>
        <w:t>השירות</w:t>
      </w:r>
      <w:r w:rsidRPr="00117875">
        <w:rPr>
          <w:rFonts w:asciiTheme="minorHAnsi" w:hAnsiTheme="minorHAnsi"/>
          <w:rtl/>
        </w:rPr>
        <w:t xml:space="preserve"> </w:t>
      </w:r>
      <w:r w:rsidR="003E06C1">
        <w:rPr>
          <w:rFonts w:asciiTheme="minorHAnsi" w:hAnsiTheme="minorHAnsi" w:hint="cs"/>
          <w:rtl/>
        </w:rPr>
        <w:t>ל</w:t>
      </w:r>
      <w:r w:rsidRPr="00117875">
        <w:rPr>
          <w:rFonts w:asciiTheme="minorHAnsi" w:hAnsiTheme="minorHAnsi" w:hint="eastAsia"/>
          <w:rtl/>
        </w:rPr>
        <w:t>גופים</w:t>
      </w:r>
      <w:r w:rsidRPr="00117875">
        <w:rPr>
          <w:rFonts w:asciiTheme="minorHAnsi" w:hAnsiTheme="minorHAnsi"/>
          <w:rtl/>
        </w:rPr>
        <w:t xml:space="preserve"> </w:t>
      </w:r>
      <w:r w:rsidR="003E06C1">
        <w:rPr>
          <w:rFonts w:asciiTheme="minorHAnsi" w:hAnsiTheme="minorHAnsi" w:hint="cs"/>
          <w:rtl/>
        </w:rPr>
        <w:t>ה</w:t>
      </w:r>
      <w:r w:rsidRPr="00117875">
        <w:rPr>
          <w:rFonts w:asciiTheme="minorHAnsi" w:hAnsiTheme="minorHAnsi" w:hint="eastAsia"/>
          <w:rtl/>
        </w:rPr>
        <w:t>מוסדיים</w:t>
      </w:r>
      <w:r w:rsidRPr="00117875">
        <w:rPr>
          <w:rFonts w:asciiTheme="minorHAnsi" w:hAnsiTheme="minorHAnsi"/>
          <w:rtl/>
        </w:rPr>
        <w:t xml:space="preserve"> </w:t>
      </w:r>
      <w:r w:rsidR="003E06C1">
        <w:rPr>
          <w:rFonts w:asciiTheme="minorHAnsi" w:hAnsiTheme="minorHAnsi" w:hint="cs"/>
          <w:rtl/>
        </w:rPr>
        <w:t xml:space="preserve">מבוצעת בחלוקה לחמשת תחומי הפעילות הבאים: </w:t>
      </w:r>
      <w:r w:rsidRPr="00117875">
        <w:rPr>
          <w:rFonts w:asciiTheme="minorHAnsi" w:hAnsiTheme="minorHAnsi" w:hint="eastAsia"/>
          <w:b/>
          <w:bCs/>
          <w:rtl/>
        </w:rPr>
        <w:t>ביטוח</w:t>
      </w:r>
      <w:r w:rsidRPr="00117875">
        <w:rPr>
          <w:rFonts w:asciiTheme="minorHAnsi" w:hAnsiTheme="minorHAnsi"/>
          <w:b/>
          <w:bCs/>
          <w:rtl/>
        </w:rPr>
        <w:t xml:space="preserve"> </w:t>
      </w:r>
      <w:r w:rsidRPr="00117875">
        <w:rPr>
          <w:rFonts w:asciiTheme="minorHAnsi" w:hAnsiTheme="minorHAnsi" w:hint="eastAsia"/>
          <w:b/>
          <w:bCs/>
          <w:rtl/>
        </w:rPr>
        <w:t>כללי</w:t>
      </w:r>
      <w:r w:rsidRPr="00117875">
        <w:rPr>
          <w:rFonts w:asciiTheme="minorHAnsi" w:hAnsiTheme="minorHAnsi" w:hint="cs"/>
          <w:rtl/>
        </w:rPr>
        <w:t xml:space="preserve"> (צפי מעודכן לשירותים הנדרשים </w:t>
      </w:r>
      <w:r w:rsidR="003E06C1">
        <w:rPr>
          <w:rFonts w:asciiTheme="minorHAnsi" w:hAnsiTheme="minorHAnsi" w:hint="cs"/>
          <w:rtl/>
        </w:rPr>
        <w:t xml:space="preserve">בשנת </w:t>
      </w:r>
      <w:r w:rsidR="00880791">
        <w:rPr>
          <w:rFonts w:asciiTheme="minorHAnsi" w:hAnsiTheme="minorHAnsi" w:hint="cs"/>
          <w:rtl/>
        </w:rPr>
        <w:t xml:space="preserve">2020 </w:t>
      </w:r>
      <w:r w:rsidRPr="00117875">
        <w:rPr>
          <w:rFonts w:asciiTheme="minorHAnsi" w:hAnsiTheme="minorHAnsi" w:hint="cs"/>
          <w:rtl/>
        </w:rPr>
        <w:t>מתייחס ל-</w:t>
      </w:r>
      <w:r w:rsidRPr="00117875">
        <w:rPr>
          <w:rFonts w:asciiTheme="minorHAnsi" w:hAnsiTheme="minorHAnsi"/>
          <w:rtl/>
        </w:rPr>
        <w:t xml:space="preserve"> 16 </w:t>
      </w:r>
      <w:r w:rsidRPr="00117875">
        <w:rPr>
          <w:rFonts w:asciiTheme="minorHAnsi" w:hAnsiTheme="minorHAnsi" w:hint="eastAsia"/>
          <w:rtl/>
        </w:rPr>
        <w:t>חברות</w:t>
      </w:r>
      <w:r w:rsidRPr="00117875">
        <w:rPr>
          <w:rFonts w:asciiTheme="minorHAnsi" w:hAnsiTheme="minorHAnsi" w:hint="cs"/>
          <w:rtl/>
        </w:rPr>
        <w:t>)</w:t>
      </w:r>
      <w:r w:rsidRPr="00117875">
        <w:rPr>
          <w:rFonts w:asciiTheme="minorHAnsi" w:hAnsiTheme="minorHAnsi"/>
          <w:rtl/>
        </w:rPr>
        <w:t xml:space="preserve">, </w:t>
      </w:r>
      <w:r w:rsidRPr="00117875">
        <w:rPr>
          <w:rFonts w:asciiTheme="minorHAnsi" w:hAnsiTheme="minorHAnsi" w:hint="eastAsia"/>
          <w:b/>
          <w:bCs/>
          <w:rtl/>
        </w:rPr>
        <w:t>ביטוח</w:t>
      </w:r>
      <w:r w:rsidRPr="00117875">
        <w:rPr>
          <w:rFonts w:asciiTheme="minorHAnsi" w:hAnsiTheme="minorHAnsi"/>
          <w:b/>
          <w:bCs/>
          <w:rtl/>
        </w:rPr>
        <w:t xml:space="preserve"> </w:t>
      </w:r>
      <w:r w:rsidRPr="00117875">
        <w:rPr>
          <w:rFonts w:asciiTheme="minorHAnsi" w:hAnsiTheme="minorHAnsi" w:hint="eastAsia"/>
          <w:b/>
          <w:bCs/>
          <w:rtl/>
        </w:rPr>
        <w:t>בריאות</w:t>
      </w:r>
      <w:r w:rsidRPr="00117875">
        <w:rPr>
          <w:rFonts w:asciiTheme="minorHAnsi" w:hAnsiTheme="minorHAnsi" w:hint="cs"/>
          <w:rtl/>
        </w:rPr>
        <w:t xml:space="preserve"> (</w:t>
      </w:r>
      <w:r w:rsidR="003E06C1" w:rsidRPr="00117875">
        <w:rPr>
          <w:rFonts w:asciiTheme="minorHAnsi" w:hAnsiTheme="minorHAnsi" w:hint="cs"/>
          <w:rtl/>
        </w:rPr>
        <w:t xml:space="preserve">צפי מעודכן לשירותים הנדרשים </w:t>
      </w:r>
      <w:r w:rsidR="003E06C1">
        <w:rPr>
          <w:rFonts w:asciiTheme="minorHAnsi" w:hAnsiTheme="minorHAnsi" w:hint="cs"/>
          <w:rtl/>
        </w:rPr>
        <w:t xml:space="preserve">בשנת </w:t>
      </w:r>
      <w:r w:rsidR="00880791">
        <w:rPr>
          <w:rFonts w:asciiTheme="minorHAnsi" w:hAnsiTheme="minorHAnsi" w:hint="cs"/>
          <w:rtl/>
        </w:rPr>
        <w:t xml:space="preserve">2020 </w:t>
      </w:r>
      <w:r w:rsidR="003E06C1" w:rsidRPr="00117875">
        <w:rPr>
          <w:rFonts w:asciiTheme="minorHAnsi" w:hAnsiTheme="minorHAnsi" w:hint="cs"/>
          <w:rtl/>
        </w:rPr>
        <w:t>מתייחס</w:t>
      </w:r>
      <w:r w:rsidRPr="00117875">
        <w:rPr>
          <w:rFonts w:asciiTheme="minorHAnsi" w:hAnsiTheme="minorHAnsi" w:hint="cs"/>
          <w:rtl/>
        </w:rPr>
        <w:t xml:space="preserve"> ל-</w:t>
      </w:r>
      <w:r w:rsidRPr="00117875">
        <w:rPr>
          <w:rFonts w:asciiTheme="minorHAnsi" w:hAnsiTheme="minorHAnsi"/>
          <w:rtl/>
        </w:rPr>
        <w:t xml:space="preserve"> 13 </w:t>
      </w:r>
      <w:r w:rsidRPr="00117875">
        <w:rPr>
          <w:rFonts w:asciiTheme="minorHAnsi" w:hAnsiTheme="minorHAnsi" w:hint="eastAsia"/>
          <w:rtl/>
        </w:rPr>
        <w:t>חברות</w:t>
      </w:r>
      <w:r w:rsidRPr="00117875">
        <w:rPr>
          <w:rFonts w:asciiTheme="minorHAnsi" w:hAnsiTheme="minorHAnsi" w:hint="cs"/>
          <w:rtl/>
        </w:rPr>
        <w:t>)</w:t>
      </w:r>
      <w:r w:rsidRPr="00117875">
        <w:rPr>
          <w:rFonts w:asciiTheme="minorHAnsi" w:hAnsiTheme="minorHAnsi"/>
          <w:rtl/>
        </w:rPr>
        <w:t>,</w:t>
      </w:r>
      <w:r>
        <w:rPr>
          <w:rFonts w:asciiTheme="minorHAnsi" w:hAnsiTheme="minorHAnsi" w:hint="cs"/>
          <w:rtl/>
        </w:rPr>
        <w:t xml:space="preserve"> </w:t>
      </w:r>
      <w:r w:rsidRPr="00117875">
        <w:rPr>
          <w:rFonts w:asciiTheme="minorHAnsi" w:hAnsiTheme="minorHAnsi" w:hint="eastAsia"/>
          <w:b/>
          <w:bCs/>
          <w:rtl/>
        </w:rPr>
        <w:t>ביטוח</w:t>
      </w:r>
      <w:r w:rsidRPr="00117875">
        <w:rPr>
          <w:rFonts w:asciiTheme="minorHAnsi" w:hAnsiTheme="minorHAnsi"/>
          <w:b/>
          <w:bCs/>
          <w:rtl/>
        </w:rPr>
        <w:t xml:space="preserve"> </w:t>
      </w:r>
      <w:r w:rsidRPr="00117875">
        <w:rPr>
          <w:rFonts w:asciiTheme="minorHAnsi" w:hAnsiTheme="minorHAnsi" w:hint="eastAsia"/>
          <w:b/>
          <w:bCs/>
          <w:rtl/>
        </w:rPr>
        <w:t>חיים</w:t>
      </w:r>
      <w:r w:rsidRPr="00117875">
        <w:rPr>
          <w:rFonts w:asciiTheme="minorHAnsi" w:hAnsiTheme="minorHAnsi"/>
          <w:rtl/>
        </w:rPr>
        <w:t xml:space="preserve"> </w:t>
      </w:r>
      <w:r w:rsidRPr="00117875">
        <w:rPr>
          <w:rFonts w:asciiTheme="minorHAnsi" w:hAnsiTheme="minorHAnsi" w:hint="cs"/>
          <w:rtl/>
        </w:rPr>
        <w:t>(</w:t>
      </w:r>
      <w:r w:rsidR="003E06C1" w:rsidRPr="00117875">
        <w:rPr>
          <w:rFonts w:asciiTheme="minorHAnsi" w:hAnsiTheme="minorHAnsi" w:hint="cs"/>
          <w:rtl/>
        </w:rPr>
        <w:t xml:space="preserve">צפי מעודכן לשירותים הנדרשים </w:t>
      </w:r>
      <w:r w:rsidR="003E06C1">
        <w:rPr>
          <w:rFonts w:asciiTheme="minorHAnsi" w:hAnsiTheme="minorHAnsi" w:hint="cs"/>
          <w:rtl/>
        </w:rPr>
        <w:t xml:space="preserve">בשנת </w:t>
      </w:r>
      <w:r w:rsidR="00880791">
        <w:rPr>
          <w:rFonts w:asciiTheme="minorHAnsi" w:hAnsiTheme="minorHAnsi" w:hint="cs"/>
          <w:rtl/>
        </w:rPr>
        <w:t xml:space="preserve">2020 </w:t>
      </w:r>
      <w:r w:rsidR="003E06C1" w:rsidRPr="00117875">
        <w:rPr>
          <w:rFonts w:asciiTheme="minorHAnsi" w:hAnsiTheme="minorHAnsi" w:hint="cs"/>
          <w:rtl/>
        </w:rPr>
        <w:t>מתייחס</w:t>
      </w:r>
      <w:r w:rsidRPr="00117875">
        <w:rPr>
          <w:rFonts w:asciiTheme="minorHAnsi" w:hAnsiTheme="minorHAnsi" w:hint="cs"/>
          <w:rtl/>
        </w:rPr>
        <w:t xml:space="preserve"> ל-</w:t>
      </w:r>
      <w:r w:rsidRPr="00117875">
        <w:rPr>
          <w:rFonts w:asciiTheme="minorHAnsi" w:hAnsiTheme="minorHAnsi"/>
          <w:rtl/>
        </w:rPr>
        <w:t xml:space="preserve"> 10 </w:t>
      </w:r>
      <w:r w:rsidRPr="00117875">
        <w:rPr>
          <w:rFonts w:asciiTheme="minorHAnsi" w:hAnsiTheme="minorHAnsi" w:hint="eastAsia"/>
          <w:rtl/>
        </w:rPr>
        <w:t>חברות</w:t>
      </w:r>
      <w:r w:rsidRPr="00117875">
        <w:rPr>
          <w:rFonts w:asciiTheme="minorHAnsi" w:hAnsiTheme="minorHAnsi" w:hint="cs"/>
          <w:rtl/>
        </w:rPr>
        <w:t>)</w:t>
      </w:r>
      <w:r w:rsidRPr="00117875">
        <w:rPr>
          <w:rFonts w:asciiTheme="minorHAnsi" w:hAnsiTheme="minorHAnsi"/>
          <w:rtl/>
        </w:rPr>
        <w:t xml:space="preserve">, </w:t>
      </w:r>
      <w:r w:rsidRPr="00117875">
        <w:rPr>
          <w:rFonts w:asciiTheme="minorHAnsi" w:hAnsiTheme="minorHAnsi" w:hint="eastAsia"/>
          <w:b/>
          <w:bCs/>
          <w:rtl/>
        </w:rPr>
        <w:t>פנסיה</w:t>
      </w:r>
      <w:r w:rsidRPr="00117875">
        <w:rPr>
          <w:rFonts w:asciiTheme="minorHAnsi" w:hAnsiTheme="minorHAnsi"/>
          <w:rtl/>
        </w:rPr>
        <w:t xml:space="preserve"> </w:t>
      </w:r>
      <w:r w:rsidRPr="00117875">
        <w:rPr>
          <w:rFonts w:asciiTheme="minorHAnsi" w:hAnsiTheme="minorHAnsi" w:hint="cs"/>
          <w:rtl/>
        </w:rPr>
        <w:t>(</w:t>
      </w:r>
      <w:r w:rsidR="003E06C1" w:rsidRPr="00117875">
        <w:rPr>
          <w:rFonts w:asciiTheme="minorHAnsi" w:hAnsiTheme="minorHAnsi" w:hint="cs"/>
          <w:rtl/>
        </w:rPr>
        <w:t xml:space="preserve">צפי מעודכן לשירותים הנדרשים </w:t>
      </w:r>
      <w:r w:rsidR="003E06C1">
        <w:rPr>
          <w:rFonts w:asciiTheme="minorHAnsi" w:hAnsiTheme="minorHAnsi" w:hint="cs"/>
          <w:rtl/>
        </w:rPr>
        <w:t xml:space="preserve">בשנת </w:t>
      </w:r>
      <w:r w:rsidR="00880791">
        <w:rPr>
          <w:rFonts w:asciiTheme="minorHAnsi" w:hAnsiTheme="minorHAnsi" w:hint="cs"/>
          <w:rtl/>
        </w:rPr>
        <w:t xml:space="preserve">2020 </w:t>
      </w:r>
      <w:r w:rsidR="003E06C1" w:rsidRPr="00117875">
        <w:rPr>
          <w:rFonts w:asciiTheme="minorHAnsi" w:hAnsiTheme="minorHAnsi" w:hint="cs"/>
          <w:rtl/>
        </w:rPr>
        <w:t>מתייחס</w:t>
      </w:r>
      <w:r w:rsidRPr="00117875">
        <w:rPr>
          <w:rFonts w:asciiTheme="minorHAnsi" w:hAnsiTheme="minorHAnsi" w:hint="cs"/>
          <w:rtl/>
        </w:rPr>
        <w:t xml:space="preserve"> ל-</w:t>
      </w:r>
      <w:r w:rsidRPr="00117875">
        <w:rPr>
          <w:rFonts w:asciiTheme="minorHAnsi" w:hAnsiTheme="minorHAnsi"/>
          <w:rtl/>
        </w:rPr>
        <w:t xml:space="preserve"> 10 </w:t>
      </w:r>
      <w:r w:rsidRPr="00117875">
        <w:rPr>
          <w:rFonts w:asciiTheme="minorHAnsi" w:hAnsiTheme="minorHAnsi" w:hint="eastAsia"/>
          <w:rtl/>
        </w:rPr>
        <w:t>חברות</w:t>
      </w:r>
      <w:r w:rsidRPr="00117875">
        <w:rPr>
          <w:rFonts w:asciiTheme="minorHAnsi" w:hAnsiTheme="minorHAnsi" w:hint="cs"/>
          <w:rtl/>
        </w:rPr>
        <w:t>)</w:t>
      </w:r>
      <w:r w:rsidRPr="00117875">
        <w:rPr>
          <w:rFonts w:asciiTheme="minorHAnsi" w:hAnsiTheme="minorHAnsi"/>
          <w:rtl/>
        </w:rPr>
        <w:t xml:space="preserve">, </w:t>
      </w:r>
      <w:r w:rsidRPr="00117875">
        <w:rPr>
          <w:rFonts w:asciiTheme="minorHAnsi" w:hAnsiTheme="minorHAnsi" w:hint="eastAsia"/>
          <w:b/>
          <w:bCs/>
          <w:rtl/>
        </w:rPr>
        <w:t>קופת</w:t>
      </w:r>
      <w:r w:rsidRPr="00117875">
        <w:rPr>
          <w:rFonts w:asciiTheme="minorHAnsi" w:hAnsiTheme="minorHAnsi"/>
          <w:b/>
          <w:bCs/>
          <w:rtl/>
        </w:rPr>
        <w:t xml:space="preserve"> </w:t>
      </w:r>
      <w:r w:rsidRPr="00117875">
        <w:rPr>
          <w:rFonts w:asciiTheme="minorHAnsi" w:hAnsiTheme="minorHAnsi" w:hint="eastAsia"/>
          <w:b/>
          <w:bCs/>
          <w:rtl/>
        </w:rPr>
        <w:t>גמל</w:t>
      </w:r>
      <w:r w:rsidRPr="00117875">
        <w:rPr>
          <w:rFonts w:asciiTheme="minorHAnsi" w:hAnsiTheme="minorHAnsi"/>
          <w:rtl/>
        </w:rPr>
        <w:t xml:space="preserve"> </w:t>
      </w:r>
      <w:r w:rsidRPr="00117875">
        <w:rPr>
          <w:rFonts w:asciiTheme="minorHAnsi" w:hAnsiTheme="minorHAnsi" w:hint="cs"/>
          <w:rtl/>
        </w:rPr>
        <w:t xml:space="preserve">(צפי מעודכן לשירותים הנדרשים </w:t>
      </w:r>
      <w:r w:rsidR="003E06C1">
        <w:rPr>
          <w:rFonts w:asciiTheme="minorHAnsi" w:hAnsiTheme="minorHAnsi" w:hint="cs"/>
          <w:rtl/>
        </w:rPr>
        <w:t xml:space="preserve">בשנת </w:t>
      </w:r>
      <w:r w:rsidR="00880791">
        <w:rPr>
          <w:rFonts w:asciiTheme="minorHAnsi" w:hAnsiTheme="minorHAnsi" w:hint="cs"/>
          <w:rtl/>
        </w:rPr>
        <w:t xml:space="preserve">2020 </w:t>
      </w:r>
      <w:r w:rsidRPr="00117875">
        <w:rPr>
          <w:rFonts w:asciiTheme="minorHAnsi" w:hAnsiTheme="minorHAnsi" w:hint="cs"/>
          <w:rtl/>
        </w:rPr>
        <w:t>מתייחס ל-</w:t>
      </w:r>
      <w:r w:rsidRPr="00117875">
        <w:rPr>
          <w:rFonts w:asciiTheme="minorHAnsi" w:hAnsiTheme="minorHAnsi"/>
          <w:rtl/>
        </w:rPr>
        <w:t xml:space="preserve"> 17 </w:t>
      </w:r>
      <w:r w:rsidRPr="00117875">
        <w:rPr>
          <w:rFonts w:asciiTheme="minorHAnsi" w:hAnsiTheme="minorHAnsi" w:hint="eastAsia"/>
          <w:rtl/>
        </w:rPr>
        <w:t>חברות</w:t>
      </w:r>
      <w:r w:rsidRPr="00117875">
        <w:rPr>
          <w:rFonts w:asciiTheme="minorHAnsi" w:hAnsiTheme="minorHAnsi" w:hint="cs"/>
          <w:rtl/>
        </w:rPr>
        <w:t>)</w:t>
      </w:r>
      <w:r w:rsidRPr="00117875">
        <w:rPr>
          <w:rFonts w:asciiTheme="minorHAnsi" w:hAnsiTheme="minorHAnsi"/>
          <w:rtl/>
        </w:rPr>
        <w:t>.</w:t>
      </w:r>
      <w:r w:rsidRPr="00117875">
        <w:rPr>
          <w:rFonts w:asciiTheme="minorHAnsi" w:hAnsiTheme="minorHAnsi" w:hint="cs"/>
          <w:rtl/>
        </w:rPr>
        <w:t xml:space="preserve"> </w:t>
      </w:r>
      <w:r w:rsidR="002D6384">
        <w:rPr>
          <w:rFonts w:asciiTheme="minorHAnsi" w:hAnsiTheme="minorHAnsi"/>
          <w:rtl/>
        </w:rPr>
        <w:tab/>
      </w:r>
      <w:r w:rsidR="002D6384">
        <w:rPr>
          <w:rFonts w:asciiTheme="minorHAnsi" w:hAnsiTheme="minorHAnsi"/>
          <w:rtl/>
        </w:rPr>
        <w:br/>
      </w:r>
      <w:r w:rsidRPr="00117875">
        <w:rPr>
          <w:rFonts w:asciiTheme="minorHAnsi" w:hAnsiTheme="minorHAnsi" w:hint="eastAsia"/>
          <w:rtl/>
        </w:rPr>
        <w:t>חלק</w:t>
      </w:r>
      <w:r w:rsidRPr="00117875">
        <w:rPr>
          <w:rFonts w:asciiTheme="minorHAnsi" w:hAnsiTheme="minorHAnsi"/>
          <w:rtl/>
        </w:rPr>
        <w:t xml:space="preserve"> </w:t>
      </w:r>
      <w:r w:rsidRPr="00117875">
        <w:rPr>
          <w:rFonts w:asciiTheme="minorHAnsi" w:hAnsiTheme="minorHAnsi" w:hint="eastAsia"/>
          <w:rtl/>
        </w:rPr>
        <w:t>מהחברות</w:t>
      </w:r>
      <w:r w:rsidRPr="00117875">
        <w:rPr>
          <w:rFonts w:asciiTheme="minorHAnsi" w:hAnsiTheme="minorHAnsi"/>
          <w:rtl/>
        </w:rPr>
        <w:t xml:space="preserve"> </w:t>
      </w:r>
      <w:r w:rsidRPr="00117875">
        <w:rPr>
          <w:rFonts w:asciiTheme="minorHAnsi" w:hAnsiTheme="minorHAnsi" w:hint="eastAsia"/>
          <w:rtl/>
        </w:rPr>
        <w:t>מספקות</w:t>
      </w:r>
      <w:r w:rsidRPr="00117875">
        <w:rPr>
          <w:rFonts w:asciiTheme="minorHAnsi" w:hAnsiTheme="minorHAnsi"/>
          <w:rtl/>
        </w:rPr>
        <w:t xml:space="preserve"> </w:t>
      </w:r>
      <w:r w:rsidRPr="00117875">
        <w:rPr>
          <w:rFonts w:asciiTheme="minorHAnsi" w:hAnsiTheme="minorHAnsi" w:hint="eastAsia"/>
          <w:rtl/>
        </w:rPr>
        <w:t>שירותים</w:t>
      </w:r>
      <w:r w:rsidRPr="00117875">
        <w:rPr>
          <w:rFonts w:asciiTheme="minorHAnsi" w:hAnsiTheme="minorHAnsi"/>
          <w:rtl/>
        </w:rPr>
        <w:t xml:space="preserve"> </w:t>
      </w:r>
      <w:r w:rsidRPr="00117875">
        <w:rPr>
          <w:rFonts w:asciiTheme="minorHAnsi" w:hAnsiTheme="minorHAnsi" w:hint="eastAsia"/>
          <w:rtl/>
        </w:rPr>
        <w:t>במספר</w:t>
      </w:r>
      <w:r w:rsidRPr="00117875">
        <w:rPr>
          <w:rFonts w:asciiTheme="minorHAnsi" w:hAnsiTheme="minorHAnsi"/>
          <w:rtl/>
        </w:rPr>
        <w:t xml:space="preserve"> </w:t>
      </w:r>
      <w:r w:rsidRPr="00117875">
        <w:rPr>
          <w:rFonts w:asciiTheme="minorHAnsi" w:hAnsiTheme="minorHAnsi" w:hint="eastAsia"/>
          <w:rtl/>
        </w:rPr>
        <w:t>ענפים</w:t>
      </w:r>
      <w:r w:rsidRPr="00117875">
        <w:rPr>
          <w:rFonts w:asciiTheme="minorHAnsi" w:hAnsiTheme="minorHAnsi"/>
          <w:rtl/>
        </w:rPr>
        <w:t xml:space="preserve"> </w:t>
      </w:r>
      <w:r w:rsidRPr="00117875">
        <w:rPr>
          <w:rFonts w:asciiTheme="minorHAnsi" w:hAnsiTheme="minorHAnsi" w:hint="eastAsia"/>
          <w:rtl/>
        </w:rPr>
        <w:t>אך</w:t>
      </w:r>
      <w:r w:rsidRPr="00117875">
        <w:rPr>
          <w:rFonts w:asciiTheme="minorHAnsi" w:hAnsiTheme="minorHAnsi"/>
          <w:rtl/>
        </w:rPr>
        <w:t xml:space="preserve"> </w:t>
      </w:r>
      <w:r w:rsidRPr="00117875">
        <w:rPr>
          <w:rFonts w:asciiTheme="minorHAnsi" w:hAnsiTheme="minorHAnsi" w:hint="eastAsia"/>
          <w:rtl/>
        </w:rPr>
        <w:t>לצורך</w:t>
      </w:r>
      <w:r w:rsidRPr="00117875">
        <w:rPr>
          <w:rFonts w:asciiTheme="minorHAnsi" w:hAnsiTheme="minorHAnsi"/>
          <w:rtl/>
        </w:rPr>
        <w:t xml:space="preserve"> </w:t>
      </w:r>
      <w:r w:rsidRPr="00117875">
        <w:rPr>
          <w:rFonts w:asciiTheme="minorHAnsi" w:hAnsiTheme="minorHAnsi" w:hint="eastAsia"/>
          <w:rtl/>
        </w:rPr>
        <w:t>המדידה</w:t>
      </w:r>
      <w:r w:rsidRPr="00117875">
        <w:rPr>
          <w:rFonts w:asciiTheme="minorHAnsi" w:hAnsiTheme="minorHAnsi"/>
          <w:rtl/>
        </w:rPr>
        <w:t xml:space="preserve"> </w:t>
      </w:r>
      <w:r w:rsidRPr="00117875">
        <w:rPr>
          <w:rFonts w:asciiTheme="minorHAnsi" w:hAnsiTheme="minorHAnsi" w:hint="eastAsia"/>
          <w:rtl/>
        </w:rPr>
        <w:t>יש</w:t>
      </w:r>
      <w:r w:rsidRPr="00117875">
        <w:rPr>
          <w:rFonts w:asciiTheme="minorHAnsi" w:hAnsiTheme="minorHAnsi"/>
          <w:rtl/>
        </w:rPr>
        <w:t xml:space="preserve"> </w:t>
      </w:r>
      <w:r w:rsidRPr="00117875">
        <w:rPr>
          <w:rFonts w:asciiTheme="minorHAnsi" w:hAnsiTheme="minorHAnsi" w:hint="eastAsia"/>
          <w:rtl/>
        </w:rPr>
        <w:t>להתחשב</w:t>
      </w:r>
      <w:r w:rsidRPr="00117875">
        <w:rPr>
          <w:rFonts w:asciiTheme="minorHAnsi" w:hAnsiTheme="minorHAnsi"/>
          <w:rtl/>
        </w:rPr>
        <w:t xml:space="preserve"> </w:t>
      </w:r>
      <w:r w:rsidRPr="00117875">
        <w:rPr>
          <w:rFonts w:asciiTheme="minorHAnsi" w:hAnsiTheme="minorHAnsi" w:hint="eastAsia"/>
          <w:rtl/>
        </w:rPr>
        <w:t>בהן</w:t>
      </w:r>
      <w:r w:rsidRPr="00117875">
        <w:rPr>
          <w:rFonts w:asciiTheme="minorHAnsi" w:hAnsiTheme="minorHAnsi"/>
          <w:rtl/>
        </w:rPr>
        <w:t xml:space="preserve"> </w:t>
      </w:r>
      <w:r w:rsidRPr="00117875">
        <w:rPr>
          <w:rFonts w:asciiTheme="minorHAnsi" w:hAnsiTheme="minorHAnsi" w:hint="eastAsia"/>
          <w:rtl/>
        </w:rPr>
        <w:t>כישויות</w:t>
      </w:r>
      <w:r w:rsidRPr="00117875">
        <w:rPr>
          <w:rFonts w:asciiTheme="minorHAnsi" w:hAnsiTheme="minorHAnsi"/>
          <w:rtl/>
        </w:rPr>
        <w:t xml:space="preserve"> </w:t>
      </w:r>
      <w:r w:rsidRPr="00117875">
        <w:rPr>
          <w:rFonts w:asciiTheme="minorHAnsi" w:hAnsiTheme="minorHAnsi" w:hint="eastAsia"/>
          <w:rtl/>
        </w:rPr>
        <w:t>נפרדות</w:t>
      </w:r>
      <w:r w:rsidRPr="00117875">
        <w:rPr>
          <w:rFonts w:asciiTheme="minorHAnsi" w:hAnsiTheme="minorHAnsi"/>
          <w:rtl/>
        </w:rPr>
        <w:t xml:space="preserve"> </w:t>
      </w:r>
      <w:r w:rsidRPr="00117875">
        <w:rPr>
          <w:rFonts w:asciiTheme="minorHAnsi" w:hAnsiTheme="minorHAnsi" w:hint="eastAsia"/>
          <w:rtl/>
        </w:rPr>
        <w:t>בכל</w:t>
      </w:r>
      <w:r w:rsidRPr="00117875">
        <w:rPr>
          <w:rFonts w:asciiTheme="minorHAnsi" w:hAnsiTheme="minorHAnsi"/>
          <w:rtl/>
        </w:rPr>
        <w:t xml:space="preserve"> </w:t>
      </w:r>
      <w:r w:rsidRPr="00117875">
        <w:rPr>
          <w:rFonts w:asciiTheme="minorHAnsi" w:hAnsiTheme="minorHAnsi" w:hint="eastAsia"/>
          <w:rtl/>
        </w:rPr>
        <w:t>ענף</w:t>
      </w:r>
      <w:r w:rsidRPr="00117875">
        <w:rPr>
          <w:rFonts w:asciiTheme="minorBidi" w:hAnsiTheme="minorBidi"/>
          <w:rtl/>
        </w:rPr>
        <w:t xml:space="preserve"> בו הן פועלות.</w:t>
      </w:r>
    </w:p>
    <w:p w:rsidR="00053A8F" w:rsidRDefault="00053A8F" w:rsidP="00F03189">
      <w:pPr>
        <w:pStyle w:val="aa"/>
        <w:tabs>
          <w:tab w:val="left" w:pos="1152"/>
          <w:tab w:val="left" w:pos="2304"/>
          <w:tab w:val="left" w:pos="3456"/>
          <w:tab w:val="left" w:pos="4608"/>
          <w:tab w:val="left" w:pos="5760"/>
          <w:tab w:val="left" w:pos="6912"/>
          <w:tab w:val="left" w:pos="8063"/>
          <w:tab w:val="left" w:pos="9216"/>
          <w:tab w:val="left" w:pos="10368"/>
        </w:tabs>
        <w:spacing w:after="240"/>
        <w:ind w:left="360" w:firstLine="720"/>
      </w:pPr>
    </w:p>
    <w:p w:rsidR="00053A8F" w:rsidRPr="00C4186D" w:rsidRDefault="00053A8F" w:rsidP="00F03189">
      <w:pPr>
        <w:pStyle w:val="aa"/>
        <w:tabs>
          <w:tab w:val="left" w:pos="1152"/>
          <w:tab w:val="left" w:pos="2304"/>
          <w:tab w:val="left" w:pos="3456"/>
          <w:tab w:val="left" w:pos="4608"/>
          <w:tab w:val="left" w:pos="5760"/>
          <w:tab w:val="left" w:pos="6912"/>
          <w:tab w:val="left" w:pos="8063"/>
          <w:tab w:val="left" w:pos="9216"/>
          <w:tab w:val="left" w:pos="10368"/>
        </w:tabs>
        <w:spacing w:after="240"/>
        <w:ind w:left="360"/>
        <w:rPr>
          <w:b/>
          <w:bCs/>
          <w:sz w:val="28"/>
          <w:szCs w:val="28"/>
          <w:rtl/>
        </w:rPr>
      </w:pPr>
      <w:r w:rsidRPr="00C4186D">
        <w:rPr>
          <w:rFonts w:hint="eastAsia"/>
          <w:b/>
          <w:bCs/>
          <w:sz w:val="28"/>
          <w:szCs w:val="28"/>
          <w:rtl/>
        </w:rPr>
        <w:t>השירותים</w:t>
      </w:r>
      <w:r w:rsidRPr="00C4186D">
        <w:rPr>
          <w:b/>
          <w:bCs/>
          <w:sz w:val="28"/>
          <w:szCs w:val="28"/>
          <w:rtl/>
        </w:rPr>
        <w:t xml:space="preserve"> </w:t>
      </w:r>
      <w:r w:rsidRPr="00C4186D">
        <w:rPr>
          <w:rFonts w:hint="eastAsia"/>
          <w:b/>
          <w:bCs/>
          <w:sz w:val="28"/>
          <w:szCs w:val="28"/>
          <w:rtl/>
        </w:rPr>
        <w:t>המבוקשים</w:t>
      </w:r>
    </w:p>
    <w:p w:rsidR="00E73000" w:rsidRDefault="00B8433D" w:rsidP="002F6690">
      <w:pPr>
        <w:numPr>
          <w:ilvl w:val="0"/>
          <w:numId w:val="4"/>
        </w:numPr>
        <w:tabs>
          <w:tab w:val="left" w:pos="942"/>
        </w:tabs>
        <w:overflowPunct/>
        <w:autoSpaceDE/>
        <w:autoSpaceDN/>
        <w:adjustRightInd/>
        <w:spacing w:line="360" w:lineRule="auto"/>
        <w:contextualSpacing/>
        <w:jc w:val="both"/>
        <w:textAlignment w:val="auto"/>
        <w:rPr>
          <w:color w:val="000000"/>
        </w:rPr>
      </w:pPr>
      <w:r>
        <w:rPr>
          <w:rFonts w:hint="cs"/>
          <w:rtl/>
        </w:rPr>
        <w:t xml:space="preserve">מכרז זה מתפרסם לצורך בחירת </w:t>
      </w:r>
      <w:r w:rsidR="009F389A">
        <w:rPr>
          <w:rFonts w:hint="cs"/>
          <w:rtl/>
        </w:rPr>
        <w:t>ספק</w:t>
      </w:r>
      <w:r>
        <w:rPr>
          <w:rFonts w:hint="cs"/>
          <w:rtl/>
        </w:rPr>
        <w:t xml:space="preserve"> ש</w:t>
      </w:r>
      <w:r w:rsidR="005C5390">
        <w:rPr>
          <w:rFonts w:hint="cs"/>
          <w:rtl/>
        </w:rPr>
        <w:t xml:space="preserve">יערוך </w:t>
      </w:r>
      <w:r w:rsidR="003F0CC6">
        <w:rPr>
          <w:rFonts w:hint="cs"/>
          <w:b/>
          <w:bCs/>
          <w:rtl/>
        </w:rPr>
        <w:t>ביקורת</w:t>
      </w:r>
      <w:r w:rsidR="00C11175">
        <w:rPr>
          <w:rFonts w:hint="cs"/>
          <w:b/>
          <w:bCs/>
          <w:rtl/>
        </w:rPr>
        <w:t xml:space="preserve"> מחקרית</w:t>
      </w:r>
      <w:r w:rsidR="003F0CC6" w:rsidRPr="00F37F8A">
        <w:rPr>
          <w:b/>
          <w:bCs/>
          <w:rtl/>
        </w:rPr>
        <w:t xml:space="preserve"> </w:t>
      </w:r>
      <w:r w:rsidR="005C5390" w:rsidRPr="00F37F8A">
        <w:rPr>
          <w:rFonts w:hint="eastAsia"/>
          <w:b/>
          <w:bCs/>
          <w:rtl/>
        </w:rPr>
        <w:t>מקצועי</w:t>
      </w:r>
      <w:r w:rsidR="003F0CC6">
        <w:rPr>
          <w:rFonts w:hint="cs"/>
          <w:b/>
          <w:bCs/>
          <w:rtl/>
        </w:rPr>
        <w:t>ת</w:t>
      </w:r>
      <w:r w:rsidR="005C5390" w:rsidRPr="00F37F8A">
        <w:rPr>
          <w:b/>
          <w:bCs/>
          <w:rtl/>
        </w:rPr>
        <w:t xml:space="preserve"> </w:t>
      </w:r>
      <w:r w:rsidR="005C5390" w:rsidRPr="00F37F8A">
        <w:rPr>
          <w:rFonts w:hint="eastAsia"/>
          <w:b/>
          <w:bCs/>
          <w:rtl/>
        </w:rPr>
        <w:t>בתחום</w:t>
      </w:r>
      <w:r w:rsidR="005C5390" w:rsidRPr="00F37F8A">
        <w:rPr>
          <w:b/>
          <w:bCs/>
          <w:rtl/>
        </w:rPr>
        <w:t xml:space="preserve"> </w:t>
      </w:r>
      <w:r w:rsidR="005C5390" w:rsidRPr="00F37F8A">
        <w:rPr>
          <w:rFonts w:hint="eastAsia"/>
          <w:b/>
          <w:bCs/>
          <w:rtl/>
        </w:rPr>
        <w:t>השירות</w:t>
      </w:r>
      <w:r w:rsidR="005C5390">
        <w:rPr>
          <w:rFonts w:hint="cs"/>
          <w:rtl/>
        </w:rPr>
        <w:t xml:space="preserve"> לצורך מדידת </w:t>
      </w:r>
      <w:r w:rsidR="006E1BCA">
        <w:rPr>
          <w:rFonts w:hint="cs"/>
          <w:rtl/>
        </w:rPr>
        <w:t xml:space="preserve">טיב </w:t>
      </w:r>
      <w:r w:rsidR="005C5390">
        <w:rPr>
          <w:rFonts w:hint="cs"/>
          <w:rtl/>
        </w:rPr>
        <w:t>השירות הניתן ללקוחות הגופים המוסדיים, לר</w:t>
      </w:r>
      <w:r w:rsidR="00054699">
        <w:rPr>
          <w:rFonts w:hint="cs"/>
          <w:rtl/>
        </w:rPr>
        <w:t>בות ביצוע</w:t>
      </w:r>
      <w:r>
        <w:rPr>
          <w:rFonts w:hint="cs"/>
          <w:color w:val="000000"/>
          <w:rtl/>
        </w:rPr>
        <w:t xml:space="preserve"> הבקרות לצורך איסוף הנתונים הדרושים לפרסום המדדים. </w:t>
      </w:r>
      <w:r w:rsidR="00E73000" w:rsidRPr="007F5892">
        <w:rPr>
          <w:rFonts w:hint="cs"/>
          <w:color w:val="000000"/>
          <w:rtl/>
        </w:rPr>
        <w:t>ה</w:t>
      </w:r>
      <w:r w:rsidR="00E73000">
        <w:rPr>
          <w:rFonts w:hint="cs"/>
          <w:color w:val="000000"/>
          <w:rtl/>
        </w:rPr>
        <w:t>ספק</w:t>
      </w:r>
      <w:r w:rsidR="00E73000" w:rsidRPr="0026629A">
        <w:rPr>
          <w:rFonts w:hint="cs"/>
          <w:color w:val="000000"/>
          <w:rtl/>
        </w:rPr>
        <w:t xml:space="preserve"> יידרש לספק למזמין שירותי</w:t>
      </w:r>
      <w:r w:rsidR="00E73000">
        <w:rPr>
          <w:rFonts w:hint="cs"/>
          <w:color w:val="000000"/>
          <w:rtl/>
        </w:rPr>
        <w:t xml:space="preserve"> ביקורת כמפורט להלן</w:t>
      </w:r>
      <w:r w:rsidR="00547F0C">
        <w:rPr>
          <w:rFonts w:hint="cs"/>
          <w:color w:val="000000"/>
          <w:rtl/>
        </w:rPr>
        <w:t>.</w:t>
      </w:r>
      <w:r w:rsidR="00E73000">
        <w:rPr>
          <w:rFonts w:hint="cs"/>
          <w:color w:val="000000"/>
          <w:rtl/>
        </w:rPr>
        <w:t xml:space="preserve"> </w:t>
      </w:r>
    </w:p>
    <w:p w:rsidR="00480E3A" w:rsidRPr="0026629A" w:rsidRDefault="00480E3A" w:rsidP="00E63892">
      <w:pPr>
        <w:numPr>
          <w:ilvl w:val="0"/>
          <w:numId w:val="4"/>
        </w:numPr>
        <w:tabs>
          <w:tab w:val="left" w:pos="942"/>
        </w:tabs>
        <w:overflowPunct/>
        <w:autoSpaceDE/>
        <w:autoSpaceDN/>
        <w:adjustRightInd/>
        <w:spacing w:line="360" w:lineRule="auto"/>
        <w:contextualSpacing/>
        <w:jc w:val="both"/>
        <w:textAlignment w:val="auto"/>
        <w:rPr>
          <w:color w:val="000000"/>
        </w:rPr>
      </w:pPr>
      <w:r>
        <w:rPr>
          <w:rFonts w:hint="cs"/>
          <w:color w:val="000000"/>
          <w:rtl/>
        </w:rPr>
        <w:t xml:space="preserve">להלן יפורטו בקצרה </w:t>
      </w:r>
      <w:r w:rsidRPr="00341B58">
        <w:rPr>
          <w:rFonts w:hint="eastAsia"/>
          <w:b/>
          <w:bCs/>
          <w:color w:val="000000"/>
          <w:rtl/>
        </w:rPr>
        <w:t>סוגי</w:t>
      </w:r>
      <w:r w:rsidRPr="00341B58">
        <w:rPr>
          <w:b/>
          <w:bCs/>
          <w:color w:val="000000"/>
          <w:rtl/>
        </w:rPr>
        <w:t xml:space="preserve"> </w:t>
      </w:r>
      <w:r w:rsidRPr="00341B58">
        <w:rPr>
          <w:rFonts w:hint="eastAsia"/>
          <w:b/>
          <w:bCs/>
          <w:color w:val="000000"/>
          <w:rtl/>
        </w:rPr>
        <w:t>השירותים</w:t>
      </w:r>
      <w:r w:rsidRPr="00341B58">
        <w:rPr>
          <w:b/>
          <w:bCs/>
          <w:color w:val="000000"/>
          <w:rtl/>
        </w:rPr>
        <w:t xml:space="preserve"> </w:t>
      </w:r>
      <w:r w:rsidRPr="00341B58">
        <w:rPr>
          <w:rFonts w:hint="eastAsia"/>
          <w:b/>
          <w:bCs/>
          <w:color w:val="000000"/>
          <w:rtl/>
        </w:rPr>
        <w:t>הנדרשים</w:t>
      </w:r>
      <w:r>
        <w:rPr>
          <w:rFonts w:hint="cs"/>
          <w:color w:val="000000"/>
          <w:rtl/>
        </w:rPr>
        <w:t xml:space="preserve"> במסגרת מכרז זה</w:t>
      </w:r>
      <w:r w:rsidR="00B76B31">
        <w:rPr>
          <w:rFonts w:hint="cs"/>
          <w:color w:val="000000"/>
          <w:rtl/>
        </w:rPr>
        <w:t>, ראשית בצורה כללית ולאחר מכן ב</w:t>
      </w:r>
      <w:r w:rsidR="00494F13">
        <w:rPr>
          <w:rFonts w:hint="cs"/>
          <w:color w:val="000000"/>
          <w:rtl/>
        </w:rPr>
        <w:t xml:space="preserve">יתר </w:t>
      </w:r>
      <w:r w:rsidR="00B76B31">
        <w:rPr>
          <w:rFonts w:hint="cs"/>
          <w:color w:val="000000"/>
          <w:rtl/>
        </w:rPr>
        <w:t>פירוט</w:t>
      </w:r>
      <w:r>
        <w:rPr>
          <w:rFonts w:hint="cs"/>
          <w:color w:val="000000"/>
          <w:rtl/>
        </w:rPr>
        <w:t>:</w:t>
      </w:r>
    </w:p>
    <w:p w:rsidR="00054699" w:rsidRPr="00C4186D" w:rsidRDefault="00E73000" w:rsidP="00AC5786">
      <w:pPr>
        <w:numPr>
          <w:ilvl w:val="1"/>
          <w:numId w:val="4"/>
        </w:numPr>
        <w:tabs>
          <w:tab w:val="left" w:pos="942"/>
        </w:tabs>
        <w:overflowPunct/>
        <w:autoSpaceDE/>
        <w:autoSpaceDN/>
        <w:adjustRightInd/>
        <w:spacing w:line="360" w:lineRule="auto"/>
        <w:contextualSpacing/>
        <w:textAlignment w:val="auto"/>
        <w:rPr>
          <w:rtl/>
        </w:rPr>
      </w:pPr>
      <w:r>
        <w:rPr>
          <w:rFonts w:ascii="Arial" w:hAnsi="Arial" w:hint="cs"/>
          <w:b/>
          <w:bCs/>
          <w:rtl/>
        </w:rPr>
        <w:t xml:space="preserve">בקרות למדידת איכות השירות </w:t>
      </w:r>
      <w:r w:rsidR="002278EF">
        <w:rPr>
          <w:rFonts w:ascii="Arial" w:hAnsi="Arial" w:hint="cs"/>
          <w:rtl/>
        </w:rPr>
        <w:t>-</w:t>
      </w:r>
      <w:r>
        <w:rPr>
          <w:rFonts w:ascii="Arial" w:hAnsi="Arial" w:hint="cs"/>
          <w:rtl/>
        </w:rPr>
        <w:t xml:space="preserve"> </w:t>
      </w:r>
      <w:r w:rsidR="00547BB0">
        <w:rPr>
          <w:rFonts w:ascii="Arial" w:hAnsi="Arial" w:hint="cs"/>
          <w:rtl/>
        </w:rPr>
        <w:t>הספק הזוכה</w:t>
      </w:r>
      <w:r>
        <w:rPr>
          <w:rFonts w:ascii="Arial" w:hAnsi="Arial" w:hint="cs"/>
          <w:rtl/>
        </w:rPr>
        <w:t xml:space="preserve"> יידרש לערוך בקרות לתשאול לקוחות הגופים המוסדיים</w:t>
      </w:r>
      <w:r w:rsidR="00737D29">
        <w:rPr>
          <w:rFonts w:ascii="Arial" w:hAnsi="Arial" w:hint="cs"/>
          <w:rtl/>
        </w:rPr>
        <w:t xml:space="preserve"> בהתאם לפירוט בסעיף </w:t>
      </w:r>
      <w:r w:rsidR="00AC5786">
        <w:rPr>
          <w:rFonts w:ascii="Arial" w:hAnsi="Arial" w:hint="cs"/>
          <w:rtl/>
        </w:rPr>
        <w:t>18</w:t>
      </w:r>
      <w:r w:rsidR="00737D29">
        <w:rPr>
          <w:rFonts w:ascii="Arial" w:hAnsi="Arial" w:hint="cs"/>
          <w:rtl/>
        </w:rPr>
        <w:t>.1</w:t>
      </w:r>
      <w:r w:rsidR="00054699">
        <w:rPr>
          <w:rFonts w:ascii="Arial" w:hAnsi="Arial" w:hint="cs"/>
          <w:rtl/>
        </w:rPr>
        <w:t>. המדידה תערך במספר אופנים</w:t>
      </w:r>
      <w:r w:rsidR="00FF4924">
        <w:rPr>
          <w:rFonts w:ascii="Arial" w:hAnsi="Arial" w:hint="cs"/>
          <w:rtl/>
        </w:rPr>
        <w:t xml:space="preserve"> במקביל</w:t>
      </w:r>
      <w:r w:rsidR="00054699">
        <w:rPr>
          <w:rFonts w:ascii="Arial" w:hAnsi="Arial" w:hint="cs"/>
          <w:rtl/>
        </w:rPr>
        <w:t>:</w:t>
      </w:r>
    </w:p>
    <w:p w:rsidR="00054699" w:rsidRPr="00C4186D" w:rsidRDefault="00054699" w:rsidP="00E63892">
      <w:pPr>
        <w:numPr>
          <w:ilvl w:val="2"/>
          <w:numId w:val="4"/>
        </w:numPr>
        <w:tabs>
          <w:tab w:val="left" w:pos="942"/>
        </w:tabs>
        <w:overflowPunct/>
        <w:autoSpaceDE/>
        <w:autoSpaceDN/>
        <w:adjustRightInd/>
        <w:spacing w:line="360" w:lineRule="auto"/>
        <w:contextualSpacing/>
        <w:jc w:val="both"/>
        <w:textAlignment w:val="auto"/>
        <w:rPr>
          <w:rtl/>
        </w:rPr>
      </w:pPr>
      <w:r>
        <w:rPr>
          <w:rFonts w:ascii="Arial" w:hAnsi="Arial" w:hint="cs"/>
          <w:b/>
          <w:bCs/>
          <w:rtl/>
        </w:rPr>
        <w:t xml:space="preserve">בקרות טלפוניות </w:t>
      </w:r>
      <w:r w:rsidR="00E73000">
        <w:rPr>
          <w:rFonts w:ascii="Arial" w:hAnsi="Arial" w:hint="cs"/>
          <w:rtl/>
        </w:rPr>
        <w:t xml:space="preserve">בהתאם לשאלון הביקורת </w:t>
      </w:r>
      <w:r>
        <w:rPr>
          <w:rFonts w:ascii="Arial" w:hAnsi="Arial" w:hint="cs"/>
          <w:rtl/>
        </w:rPr>
        <w:t xml:space="preserve">שיגובש </w:t>
      </w:r>
      <w:r w:rsidR="00E260D1">
        <w:rPr>
          <w:rFonts w:ascii="Arial" w:hAnsi="Arial" w:hint="cs"/>
          <w:rtl/>
        </w:rPr>
        <w:t xml:space="preserve">(שאלון </w:t>
      </w:r>
      <w:r>
        <w:rPr>
          <w:rFonts w:ascii="Arial" w:hAnsi="Arial" w:hint="cs"/>
          <w:rtl/>
        </w:rPr>
        <w:t>הביקורת צפוי לכלול</w:t>
      </w:r>
      <w:r w:rsidR="00E260D1">
        <w:rPr>
          <w:rFonts w:ascii="Arial" w:hAnsi="Arial" w:hint="cs"/>
          <w:rtl/>
        </w:rPr>
        <w:t xml:space="preserve"> כ-</w:t>
      </w:r>
      <w:r w:rsidR="00181892">
        <w:rPr>
          <w:rFonts w:ascii="Arial" w:hAnsi="Arial" w:hint="cs"/>
          <w:rtl/>
        </w:rPr>
        <w:t xml:space="preserve">10 </w:t>
      </w:r>
      <w:r w:rsidR="00E260D1" w:rsidRPr="00F52E28">
        <w:rPr>
          <w:rFonts w:ascii="Arial" w:hAnsi="Arial" w:hint="cs"/>
          <w:shd w:val="clear" w:color="auto" w:fill="FFFFFF" w:themeFill="background1"/>
          <w:rtl/>
        </w:rPr>
        <w:t>שאלות</w:t>
      </w:r>
      <w:r w:rsidR="003F0CC6">
        <w:rPr>
          <w:rFonts w:ascii="Arial" w:hAnsi="Arial" w:hint="cs"/>
          <w:shd w:val="clear" w:color="auto" w:fill="FFFFFF" w:themeFill="background1"/>
          <w:rtl/>
        </w:rPr>
        <w:t>,</w:t>
      </w:r>
      <w:r w:rsidR="009F389A">
        <w:rPr>
          <w:rFonts w:ascii="Arial" w:hAnsi="Arial" w:hint="cs"/>
          <w:shd w:val="clear" w:color="auto" w:fill="FFFFFF" w:themeFill="background1"/>
          <w:rtl/>
        </w:rPr>
        <w:t xml:space="preserve"> עד</w:t>
      </w:r>
      <w:r w:rsidR="003F0CC6">
        <w:rPr>
          <w:rFonts w:ascii="Arial" w:hAnsi="Arial" w:hint="cs"/>
          <w:shd w:val="clear" w:color="auto" w:fill="FFFFFF" w:themeFill="background1"/>
          <w:rtl/>
        </w:rPr>
        <w:t xml:space="preserve"> 9 מהן שאלות "סגורות"</w:t>
      </w:r>
      <w:r w:rsidR="00181892">
        <w:rPr>
          <w:rFonts w:ascii="Arial" w:hAnsi="Arial" w:hint="cs"/>
          <w:shd w:val="clear" w:color="auto" w:fill="FFFFFF" w:themeFill="background1"/>
          <w:rtl/>
        </w:rPr>
        <w:t xml:space="preserve"> </w:t>
      </w:r>
      <w:r w:rsidR="003F0CC6">
        <w:rPr>
          <w:rFonts w:ascii="Arial" w:hAnsi="Arial" w:hint="cs"/>
          <w:shd w:val="clear" w:color="auto" w:fill="FFFFFF" w:themeFill="background1"/>
          <w:rtl/>
        </w:rPr>
        <w:t>וכן</w:t>
      </w:r>
      <w:r w:rsidR="00181892">
        <w:rPr>
          <w:rFonts w:ascii="Arial" w:hAnsi="Arial" w:hint="cs"/>
          <w:shd w:val="clear" w:color="auto" w:fill="FFFFFF" w:themeFill="background1"/>
          <w:rtl/>
        </w:rPr>
        <w:t xml:space="preserve"> שאלה</w:t>
      </w:r>
      <w:r w:rsidR="003F0CC6">
        <w:rPr>
          <w:rFonts w:ascii="Arial" w:hAnsi="Arial" w:hint="cs"/>
          <w:shd w:val="clear" w:color="auto" w:fill="FFFFFF" w:themeFill="background1"/>
          <w:rtl/>
        </w:rPr>
        <w:t xml:space="preserve"> אחת</w:t>
      </w:r>
      <w:r w:rsidR="00181892">
        <w:rPr>
          <w:rFonts w:ascii="Arial" w:hAnsi="Arial" w:hint="cs"/>
          <w:shd w:val="clear" w:color="auto" w:fill="FFFFFF" w:themeFill="background1"/>
          <w:rtl/>
        </w:rPr>
        <w:t xml:space="preserve"> </w:t>
      </w:r>
      <w:r w:rsidR="009F389A">
        <w:rPr>
          <w:rFonts w:ascii="Arial" w:hAnsi="Arial" w:hint="cs"/>
          <w:shd w:val="clear" w:color="auto" w:fill="FFFFFF" w:themeFill="background1"/>
          <w:rtl/>
        </w:rPr>
        <w:t>"</w:t>
      </w:r>
      <w:r w:rsidR="00181892">
        <w:rPr>
          <w:rFonts w:ascii="Arial" w:hAnsi="Arial" w:hint="cs"/>
          <w:shd w:val="clear" w:color="auto" w:fill="FFFFFF" w:themeFill="background1"/>
          <w:rtl/>
        </w:rPr>
        <w:t>פתוחה</w:t>
      </w:r>
      <w:r w:rsidR="009F389A">
        <w:rPr>
          <w:rFonts w:ascii="Arial" w:hAnsi="Arial" w:hint="cs"/>
          <w:shd w:val="clear" w:color="auto" w:fill="FFFFFF" w:themeFill="background1"/>
          <w:rtl/>
        </w:rPr>
        <w:t>"</w:t>
      </w:r>
      <w:r w:rsidR="00E260D1" w:rsidRPr="00F52E28">
        <w:rPr>
          <w:rFonts w:ascii="Arial" w:hAnsi="Arial" w:hint="cs"/>
          <w:shd w:val="clear" w:color="auto" w:fill="FFFFFF" w:themeFill="background1"/>
          <w:rtl/>
        </w:rPr>
        <w:t>)</w:t>
      </w:r>
      <w:r>
        <w:rPr>
          <w:rFonts w:ascii="Arial" w:hAnsi="Arial" w:hint="cs"/>
          <w:shd w:val="clear" w:color="auto" w:fill="FFFFFF" w:themeFill="background1"/>
          <w:rtl/>
        </w:rPr>
        <w:t xml:space="preserve">. </w:t>
      </w:r>
      <w:r w:rsidR="00FF4924">
        <w:rPr>
          <w:rFonts w:ascii="Arial" w:hAnsi="Arial" w:hint="cs"/>
          <w:shd w:val="clear" w:color="auto" w:fill="FFFFFF" w:themeFill="background1"/>
          <w:rtl/>
        </w:rPr>
        <w:t>השאלון יתמקד, בין היתר, ב</w:t>
      </w:r>
      <w:r w:rsidR="00AB059A" w:rsidRPr="00F52E28">
        <w:rPr>
          <w:rFonts w:ascii="Arial" w:hAnsi="Arial" w:hint="cs"/>
          <w:shd w:val="clear" w:color="auto" w:fill="FFFFFF" w:themeFill="background1"/>
          <w:rtl/>
        </w:rPr>
        <w:t>בדיקת מידת שביעות הרצון של הלקוחות מהשירות שהתקבל על ידי הגוף המוסדי וכן עד כמה הלקוחות יהיו מוכנים להמליץ על הגוף המוסדי</w:t>
      </w:r>
      <w:r w:rsidR="00FF4924">
        <w:rPr>
          <w:rFonts w:ascii="Arial" w:hAnsi="Arial" w:hint="cs"/>
          <w:rtl/>
        </w:rPr>
        <w:t xml:space="preserve">. </w:t>
      </w:r>
      <w:r w:rsidR="00AB059A">
        <w:rPr>
          <w:rFonts w:ascii="Arial" w:hAnsi="Arial" w:hint="cs"/>
          <w:rtl/>
        </w:rPr>
        <w:t>השאלון יאושר</w:t>
      </w:r>
      <w:r w:rsidR="00AB059A" w:rsidRPr="00E55C8E">
        <w:rPr>
          <w:rFonts w:ascii="Arial" w:hAnsi="Arial" w:hint="cs"/>
          <w:rtl/>
        </w:rPr>
        <w:t xml:space="preserve"> על ידי הרשות </w:t>
      </w:r>
      <w:r w:rsidR="00AB059A">
        <w:rPr>
          <w:rFonts w:ascii="Arial" w:hAnsi="Arial" w:hint="cs"/>
          <w:rtl/>
        </w:rPr>
        <w:t>ועל פיו יפעל</w:t>
      </w:r>
      <w:r w:rsidR="00494F13">
        <w:rPr>
          <w:rFonts w:ascii="Arial" w:hAnsi="Arial" w:hint="cs"/>
          <w:rtl/>
        </w:rPr>
        <w:t xml:space="preserve"> הספק</w:t>
      </w:r>
      <w:r w:rsidR="00AB059A">
        <w:rPr>
          <w:rFonts w:ascii="Arial" w:hAnsi="Arial" w:hint="cs"/>
          <w:rtl/>
        </w:rPr>
        <w:t xml:space="preserve">. </w:t>
      </w:r>
    </w:p>
    <w:p w:rsidR="00054699" w:rsidRPr="00C4186D" w:rsidRDefault="00054699" w:rsidP="00A64EF8">
      <w:pPr>
        <w:numPr>
          <w:ilvl w:val="2"/>
          <w:numId w:val="4"/>
        </w:numPr>
        <w:tabs>
          <w:tab w:val="left" w:pos="942"/>
        </w:tabs>
        <w:overflowPunct/>
        <w:autoSpaceDE/>
        <w:autoSpaceDN/>
        <w:adjustRightInd/>
        <w:spacing w:line="360" w:lineRule="auto"/>
        <w:contextualSpacing/>
        <w:jc w:val="both"/>
        <w:textAlignment w:val="auto"/>
        <w:rPr>
          <w:rtl/>
        </w:rPr>
      </w:pPr>
      <w:r>
        <w:rPr>
          <w:rFonts w:ascii="Arial" w:hAnsi="Arial" w:hint="cs"/>
          <w:b/>
          <w:bCs/>
          <w:rtl/>
        </w:rPr>
        <w:t>בקרות באמצעות הודעות</w:t>
      </w:r>
      <w:r w:rsidR="00181892">
        <w:rPr>
          <w:rFonts w:ascii="Arial" w:hAnsi="Arial" w:hint="cs"/>
          <w:b/>
          <w:bCs/>
          <w:rtl/>
        </w:rPr>
        <w:t xml:space="preserve"> כתובות</w:t>
      </w:r>
      <w:r w:rsidR="007A2C94">
        <w:rPr>
          <w:rFonts w:ascii="Arial" w:hAnsi="Arial" w:hint="cs"/>
          <w:b/>
          <w:bCs/>
          <w:rtl/>
        </w:rPr>
        <w:t xml:space="preserve"> </w:t>
      </w:r>
      <w:r w:rsidR="009F389A">
        <w:rPr>
          <w:rFonts w:ascii="Arial" w:hAnsi="Arial" w:hint="cs"/>
          <w:b/>
          <w:bCs/>
          <w:rtl/>
        </w:rPr>
        <w:t>(</w:t>
      </w:r>
      <w:r w:rsidR="007A2C94">
        <w:rPr>
          <w:rFonts w:ascii="Arial" w:hAnsi="Arial" w:hint="cs"/>
          <w:b/>
          <w:bCs/>
          <w:rtl/>
        </w:rPr>
        <w:t>מסרונים</w:t>
      </w:r>
      <w:r w:rsidR="009E1DC4">
        <w:rPr>
          <w:rFonts w:ascii="Arial" w:hAnsi="Arial" w:hint="cs"/>
          <w:b/>
          <w:bCs/>
          <w:rtl/>
        </w:rPr>
        <w:t xml:space="preserve">, </w:t>
      </w:r>
      <w:r w:rsidR="009E1DC4" w:rsidRPr="007A2C94">
        <w:rPr>
          <w:rFonts w:ascii="Arial" w:hAnsi="Arial" w:hint="eastAsia"/>
          <w:b/>
          <w:bCs/>
          <w:rtl/>
        </w:rPr>
        <w:t>דוא</w:t>
      </w:r>
      <w:r w:rsidR="009E1DC4" w:rsidRPr="007A2C94">
        <w:rPr>
          <w:rFonts w:ascii="Arial" w:hAnsi="Arial"/>
          <w:b/>
          <w:bCs/>
          <w:rtl/>
        </w:rPr>
        <w:t xml:space="preserve">"ל, </w:t>
      </w:r>
      <w:r w:rsidR="007A2C94">
        <w:rPr>
          <w:rFonts w:ascii="Arial" w:hAnsi="Arial" w:hint="cs"/>
          <w:b/>
          <w:bCs/>
          <w:rtl/>
        </w:rPr>
        <w:t>"</w:t>
      </w:r>
      <w:r w:rsidR="007A2C94" w:rsidRPr="00587248">
        <w:rPr>
          <w:rFonts w:ascii="Arial" w:hAnsi="Arial" w:hint="eastAsia"/>
          <w:b/>
          <w:bCs/>
          <w:rtl/>
        </w:rPr>
        <w:t>ווט</w:t>
      </w:r>
      <w:r w:rsidR="007A2C94">
        <w:rPr>
          <w:rFonts w:ascii="Arial" w:hAnsi="Arial" w:hint="cs"/>
          <w:b/>
          <w:bCs/>
          <w:rtl/>
        </w:rPr>
        <w:t>ס</w:t>
      </w:r>
      <w:r w:rsidR="007A2C94" w:rsidRPr="00587248">
        <w:rPr>
          <w:rFonts w:ascii="Arial" w:hAnsi="Arial" w:hint="eastAsia"/>
          <w:b/>
          <w:bCs/>
          <w:rtl/>
        </w:rPr>
        <w:t>אפ</w:t>
      </w:r>
      <w:r w:rsidR="007A2C94">
        <w:rPr>
          <w:rFonts w:ascii="Arial" w:hAnsi="Arial" w:hint="cs"/>
          <w:b/>
          <w:bCs/>
          <w:rtl/>
        </w:rPr>
        <w:t>"</w:t>
      </w:r>
      <w:r w:rsidR="009E1DC4" w:rsidRPr="00587248">
        <w:rPr>
          <w:rFonts w:ascii="Arial" w:hAnsi="Arial"/>
          <w:b/>
          <w:bCs/>
          <w:rtl/>
        </w:rPr>
        <w:t xml:space="preserve"> </w:t>
      </w:r>
      <w:r w:rsidR="009E1DC4" w:rsidRPr="00587248">
        <w:rPr>
          <w:rFonts w:ascii="Arial" w:hAnsi="Arial" w:hint="eastAsia"/>
          <w:b/>
          <w:bCs/>
          <w:rtl/>
        </w:rPr>
        <w:t>וכיוצב</w:t>
      </w:r>
      <w:r w:rsidR="009E1DC4" w:rsidRPr="00587248">
        <w:rPr>
          <w:rFonts w:ascii="Arial" w:hAnsi="Arial"/>
          <w:b/>
          <w:bCs/>
          <w:rtl/>
        </w:rPr>
        <w:t>'</w:t>
      </w:r>
      <w:r w:rsidR="009F389A" w:rsidRPr="007A2C94">
        <w:rPr>
          <w:rFonts w:ascii="Arial" w:hAnsi="Arial" w:hint="cs"/>
          <w:b/>
          <w:bCs/>
          <w:rtl/>
        </w:rPr>
        <w:t>)</w:t>
      </w:r>
      <w:r>
        <w:rPr>
          <w:rFonts w:ascii="Arial" w:hAnsi="Arial" w:hint="cs"/>
          <w:b/>
          <w:bCs/>
          <w:rtl/>
        </w:rPr>
        <w:t xml:space="preserve"> </w:t>
      </w:r>
      <w:r>
        <w:rPr>
          <w:rFonts w:ascii="Arial" w:hAnsi="Arial" w:hint="cs"/>
          <w:rtl/>
        </w:rPr>
        <w:t>בהתאם לשאלון הביקורת שיג</w:t>
      </w:r>
      <w:r w:rsidR="00181892">
        <w:rPr>
          <w:rFonts w:ascii="Arial" w:hAnsi="Arial" w:hint="cs"/>
          <w:rtl/>
        </w:rPr>
        <w:t>ובש (שאלון הביקורת צפוי לכלול כ-5 שאלות</w:t>
      </w:r>
      <w:r w:rsidR="009F389A">
        <w:rPr>
          <w:rFonts w:ascii="Arial" w:hAnsi="Arial" w:hint="cs"/>
          <w:rtl/>
        </w:rPr>
        <w:t>, עד 4 שאלות "סגורות" וכן</w:t>
      </w:r>
      <w:r w:rsidR="00181892">
        <w:rPr>
          <w:rFonts w:ascii="Arial" w:hAnsi="Arial" w:hint="cs"/>
          <w:rtl/>
        </w:rPr>
        <w:t xml:space="preserve"> שאלה </w:t>
      </w:r>
      <w:r w:rsidR="00587248">
        <w:rPr>
          <w:rFonts w:ascii="Arial" w:hAnsi="Arial" w:hint="cs"/>
          <w:rtl/>
        </w:rPr>
        <w:t>אחת "</w:t>
      </w:r>
      <w:r w:rsidR="00181892">
        <w:rPr>
          <w:rFonts w:ascii="Arial" w:hAnsi="Arial" w:hint="cs"/>
          <w:rtl/>
        </w:rPr>
        <w:t>פתוחה</w:t>
      </w:r>
      <w:r w:rsidR="00587248">
        <w:rPr>
          <w:rFonts w:ascii="Arial" w:hAnsi="Arial" w:hint="cs"/>
          <w:rtl/>
        </w:rPr>
        <w:t>"</w:t>
      </w:r>
      <w:r>
        <w:rPr>
          <w:rFonts w:ascii="Arial" w:hAnsi="Arial" w:hint="cs"/>
          <w:rtl/>
        </w:rPr>
        <w:t xml:space="preserve">). </w:t>
      </w:r>
      <w:r w:rsidR="00FF4924">
        <w:rPr>
          <w:rFonts w:ascii="Arial" w:hAnsi="Arial" w:hint="cs"/>
          <w:shd w:val="clear" w:color="auto" w:fill="FFFFFF" w:themeFill="background1"/>
          <w:rtl/>
        </w:rPr>
        <w:t>השאלון יתמקד, בין היתר, ב</w:t>
      </w:r>
      <w:r w:rsidR="00FF4924" w:rsidRPr="00F52E28">
        <w:rPr>
          <w:rFonts w:ascii="Arial" w:hAnsi="Arial" w:hint="cs"/>
          <w:shd w:val="clear" w:color="auto" w:fill="FFFFFF" w:themeFill="background1"/>
          <w:rtl/>
        </w:rPr>
        <w:t>בדיקת מידת שביעות הרצון של הלקוחות מהשירות שהתקבל על ידי הגוף המוסדי וכן עד כמה הלקוחות יהיו מוכנים להמליץ על הגוף המוסדי</w:t>
      </w:r>
      <w:r w:rsidR="00FF4924">
        <w:rPr>
          <w:rFonts w:ascii="Arial" w:hAnsi="Arial" w:hint="cs"/>
          <w:rtl/>
        </w:rPr>
        <w:t>. השאלון יאושר</w:t>
      </w:r>
      <w:r w:rsidR="00FF4924" w:rsidRPr="00E55C8E">
        <w:rPr>
          <w:rFonts w:ascii="Arial" w:hAnsi="Arial" w:hint="cs"/>
          <w:rtl/>
        </w:rPr>
        <w:t xml:space="preserve"> על ידי הרשות </w:t>
      </w:r>
      <w:r w:rsidR="00FF4924">
        <w:rPr>
          <w:rFonts w:ascii="Arial" w:hAnsi="Arial" w:hint="cs"/>
          <w:rtl/>
        </w:rPr>
        <w:t>ועל פיו יפעלו מכוני המחקר.</w:t>
      </w:r>
    </w:p>
    <w:p w:rsidR="00FF4924" w:rsidRDefault="00700EFA" w:rsidP="00AC5786">
      <w:pPr>
        <w:numPr>
          <w:ilvl w:val="1"/>
          <w:numId w:val="4"/>
        </w:numPr>
        <w:tabs>
          <w:tab w:val="left" w:pos="942"/>
        </w:tabs>
        <w:overflowPunct/>
        <w:autoSpaceDE/>
        <w:autoSpaceDN/>
        <w:adjustRightInd/>
        <w:spacing w:line="360" w:lineRule="auto"/>
        <w:contextualSpacing/>
        <w:textAlignment w:val="auto"/>
      </w:pPr>
      <w:r>
        <w:rPr>
          <w:rFonts w:hint="cs"/>
          <w:b/>
          <w:bCs/>
          <w:rtl/>
        </w:rPr>
        <w:t>מדידת</w:t>
      </w:r>
      <w:r w:rsidR="00547BB0" w:rsidRPr="00C4186D">
        <w:rPr>
          <w:b/>
          <w:bCs/>
          <w:rtl/>
        </w:rPr>
        <w:t xml:space="preserve"> </w:t>
      </w:r>
      <w:r w:rsidR="00547BB0" w:rsidRPr="00C4186D">
        <w:rPr>
          <w:rFonts w:hint="eastAsia"/>
          <w:b/>
          <w:bCs/>
          <w:rtl/>
        </w:rPr>
        <w:t>זמן</w:t>
      </w:r>
      <w:r w:rsidR="00547BB0" w:rsidRPr="00C4186D">
        <w:rPr>
          <w:b/>
          <w:bCs/>
          <w:rtl/>
        </w:rPr>
        <w:t xml:space="preserve"> </w:t>
      </w:r>
      <w:r w:rsidR="00547BB0" w:rsidRPr="00C4186D">
        <w:rPr>
          <w:rFonts w:hint="eastAsia"/>
          <w:b/>
          <w:bCs/>
          <w:rtl/>
        </w:rPr>
        <w:t>ושיעור</w:t>
      </w:r>
      <w:r w:rsidR="00547BB0" w:rsidRPr="00C4186D">
        <w:rPr>
          <w:b/>
          <w:bCs/>
          <w:rtl/>
        </w:rPr>
        <w:t xml:space="preserve"> </w:t>
      </w:r>
      <w:r w:rsidR="00547BB0" w:rsidRPr="00C4186D">
        <w:rPr>
          <w:rFonts w:hint="eastAsia"/>
          <w:b/>
          <w:bCs/>
          <w:rtl/>
        </w:rPr>
        <w:t>המענה</w:t>
      </w:r>
      <w:r w:rsidR="00547BB0" w:rsidRPr="00C4186D">
        <w:rPr>
          <w:b/>
          <w:bCs/>
          <w:rtl/>
        </w:rPr>
        <w:t xml:space="preserve"> </w:t>
      </w:r>
      <w:r w:rsidR="00547BB0" w:rsidRPr="00C4186D">
        <w:rPr>
          <w:rFonts w:hint="eastAsia"/>
          <w:b/>
          <w:bCs/>
          <w:rtl/>
        </w:rPr>
        <w:t>במוקדי</w:t>
      </w:r>
      <w:r w:rsidR="00547BB0" w:rsidRPr="00C4186D">
        <w:rPr>
          <w:b/>
          <w:bCs/>
          <w:rtl/>
        </w:rPr>
        <w:t xml:space="preserve"> </w:t>
      </w:r>
      <w:r w:rsidR="00547BB0" w:rsidRPr="00C4186D">
        <w:rPr>
          <w:rFonts w:hint="eastAsia"/>
          <w:b/>
          <w:bCs/>
          <w:rtl/>
        </w:rPr>
        <w:t>השירות</w:t>
      </w:r>
      <w:r w:rsidR="00547BB0">
        <w:rPr>
          <w:rFonts w:hint="cs"/>
          <w:rtl/>
        </w:rPr>
        <w:t xml:space="preserve"> של הגופים המוסדיים</w:t>
      </w:r>
      <w:r w:rsidR="00AB059A" w:rsidRPr="008A07CF">
        <w:rPr>
          <w:rFonts w:hint="cs"/>
          <w:rtl/>
        </w:rPr>
        <w:t xml:space="preserve">. </w:t>
      </w:r>
      <w:r w:rsidR="008A07CF" w:rsidRPr="00700EFA">
        <w:rPr>
          <w:rFonts w:ascii="Arial" w:hAnsi="Arial" w:hint="cs"/>
          <w:shd w:val="clear" w:color="auto" w:fill="FFFFFF" w:themeFill="background1"/>
          <w:rtl/>
        </w:rPr>
        <w:t xml:space="preserve">בהתאם לפירוט בסעיף </w:t>
      </w:r>
      <w:r w:rsidR="00AC5786">
        <w:rPr>
          <w:rFonts w:ascii="Arial" w:hAnsi="Arial" w:hint="cs"/>
          <w:shd w:val="clear" w:color="auto" w:fill="FFFFFF" w:themeFill="background1"/>
          <w:rtl/>
        </w:rPr>
        <w:t>18</w:t>
      </w:r>
      <w:r w:rsidR="008A07CF" w:rsidRPr="00700EFA">
        <w:rPr>
          <w:rFonts w:ascii="Arial" w:hAnsi="Arial" w:hint="cs"/>
          <w:shd w:val="clear" w:color="auto" w:fill="FFFFFF" w:themeFill="background1"/>
          <w:rtl/>
        </w:rPr>
        <w:t>.2 להלן ו</w:t>
      </w:r>
      <w:r w:rsidR="008A07CF" w:rsidRPr="00700EFA">
        <w:rPr>
          <w:rFonts w:ascii="Arial" w:hAnsi="Arial" w:hint="eastAsia"/>
          <w:shd w:val="clear" w:color="auto" w:fill="FFFFFF" w:themeFill="background1"/>
          <w:rtl/>
        </w:rPr>
        <w:t>בהתאם</w:t>
      </w:r>
      <w:r w:rsidR="008A07CF" w:rsidRPr="00700EFA">
        <w:rPr>
          <w:rFonts w:ascii="Arial" w:hAnsi="Arial"/>
          <w:shd w:val="clear" w:color="auto" w:fill="FFFFFF" w:themeFill="background1"/>
          <w:rtl/>
        </w:rPr>
        <w:t xml:space="preserve"> </w:t>
      </w:r>
      <w:r w:rsidR="008A07CF" w:rsidRPr="00700EFA">
        <w:rPr>
          <w:rFonts w:ascii="Arial" w:hAnsi="Arial" w:hint="cs"/>
          <w:shd w:val="clear" w:color="auto" w:fill="FFFFFF" w:themeFill="background1"/>
          <w:rtl/>
        </w:rPr>
        <w:t>להתאמות</w:t>
      </w:r>
      <w:r w:rsidR="008A07CF" w:rsidRPr="00700EFA">
        <w:rPr>
          <w:rFonts w:ascii="Arial" w:hAnsi="Arial"/>
          <w:shd w:val="clear" w:color="auto" w:fill="FFFFFF" w:themeFill="background1"/>
          <w:rtl/>
        </w:rPr>
        <w:t xml:space="preserve"> </w:t>
      </w:r>
      <w:r w:rsidR="008A07CF" w:rsidRPr="00700EFA">
        <w:rPr>
          <w:rFonts w:ascii="Arial" w:hAnsi="Arial" w:hint="eastAsia"/>
          <w:shd w:val="clear" w:color="auto" w:fill="FFFFFF" w:themeFill="background1"/>
          <w:rtl/>
        </w:rPr>
        <w:t>שייקבעו</w:t>
      </w:r>
      <w:r w:rsidR="008A07CF" w:rsidRPr="00700EFA">
        <w:rPr>
          <w:rFonts w:ascii="Arial" w:hAnsi="Arial"/>
          <w:shd w:val="clear" w:color="auto" w:fill="FFFFFF" w:themeFill="background1"/>
          <w:rtl/>
        </w:rPr>
        <w:t xml:space="preserve"> </w:t>
      </w:r>
      <w:r w:rsidR="008A07CF" w:rsidRPr="00700EFA">
        <w:rPr>
          <w:rFonts w:ascii="Arial" w:hAnsi="Arial" w:hint="eastAsia"/>
          <w:shd w:val="clear" w:color="auto" w:fill="FFFFFF" w:themeFill="background1"/>
          <w:rtl/>
        </w:rPr>
        <w:t>ויאושרו</w:t>
      </w:r>
      <w:r w:rsidR="008A07CF" w:rsidRPr="00700EFA">
        <w:rPr>
          <w:rFonts w:ascii="Arial" w:hAnsi="Arial"/>
          <w:shd w:val="clear" w:color="auto" w:fill="FFFFFF" w:themeFill="background1"/>
          <w:rtl/>
        </w:rPr>
        <w:t xml:space="preserve"> </w:t>
      </w:r>
      <w:r w:rsidR="008A07CF" w:rsidRPr="00700EFA">
        <w:rPr>
          <w:rFonts w:ascii="Arial" w:hAnsi="Arial" w:hint="eastAsia"/>
          <w:shd w:val="clear" w:color="auto" w:fill="FFFFFF" w:themeFill="background1"/>
          <w:rtl/>
        </w:rPr>
        <w:t>על</w:t>
      </w:r>
      <w:r w:rsidR="008A07CF" w:rsidRPr="00700EFA">
        <w:rPr>
          <w:rFonts w:ascii="Arial" w:hAnsi="Arial"/>
          <w:shd w:val="clear" w:color="auto" w:fill="FFFFFF" w:themeFill="background1"/>
          <w:rtl/>
        </w:rPr>
        <w:t xml:space="preserve"> </w:t>
      </w:r>
      <w:r w:rsidR="008A07CF" w:rsidRPr="00700EFA">
        <w:rPr>
          <w:rFonts w:ascii="Arial" w:hAnsi="Arial" w:hint="eastAsia"/>
          <w:shd w:val="clear" w:color="auto" w:fill="FFFFFF" w:themeFill="background1"/>
          <w:rtl/>
        </w:rPr>
        <w:t>ידי</w:t>
      </w:r>
      <w:r w:rsidR="008A07CF" w:rsidRPr="00700EFA">
        <w:rPr>
          <w:rFonts w:ascii="Arial" w:hAnsi="Arial"/>
          <w:shd w:val="clear" w:color="auto" w:fill="FFFFFF" w:themeFill="background1"/>
          <w:rtl/>
        </w:rPr>
        <w:t xml:space="preserve"> </w:t>
      </w:r>
      <w:r w:rsidR="008A07CF" w:rsidRPr="00700EFA">
        <w:rPr>
          <w:rFonts w:ascii="Arial" w:hAnsi="Arial" w:hint="eastAsia"/>
          <w:shd w:val="clear" w:color="auto" w:fill="FFFFFF" w:themeFill="background1"/>
          <w:rtl/>
        </w:rPr>
        <w:t>הרשות</w:t>
      </w:r>
      <w:r w:rsidR="008A07CF">
        <w:rPr>
          <w:rFonts w:hint="cs"/>
          <w:rtl/>
        </w:rPr>
        <w:t>.</w:t>
      </w:r>
    </w:p>
    <w:p w:rsidR="00BE710F" w:rsidRPr="008A07CF" w:rsidRDefault="00956E2A" w:rsidP="002F6690">
      <w:pPr>
        <w:numPr>
          <w:ilvl w:val="2"/>
          <w:numId w:val="4"/>
        </w:numPr>
        <w:tabs>
          <w:tab w:val="left" w:pos="942"/>
        </w:tabs>
        <w:overflowPunct/>
        <w:autoSpaceDE/>
        <w:autoSpaceDN/>
        <w:adjustRightInd/>
        <w:spacing w:line="360" w:lineRule="auto"/>
        <w:contextualSpacing/>
        <w:textAlignment w:val="auto"/>
        <w:rPr>
          <w:rtl/>
        </w:rPr>
      </w:pPr>
      <w:r w:rsidRPr="008A07CF">
        <w:rPr>
          <w:rFonts w:ascii="Arial" w:hAnsi="Arial" w:hint="cs"/>
          <w:b/>
          <w:bCs/>
          <w:shd w:val="clear" w:color="auto" w:fill="FFFFFF" w:themeFill="background1"/>
          <w:rtl/>
        </w:rPr>
        <w:t>בקרות</w:t>
      </w:r>
      <w:r>
        <w:rPr>
          <w:rFonts w:ascii="Arial" w:hAnsi="Arial" w:hint="cs"/>
          <w:b/>
          <w:bCs/>
          <w:shd w:val="clear" w:color="auto" w:fill="FFFFFF" w:themeFill="background1"/>
          <w:rtl/>
        </w:rPr>
        <w:t xml:space="preserve"> יזומות </w:t>
      </w:r>
      <w:r w:rsidR="00FF4924" w:rsidRPr="00C4186D">
        <w:rPr>
          <w:rFonts w:ascii="Arial" w:hAnsi="Arial" w:hint="eastAsia"/>
          <w:b/>
          <w:bCs/>
          <w:shd w:val="clear" w:color="auto" w:fill="FFFFFF" w:themeFill="background1"/>
          <w:rtl/>
        </w:rPr>
        <w:t>על</w:t>
      </w:r>
      <w:r w:rsidR="00FF4924" w:rsidRPr="00C4186D">
        <w:rPr>
          <w:rFonts w:ascii="Arial" w:hAnsi="Arial"/>
          <w:b/>
          <w:bCs/>
          <w:shd w:val="clear" w:color="auto" w:fill="FFFFFF" w:themeFill="background1"/>
          <w:rtl/>
        </w:rPr>
        <w:t xml:space="preserve"> </w:t>
      </w:r>
      <w:r w:rsidR="00FF4924" w:rsidRPr="00C4186D">
        <w:rPr>
          <w:rFonts w:ascii="Arial" w:hAnsi="Arial" w:hint="eastAsia"/>
          <w:b/>
          <w:bCs/>
          <w:shd w:val="clear" w:color="auto" w:fill="FFFFFF" w:themeFill="background1"/>
          <w:rtl/>
        </w:rPr>
        <w:t>ידי</w:t>
      </w:r>
      <w:r w:rsidR="00FF4924" w:rsidRPr="00C4186D">
        <w:rPr>
          <w:rFonts w:ascii="Arial" w:hAnsi="Arial"/>
          <w:b/>
          <w:bCs/>
          <w:shd w:val="clear" w:color="auto" w:fill="FFFFFF" w:themeFill="background1"/>
          <w:rtl/>
        </w:rPr>
        <w:t xml:space="preserve"> </w:t>
      </w:r>
      <w:r w:rsidR="00FF4924" w:rsidRPr="00C4186D">
        <w:rPr>
          <w:rFonts w:ascii="Arial" w:hAnsi="Arial" w:hint="eastAsia"/>
          <w:b/>
          <w:bCs/>
          <w:shd w:val="clear" w:color="auto" w:fill="FFFFFF" w:themeFill="background1"/>
          <w:rtl/>
        </w:rPr>
        <w:t>בקרים</w:t>
      </w:r>
      <w:r w:rsidR="00FF4924" w:rsidRPr="00C4186D">
        <w:rPr>
          <w:rFonts w:ascii="Arial" w:hAnsi="Arial"/>
          <w:b/>
          <w:bCs/>
          <w:shd w:val="clear" w:color="auto" w:fill="FFFFFF" w:themeFill="background1"/>
          <w:rtl/>
        </w:rPr>
        <w:t xml:space="preserve"> </w:t>
      </w:r>
      <w:r w:rsidR="00FF4924" w:rsidRPr="00C4186D">
        <w:rPr>
          <w:rFonts w:ascii="Arial" w:hAnsi="Arial" w:hint="eastAsia"/>
          <w:b/>
          <w:bCs/>
          <w:shd w:val="clear" w:color="auto" w:fill="FFFFFF" w:themeFill="background1"/>
          <w:rtl/>
        </w:rPr>
        <w:t>אנושיים</w:t>
      </w:r>
      <w:r w:rsidR="00BE710F" w:rsidRPr="008A07CF">
        <w:rPr>
          <w:rFonts w:ascii="Arial" w:hAnsi="Arial"/>
          <w:shd w:val="clear" w:color="auto" w:fill="FFFFFF" w:themeFill="background1"/>
          <w:rtl/>
        </w:rPr>
        <w:t>.</w:t>
      </w:r>
      <w:r w:rsidR="00BE710F" w:rsidRPr="008A07CF">
        <w:rPr>
          <w:rFonts w:ascii="Arial" w:hAnsi="Arial" w:hint="cs"/>
          <w:shd w:val="clear" w:color="auto" w:fill="FFFFFF" w:themeFill="background1"/>
          <w:rtl/>
        </w:rPr>
        <w:t xml:space="preserve"> </w:t>
      </w:r>
    </w:p>
    <w:p w:rsidR="00AB059A" w:rsidRPr="008A07CF" w:rsidRDefault="00700EFA" w:rsidP="002F6690">
      <w:pPr>
        <w:numPr>
          <w:ilvl w:val="2"/>
          <w:numId w:val="4"/>
        </w:numPr>
        <w:tabs>
          <w:tab w:val="left" w:pos="942"/>
        </w:tabs>
        <w:overflowPunct/>
        <w:autoSpaceDE/>
        <w:autoSpaceDN/>
        <w:adjustRightInd/>
        <w:spacing w:line="360" w:lineRule="auto"/>
        <w:contextualSpacing/>
        <w:textAlignment w:val="auto"/>
      </w:pPr>
      <w:r>
        <w:rPr>
          <w:rFonts w:hint="cs"/>
          <w:b/>
          <w:bCs/>
          <w:rtl/>
        </w:rPr>
        <w:t xml:space="preserve">בקרות יזומות </w:t>
      </w:r>
      <w:r w:rsidR="00BE710F">
        <w:rPr>
          <w:rFonts w:hint="cs"/>
          <w:b/>
          <w:bCs/>
          <w:rtl/>
        </w:rPr>
        <w:t>באמצעות</w:t>
      </w:r>
      <w:r w:rsidR="00BE710F" w:rsidRPr="00C4186D">
        <w:rPr>
          <w:b/>
          <w:bCs/>
          <w:rtl/>
        </w:rPr>
        <w:t xml:space="preserve"> כלים </w:t>
      </w:r>
      <w:r w:rsidR="008A07CF" w:rsidRPr="008A07CF">
        <w:rPr>
          <w:rFonts w:hint="cs"/>
          <w:b/>
          <w:bCs/>
          <w:rtl/>
        </w:rPr>
        <w:t>טכנולוגיי</w:t>
      </w:r>
      <w:r w:rsidR="008A07CF" w:rsidRPr="008A07CF">
        <w:rPr>
          <w:b/>
          <w:bCs/>
          <w:rtl/>
        </w:rPr>
        <w:t>ם</w:t>
      </w:r>
      <w:r w:rsidR="00BE710F" w:rsidRPr="008A07CF">
        <w:rPr>
          <w:rtl/>
        </w:rPr>
        <w:t>.</w:t>
      </w:r>
      <w:r w:rsidR="00BE710F" w:rsidRPr="008A07CF">
        <w:rPr>
          <w:rFonts w:hint="cs"/>
          <w:rtl/>
        </w:rPr>
        <w:t xml:space="preserve"> </w:t>
      </w:r>
    </w:p>
    <w:p w:rsidR="00AB059A" w:rsidRPr="00700EFA" w:rsidRDefault="00547BB0" w:rsidP="00AC5786">
      <w:pPr>
        <w:numPr>
          <w:ilvl w:val="1"/>
          <w:numId w:val="4"/>
        </w:numPr>
        <w:tabs>
          <w:tab w:val="left" w:pos="942"/>
        </w:tabs>
        <w:overflowPunct/>
        <w:autoSpaceDE/>
        <w:autoSpaceDN/>
        <w:adjustRightInd/>
        <w:spacing w:line="360" w:lineRule="auto"/>
        <w:contextualSpacing/>
        <w:jc w:val="both"/>
        <w:textAlignment w:val="auto"/>
      </w:pPr>
      <w:r w:rsidRPr="00C4186D">
        <w:rPr>
          <w:rFonts w:hint="eastAsia"/>
          <w:b/>
          <w:bCs/>
          <w:rtl/>
        </w:rPr>
        <w:t>בקרות</w:t>
      </w:r>
      <w:r w:rsidRPr="00C4186D">
        <w:rPr>
          <w:b/>
          <w:bCs/>
          <w:rtl/>
        </w:rPr>
        <w:t xml:space="preserve"> </w:t>
      </w:r>
      <w:r w:rsidR="00252813" w:rsidRPr="00C4186D">
        <w:rPr>
          <w:rFonts w:hint="eastAsia"/>
          <w:b/>
          <w:bCs/>
          <w:rtl/>
        </w:rPr>
        <w:t>ל</w:t>
      </w:r>
      <w:r w:rsidR="00AB059A">
        <w:rPr>
          <w:rFonts w:hint="cs"/>
          <w:b/>
          <w:bCs/>
          <w:rtl/>
        </w:rPr>
        <w:t xml:space="preserve">מדידת </w:t>
      </w:r>
      <w:r w:rsidR="00252813" w:rsidRPr="00C4186D">
        <w:rPr>
          <w:rFonts w:hint="eastAsia"/>
          <w:b/>
          <w:bCs/>
          <w:rtl/>
        </w:rPr>
        <w:t>השירות</w:t>
      </w:r>
      <w:r w:rsidR="00252813" w:rsidRPr="00C4186D">
        <w:rPr>
          <w:b/>
          <w:bCs/>
          <w:rtl/>
        </w:rPr>
        <w:t xml:space="preserve"> </w:t>
      </w:r>
      <w:r w:rsidR="00252813" w:rsidRPr="00C4186D">
        <w:rPr>
          <w:rFonts w:hint="eastAsia"/>
          <w:b/>
          <w:bCs/>
          <w:rtl/>
        </w:rPr>
        <w:t>הניתן</w:t>
      </w:r>
      <w:r w:rsidR="00252813" w:rsidRPr="00C4186D">
        <w:rPr>
          <w:b/>
          <w:bCs/>
          <w:rtl/>
        </w:rPr>
        <w:t xml:space="preserve"> </w:t>
      </w:r>
      <w:r w:rsidR="00252813" w:rsidRPr="00C4186D">
        <w:rPr>
          <w:rFonts w:hint="eastAsia"/>
          <w:b/>
          <w:bCs/>
          <w:rtl/>
        </w:rPr>
        <w:t>בכלים</w:t>
      </w:r>
      <w:r w:rsidR="00252813" w:rsidRPr="00C4186D">
        <w:rPr>
          <w:b/>
          <w:bCs/>
          <w:rtl/>
        </w:rPr>
        <w:t xml:space="preserve"> </w:t>
      </w:r>
      <w:r w:rsidR="00252813" w:rsidRPr="00C4186D">
        <w:rPr>
          <w:rFonts w:hint="eastAsia"/>
          <w:b/>
          <w:bCs/>
          <w:rtl/>
        </w:rPr>
        <w:t>דיגיטליים</w:t>
      </w:r>
      <w:r w:rsidR="00737D29">
        <w:rPr>
          <w:rFonts w:hint="cs"/>
          <w:b/>
          <w:bCs/>
          <w:rtl/>
        </w:rPr>
        <w:t xml:space="preserve"> </w:t>
      </w:r>
      <w:r w:rsidR="00737D29" w:rsidRPr="00737D29">
        <w:rPr>
          <w:rFonts w:hint="cs"/>
          <w:rtl/>
        </w:rPr>
        <w:t xml:space="preserve">בהתאם לפירוט בסעיף </w:t>
      </w:r>
      <w:r w:rsidR="00AC5786">
        <w:rPr>
          <w:rFonts w:hint="cs"/>
          <w:rtl/>
        </w:rPr>
        <w:t>18</w:t>
      </w:r>
      <w:r w:rsidR="00737D29" w:rsidRPr="00737D29">
        <w:rPr>
          <w:rFonts w:hint="cs"/>
          <w:rtl/>
        </w:rPr>
        <w:t>.3</w:t>
      </w:r>
      <w:r w:rsidR="00252813" w:rsidRPr="00737D29">
        <w:rPr>
          <w:rFonts w:hint="cs"/>
          <w:rtl/>
        </w:rPr>
        <w:t>.</w:t>
      </w:r>
      <w:r w:rsidR="00252813">
        <w:rPr>
          <w:rFonts w:hint="cs"/>
          <w:rtl/>
        </w:rPr>
        <w:t xml:space="preserve"> </w:t>
      </w:r>
      <w:r w:rsidR="00BE710F">
        <w:rPr>
          <w:rFonts w:hint="cs"/>
          <w:rtl/>
        </w:rPr>
        <w:t>המדידה תבוצע באמצעות</w:t>
      </w:r>
      <w:r w:rsidR="000D6673">
        <w:rPr>
          <w:rFonts w:hint="cs"/>
          <w:rtl/>
        </w:rPr>
        <w:t xml:space="preserve"> טופס דיווח ייעודי שיוגש על ידי הגופים המוסדיים ויבוקר על ידי </w:t>
      </w:r>
      <w:r w:rsidR="009F389A">
        <w:rPr>
          <w:rFonts w:hint="cs"/>
          <w:rtl/>
        </w:rPr>
        <w:t>הספק</w:t>
      </w:r>
      <w:r w:rsidR="006E1BCA">
        <w:rPr>
          <w:rFonts w:hint="cs"/>
          <w:rtl/>
        </w:rPr>
        <w:t xml:space="preserve"> (או באמצעות כלים דיגיטליים שיש בהם לייעל את המדידה)</w:t>
      </w:r>
      <w:r w:rsidR="000D6673">
        <w:rPr>
          <w:rFonts w:hint="cs"/>
          <w:rtl/>
        </w:rPr>
        <w:t xml:space="preserve">. הבקרה </w:t>
      </w:r>
      <w:r w:rsidR="00BE710F">
        <w:rPr>
          <w:rFonts w:hint="cs"/>
          <w:rtl/>
        </w:rPr>
        <w:t xml:space="preserve">תכלול כלים דיגיטליים </w:t>
      </w:r>
      <w:r w:rsidR="000D6673">
        <w:rPr>
          <w:rFonts w:hint="cs"/>
          <w:rtl/>
        </w:rPr>
        <w:t>ואפיקי שירות הנחשבים</w:t>
      </w:r>
      <w:r w:rsidR="006E1BCA">
        <w:rPr>
          <w:rFonts w:hint="cs"/>
          <w:rtl/>
        </w:rPr>
        <w:t xml:space="preserve"> בעיני ציבור הלקוחות כ</w:t>
      </w:r>
      <w:r w:rsidR="00BE710F">
        <w:rPr>
          <w:rFonts w:hint="cs"/>
          <w:rtl/>
        </w:rPr>
        <w:t>יעילים ונוחים</w:t>
      </w:r>
      <w:r w:rsidR="00BE710F" w:rsidRPr="00700EFA">
        <w:rPr>
          <w:rFonts w:hint="cs"/>
          <w:rtl/>
        </w:rPr>
        <w:t xml:space="preserve">. </w:t>
      </w:r>
      <w:r w:rsidR="00BE710F" w:rsidRPr="00700EFA">
        <w:rPr>
          <w:rFonts w:hint="eastAsia"/>
          <w:rtl/>
        </w:rPr>
        <w:t>המדידה</w:t>
      </w:r>
      <w:r w:rsidR="00BE710F" w:rsidRPr="00700EFA">
        <w:rPr>
          <w:rtl/>
        </w:rPr>
        <w:t xml:space="preserve"> </w:t>
      </w:r>
      <w:r w:rsidR="00BE710F" w:rsidRPr="00700EFA">
        <w:rPr>
          <w:rFonts w:hint="eastAsia"/>
          <w:rtl/>
        </w:rPr>
        <w:t>תעודכן</w:t>
      </w:r>
      <w:r w:rsidR="00BE710F" w:rsidRPr="00700EFA">
        <w:rPr>
          <w:rtl/>
        </w:rPr>
        <w:t xml:space="preserve"> </w:t>
      </w:r>
      <w:r w:rsidR="00BE710F" w:rsidRPr="00700EFA">
        <w:rPr>
          <w:rFonts w:hint="eastAsia"/>
          <w:rtl/>
        </w:rPr>
        <w:t>מדי</w:t>
      </w:r>
      <w:r w:rsidR="00BE710F" w:rsidRPr="00700EFA">
        <w:rPr>
          <w:rtl/>
        </w:rPr>
        <w:t xml:space="preserve"> </w:t>
      </w:r>
      <w:r w:rsidR="00BE710F" w:rsidRPr="00700EFA">
        <w:rPr>
          <w:rFonts w:hint="eastAsia"/>
          <w:rtl/>
        </w:rPr>
        <w:t>שנה</w:t>
      </w:r>
      <w:r w:rsidR="00BE710F" w:rsidRPr="00700EFA">
        <w:rPr>
          <w:rtl/>
        </w:rPr>
        <w:t xml:space="preserve"> </w:t>
      </w:r>
      <w:r w:rsidR="00BE710F" w:rsidRPr="00700EFA">
        <w:rPr>
          <w:rFonts w:hint="eastAsia"/>
          <w:rtl/>
        </w:rPr>
        <w:t>בהתאם</w:t>
      </w:r>
      <w:r w:rsidR="00BE710F" w:rsidRPr="00700EFA">
        <w:rPr>
          <w:rtl/>
        </w:rPr>
        <w:t xml:space="preserve"> </w:t>
      </w:r>
      <w:r w:rsidR="00BE710F" w:rsidRPr="00700EFA">
        <w:rPr>
          <w:rFonts w:hint="eastAsia"/>
          <w:rtl/>
        </w:rPr>
        <w:t>להתפתחויות</w:t>
      </w:r>
      <w:r w:rsidR="00BE710F" w:rsidRPr="00700EFA">
        <w:rPr>
          <w:rtl/>
        </w:rPr>
        <w:t xml:space="preserve"> </w:t>
      </w:r>
      <w:r w:rsidR="00BE710F" w:rsidRPr="00700EFA">
        <w:rPr>
          <w:rFonts w:hint="eastAsia"/>
          <w:rtl/>
        </w:rPr>
        <w:t>וההתקדמות</w:t>
      </w:r>
      <w:r w:rsidR="00BE710F" w:rsidRPr="00700EFA">
        <w:rPr>
          <w:rtl/>
        </w:rPr>
        <w:t xml:space="preserve"> </w:t>
      </w:r>
      <w:r w:rsidR="00BE710F" w:rsidRPr="00700EFA">
        <w:rPr>
          <w:rFonts w:hint="eastAsia"/>
          <w:rtl/>
        </w:rPr>
        <w:t>בתחום</w:t>
      </w:r>
      <w:r w:rsidR="000D6673" w:rsidRPr="00700EFA">
        <w:rPr>
          <w:rtl/>
        </w:rPr>
        <w:t xml:space="preserve"> השירות בביטוח גמל ופנסיה</w:t>
      </w:r>
      <w:r w:rsidR="00346E00" w:rsidRPr="00700EFA">
        <w:rPr>
          <w:rFonts w:hint="cs"/>
          <w:rtl/>
        </w:rPr>
        <w:t>, בכפוף לאישור המזמין</w:t>
      </w:r>
      <w:r w:rsidR="007E1EFA" w:rsidRPr="00700EFA">
        <w:rPr>
          <w:rFonts w:hint="cs"/>
          <w:rtl/>
        </w:rPr>
        <w:t xml:space="preserve"> מראש ובכתב</w:t>
      </w:r>
      <w:r w:rsidR="000D6673" w:rsidRPr="00700EFA">
        <w:rPr>
          <w:rtl/>
        </w:rPr>
        <w:t>.</w:t>
      </w:r>
      <w:r w:rsidR="000D6673" w:rsidRPr="00700EFA">
        <w:rPr>
          <w:rFonts w:hint="cs"/>
          <w:rtl/>
        </w:rPr>
        <w:t xml:space="preserve"> </w:t>
      </w:r>
    </w:p>
    <w:p w:rsidR="000D6673" w:rsidRDefault="000D6673" w:rsidP="00AC5786">
      <w:pPr>
        <w:numPr>
          <w:ilvl w:val="1"/>
          <w:numId w:val="4"/>
        </w:numPr>
        <w:tabs>
          <w:tab w:val="left" w:pos="942"/>
        </w:tabs>
        <w:overflowPunct/>
        <w:autoSpaceDE/>
        <w:autoSpaceDN/>
        <w:adjustRightInd/>
        <w:spacing w:line="360" w:lineRule="auto"/>
        <w:contextualSpacing/>
        <w:jc w:val="both"/>
        <w:textAlignment w:val="auto"/>
      </w:pPr>
      <w:r>
        <w:rPr>
          <w:rFonts w:hint="cs"/>
          <w:b/>
          <w:bCs/>
          <w:rtl/>
        </w:rPr>
        <w:t xml:space="preserve">בקרות </w:t>
      </w:r>
      <w:r w:rsidRPr="000C220A">
        <w:rPr>
          <w:rFonts w:hint="eastAsia"/>
          <w:b/>
          <w:bCs/>
          <w:rtl/>
        </w:rPr>
        <w:t>נתונים</w:t>
      </w:r>
      <w:r>
        <w:rPr>
          <w:rFonts w:hint="cs"/>
          <w:b/>
          <w:bCs/>
          <w:rtl/>
        </w:rPr>
        <w:t xml:space="preserve"> מתוך המערכות הממוחשבות של הגופים המוסדיים</w:t>
      </w:r>
      <w:r w:rsidR="00737D29">
        <w:rPr>
          <w:rFonts w:hint="cs"/>
          <w:rtl/>
        </w:rPr>
        <w:t xml:space="preserve"> בהתאם לפירוט בסעיף </w:t>
      </w:r>
      <w:r w:rsidR="00AC5786">
        <w:rPr>
          <w:rFonts w:hint="cs"/>
          <w:rtl/>
        </w:rPr>
        <w:t>18</w:t>
      </w:r>
      <w:r w:rsidR="00737D29">
        <w:rPr>
          <w:rFonts w:hint="cs"/>
          <w:rtl/>
        </w:rPr>
        <w:t>.4</w:t>
      </w:r>
      <w:r w:rsidRPr="00C4186D">
        <w:rPr>
          <w:rtl/>
        </w:rPr>
        <w:t>.</w:t>
      </w:r>
      <w:r>
        <w:rPr>
          <w:rFonts w:hint="cs"/>
          <w:rtl/>
        </w:rPr>
        <w:t xml:space="preserve"> </w:t>
      </w:r>
      <w:r w:rsidR="009F389A">
        <w:rPr>
          <w:rFonts w:hint="cs"/>
          <w:rtl/>
        </w:rPr>
        <w:t>הספק</w:t>
      </w:r>
      <w:r>
        <w:rPr>
          <w:rFonts w:hint="cs"/>
          <w:rtl/>
        </w:rPr>
        <w:t xml:space="preserve"> יידרש לבחון </w:t>
      </w:r>
      <w:r w:rsidRPr="00CF4EC4">
        <w:rPr>
          <w:rFonts w:hint="eastAsia"/>
          <w:rtl/>
        </w:rPr>
        <w:t>את</w:t>
      </w:r>
      <w:r w:rsidRPr="00CF4EC4">
        <w:rPr>
          <w:rtl/>
        </w:rPr>
        <w:t xml:space="preserve"> </w:t>
      </w:r>
      <w:r w:rsidRPr="00CF4EC4">
        <w:rPr>
          <w:rFonts w:hint="eastAsia"/>
          <w:rtl/>
        </w:rPr>
        <w:t>הנתונים</w:t>
      </w:r>
      <w:r>
        <w:rPr>
          <w:rFonts w:hint="cs"/>
          <w:rtl/>
        </w:rPr>
        <w:t xml:space="preserve"> ולערוך אותם באופן שיאפשר מדידה אחידה של הגופים</w:t>
      </w:r>
      <w:r w:rsidR="009A6685">
        <w:rPr>
          <w:rFonts w:hint="cs"/>
          <w:rtl/>
        </w:rPr>
        <w:t xml:space="preserve"> המוסדיים</w:t>
      </w:r>
      <w:r>
        <w:rPr>
          <w:rFonts w:hint="cs"/>
          <w:rtl/>
        </w:rPr>
        <w:t xml:space="preserve"> בפרמטרים שיקבעו. בין היתר, המדידה תכלול נתונים אגרגטיביים מתוך מערכות ה-</w:t>
      </w:r>
      <w:r>
        <w:rPr>
          <w:rFonts w:hint="cs"/>
        </w:rPr>
        <w:t>CRM</w:t>
      </w:r>
      <w:r>
        <w:rPr>
          <w:rFonts w:hint="cs"/>
          <w:rtl/>
        </w:rPr>
        <w:t xml:space="preserve"> של החברות וכן נתונים אגרגטיביים מתוך מערכות ניהול התביעות של הגופים המוסדיים. </w:t>
      </w:r>
    </w:p>
    <w:p w:rsidR="00E73000" w:rsidRDefault="00E73000" w:rsidP="002F6690">
      <w:pPr>
        <w:numPr>
          <w:ilvl w:val="1"/>
          <w:numId w:val="4"/>
        </w:numPr>
        <w:tabs>
          <w:tab w:val="left" w:pos="942"/>
        </w:tabs>
        <w:overflowPunct/>
        <w:autoSpaceDE/>
        <w:autoSpaceDN/>
        <w:adjustRightInd/>
        <w:spacing w:line="360" w:lineRule="auto"/>
        <w:contextualSpacing/>
        <w:jc w:val="both"/>
        <w:textAlignment w:val="auto"/>
      </w:pPr>
      <w:r w:rsidRPr="00E73000">
        <w:rPr>
          <w:rFonts w:ascii="Arial" w:hAnsi="Arial" w:hint="cs"/>
          <w:b/>
          <w:bCs/>
          <w:rtl/>
        </w:rPr>
        <w:t xml:space="preserve">דיווח הנתונים במערכת </w:t>
      </w:r>
      <w:r w:rsidR="001675C2">
        <w:rPr>
          <w:rFonts w:ascii="Arial" w:hAnsi="Arial" w:hint="cs"/>
          <w:b/>
          <w:bCs/>
          <w:rtl/>
        </w:rPr>
        <w:t xml:space="preserve">מקוונת </w:t>
      </w:r>
      <w:r w:rsidRPr="00E73000">
        <w:rPr>
          <w:rFonts w:ascii="Arial" w:hAnsi="Arial" w:hint="cs"/>
          <w:b/>
          <w:bCs/>
          <w:rtl/>
        </w:rPr>
        <w:t xml:space="preserve">ייעודית - </w:t>
      </w:r>
      <w:r w:rsidRPr="00E73000">
        <w:rPr>
          <w:rFonts w:ascii="Arial" w:hAnsi="Arial" w:hint="cs"/>
          <w:rtl/>
        </w:rPr>
        <w:t xml:space="preserve">המציע יידרש לספק את נתוני </w:t>
      </w:r>
      <w:r w:rsidR="00AB059A">
        <w:rPr>
          <w:rFonts w:ascii="Arial" w:hAnsi="Arial" w:hint="cs"/>
          <w:rtl/>
        </w:rPr>
        <w:t>הבקרות</w:t>
      </w:r>
      <w:r w:rsidR="00AB059A" w:rsidRPr="00E73000">
        <w:rPr>
          <w:rFonts w:ascii="Arial" w:hAnsi="Arial" w:hint="cs"/>
          <w:rtl/>
        </w:rPr>
        <w:t xml:space="preserve"> </w:t>
      </w:r>
      <w:r w:rsidR="003E06C1">
        <w:rPr>
          <w:rFonts w:ascii="Arial" w:hAnsi="Arial" w:hint="cs"/>
          <w:rtl/>
        </w:rPr>
        <w:t xml:space="preserve">והתוצרים </w:t>
      </w:r>
      <w:r w:rsidRPr="00E73000">
        <w:rPr>
          <w:rFonts w:ascii="Arial" w:hAnsi="Arial" w:hint="cs"/>
          <w:rtl/>
        </w:rPr>
        <w:t xml:space="preserve">באופן שוטף, הן </w:t>
      </w:r>
      <w:r w:rsidR="003E06C1">
        <w:rPr>
          <w:rFonts w:ascii="Arial" w:hAnsi="Arial" w:hint="cs"/>
          <w:rtl/>
        </w:rPr>
        <w:t xml:space="preserve">לרשות והן </w:t>
      </w:r>
      <w:r w:rsidRPr="00E73000">
        <w:rPr>
          <w:rFonts w:ascii="Arial" w:hAnsi="Arial" w:hint="cs"/>
          <w:rtl/>
        </w:rPr>
        <w:t>לגופים המפוקחים במשך כל תקופת ההתקשרות. בהצעת</w:t>
      </w:r>
      <w:r w:rsidR="002E56E6">
        <w:rPr>
          <w:rFonts w:ascii="Arial" w:hAnsi="Arial" w:hint="cs"/>
          <w:rtl/>
        </w:rPr>
        <w:t>ו</w:t>
      </w:r>
      <w:r w:rsidRPr="00E73000">
        <w:rPr>
          <w:rFonts w:ascii="Arial" w:hAnsi="Arial" w:hint="cs"/>
          <w:rtl/>
        </w:rPr>
        <w:t xml:space="preserve"> </w:t>
      </w:r>
      <w:r w:rsidR="002E56E6">
        <w:rPr>
          <w:rFonts w:ascii="Arial" w:hAnsi="Arial" w:hint="cs"/>
          <w:rtl/>
        </w:rPr>
        <w:t>יתאר</w:t>
      </w:r>
      <w:r w:rsidR="002E56E6" w:rsidRPr="00E73000">
        <w:rPr>
          <w:rFonts w:ascii="Arial" w:hAnsi="Arial" w:hint="cs"/>
          <w:rtl/>
        </w:rPr>
        <w:t xml:space="preserve"> </w:t>
      </w:r>
      <w:r w:rsidR="002E56E6">
        <w:rPr>
          <w:rFonts w:ascii="Arial" w:hAnsi="Arial" w:hint="cs"/>
          <w:rtl/>
        </w:rPr>
        <w:t>ה</w:t>
      </w:r>
      <w:r w:rsidRPr="00E73000">
        <w:rPr>
          <w:rFonts w:ascii="Arial" w:hAnsi="Arial" w:hint="cs"/>
          <w:rtl/>
        </w:rPr>
        <w:t xml:space="preserve">מציע את </w:t>
      </w:r>
      <w:r w:rsidR="0075656B">
        <w:rPr>
          <w:rFonts w:ascii="Arial" w:hAnsi="Arial" w:hint="cs"/>
          <w:rtl/>
        </w:rPr>
        <w:t xml:space="preserve">המערכת המוצעת על ידו לדיווח הנתונים, </w:t>
      </w:r>
      <w:r w:rsidRPr="00E73000">
        <w:rPr>
          <w:rFonts w:ascii="Arial" w:hAnsi="Arial" w:hint="cs"/>
          <w:rtl/>
        </w:rPr>
        <w:t xml:space="preserve">יתרונות המערכת המוצעת ואת האפשרויות </w:t>
      </w:r>
      <w:r w:rsidR="003E06C1">
        <w:rPr>
          <w:rFonts w:ascii="Arial" w:hAnsi="Arial" w:hint="cs"/>
          <w:rtl/>
        </w:rPr>
        <w:t xml:space="preserve">הקיימות בה </w:t>
      </w:r>
      <w:r w:rsidRPr="00E73000">
        <w:rPr>
          <w:rFonts w:ascii="Arial" w:hAnsi="Arial" w:hint="cs"/>
          <w:rtl/>
        </w:rPr>
        <w:t>לצורך ניתוח המידע (</w:t>
      </w:r>
      <w:r w:rsidR="003E06C1">
        <w:rPr>
          <w:rFonts w:ascii="Arial" w:hAnsi="Arial" w:hint="cs"/>
          <w:rtl/>
        </w:rPr>
        <w:t xml:space="preserve">לכל גורם בהתאם </w:t>
      </w:r>
      <w:r w:rsidR="0075656B">
        <w:rPr>
          <w:rFonts w:ascii="Arial" w:hAnsi="Arial" w:hint="cs"/>
          <w:rtl/>
        </w:rPr>
        <w:t xml:space="preserve">לנתונים </w:t>
      </w:r>
      <w:r w:rsidR="001675C2">
        <w:rPr>
          <w:rFonts w:ascii="Arial" w:hAnsi="Arial" w:hint="cs"/>
          <w:rtl/>
        </w:rPr>
        <w:t>הרלוונטיים אליו</w:t>
      </w:r>
      <w:r w:rsidRPr="00E73000">
        <w:rPr>
          <w:rFonts w:ascii="Arial" w:hAnsi="Arial" w:hint="cs"/>
          <w:rtl/>
        </w:rPr>
        <w:t>).</w:t>
      </w:r>
      <w:bookmarkStart w:id="6" w:name="_Ref532990550"/>
    </w:p>
    <w:bookmarkEnd w:id="6"/>
    <w:p w:rsidR="00E73000" w:rsidRDefault="00E73000" w:rsidP="002F6690">
      <w:pPr>
        <w:numPr>
          <w:ilvl w:val="1"/>
          <w:numId w:val="4"/>
        </w:numPr>
        <w:tabs>
          <w:tab w:val="left" w:pos="942"/>
        </w:tabs>
        <w:overflowPunct/>
        <w:autoSpaceDE/>
        <w:autoSpaceDN/>
        <w:adjustRightInd/>
        <w:spacing w:line="360" w:lineRule="auto"/>
        <w:contextualSpacing/>
        <w:jc w:val="both"/>
        <w:textAlignment w:val="auto"/>
      </w:pPr>
      <w:r w:rsidRPr="00252567">
        <w:rPr>
          <w:rFonts w:ascii="David" w:hAnsi="David"/>
          <w:sz w:val="24"/>
          <w:rtl/>
        </w:rPr>
        <w:t xml:space="preserve">כל שירות נוסף שיידרש לצורך ביקורות בתחום </w:t>
      </w:r>
      <w:r w:rsidRPr="00252567">
        <w:rPr>
          <w:rFonts w:ascii="David" w:hAnsi="David" w:hint="cs"/>
          <w:sz w:val="24"/>
          <w:rtl/>
        </w:rPr>
        <w:t>השירות</w:t>
      </w:r>
      <w:r w:rsidRPr="00252567">
        <w:rPr>
          <w:rFonts w:ascii="David" w:hAnsi="David"/>
          <w:sz w:val="24"/>
          <w:rtl/>
        </w:rPr>
        <w:t xml:space="preserve"> בגופים המוסדיים בהתאם לדרישת המזמין ובהתאם לשיקול דעתו הבלעדי. </w:t>
      </w:r>
    </w:p>
    <w:p w:rsidR="00E73000" w:rsidRPr="0026629A" w:rsidRDefault="00E73000"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26629A">
        <w:rPr>
          <w:rFonts w:hint="cs"/>
          <w:color w:val="000000"/>
          <w:rtl/>
        </w:rPr>
        <w:t xml:space="preserve">הזמנת כל שירות מהשירותים המפורטים לעיל </w:t>
      </w:r>
      <w:r w:rsidRPr="007F5892">
        <w:rPr>
          <w:rFonts w:hint="cs"/>
          <w:color w:val="000000"/>
          <w:rtl/>
        </w:rPr>
        <w:t>מה</w:t>
      </w:r>
      <w:r>
        <w:rPr>
          <w:rFonts w:hint="cs"/>
          <w:color w:val="000000"/>
          <w:rtl/>
        </w:rPr>
        <w:t>ספק</w:t>
      </w:r>
      <w:r w:rsidRPr="0026629A">
        <w:rPr>
          <w:rFonts w:hint="cs"/>
          <w:color w:val="000000"/>
          <w:rtl/>
        </w:rPr>
        <w:t xml:space="preserve">, כולם או חלקם, נתונה לשיקול דעתו הבלעדי של המזמין. המזמין רשאי לבחור יותר </w:t>
      </w:r>
      <w:r>
        <w:rPr>
          <w:rFonts w:hint="cs"/>
          <w:color w:val="000000"/>
          <w:rtl/>
        </w:rPr>
        <w:t>מספק</w:t>
      </w:r>
      <w:r w:rsidRPr="0026629A">
        <w:rPr>
          <w:rFonts w:hint="cs"/>
          <w:color w:val="000000"/>
          <w:rtl/>
        </w:rPr>
        <w:t xml:space="preserve"> אחד לספק את השירותים המפורטים לעיל, כולם או מקצתם. המזמין רשאי להיעזר בכל גורם אחר לצורך קבלת השירותים המבוקשים, כולם או מקצתם, לרבות ביועצים מקצועיים </w:t>
      </w:r>
      <w:r>
        <w:rPr>
          <w:rFonts w:hint="cs"/>
          <w:color w:val="000000"/>
          <w:rtl/>
        </w:rPr>
        <w:t>או ספקים</w:t>
      </w:r>
      <w:r w:rsidRPr="007F5892">
        <w:rPr>
          <w:rFonts w:hint="cs"/>
          <w:color w:val="000000"/>
          <w:rtl/>
        </w:rPr>
        <w:t xml:space="preserve"> </w:t>
      </w:r>
      <w:r w:rsidRPr="0026629A">
        <w:rPr>
          <w:rFonts w:hint="cs"/>
          <w:color w:val="000000"/>
          <w:rtl/>
        </w:rPr>
        <w:t xml:space="preserve">אחרים; לבקשתו של המזמין יעבוד </w:t>
      </w:r>
      <w:r w:rsidRPr="007F5892">
        <w:rPr>
          <w:rFonts w:hint="cs"/>
          <w:color w:val="000000"/>
          <w:rtl/>
        </w:rPr>
        <w:t>ה</w:t>
      </w:r>
      <w:r>
        <w:rPr>
          <w:rFonts w:hint="cs"/>
          <w:color w:val="000000"/>
          <w:rtl/>
        </w:rPr>
        <w:t>ספק</w:t>
      </w:r>
      <w:r w:rsidRPr="0026629A">
        <w:rPr>
          <w:rFonts w:hint="cs"/>
          <w:color w:val="000000"/>
          <w:rtl/>
        </w:rPr>
        <w:t xml:space="preserve"> בשיתוף עם גורמים אלו, ככל שיידרש. </w:t>
      </w:r>
    </w:p>
    <w:p w:rsidR="00E73000" w:rsidRPr="0026629A" w:rsidRDefault="00E73000"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 xml:space="preserve">על </w:t>
      </w:r>
      <w:r w:rsidRPr="007F5892">
        <w:rPr>
          <w:rFonts w:hint="cs"/>
          <w:color w:val="000000"/>
          <w:rtl/>
        </w:rPr>
        <w:t>ה</w:t>
      </w:r>
      <w:r>
        <w:rPr>
          <w:rFonts w:hint="cs"/>
          <w:color w:val="000000"/>
          <w:rtl/>
        </w:rPr>
        <w:t>ספק</w:t>
      </w:r>
      <w:r w:rsidRPr="0026629A">
        <w:rPr>
          <w:rFonts w:hint="cs"/>
          <w:color w:val="000000"/>
          <w:rtl/>
        </w:rPr>
        <w:t xml:space="preserve"> לפעול בהתאם להנחיות המזמין או מי מטעמו, באופן שוטף בכל שלבי </w:t>
      </w:r>
      <w:r>
        <w:rPr>
          <w:rFonts w:hint="cs"/>
          <w:color w:val="000000"/>
          <w:rtl/>
        </w:rPr>
        <w:t>ביצוע השירות</w:t>
      </w:r>
      <w:r w:rsidRPr="0026629A">
        <w:rPr>
          <w:rFonts w:hint="cs"/>
          <w:color w:val="000000"/>
          <w:rtl/>
        </w:rPr>
        <w:t>, בהתאם ללוחות הזמנים שקבע המזמין, תוך דיווח מהימן ובזמן אמת על כל פעולותיו</w:t>
      </w:r>
      <w:r w:rsidR="00F13711">
        <w:rPr>
          <w:rFonts w:hint="cs"/>
          <w:color w:val="000000"/>
          <w:rtl/>
        </w:rPr>
        <w:t xml:space="preserve"> ולספק את השירותים האמורים, לרבות תמיכה בשירותים אלו אצל המזמין או אצל מי מטעמו, ברמת הזמינות גבוהה</w:t>
      </w:r>
      <w:r w:rsidRPr="0026629A">
        <w:rPr>
          <w:rFonts w:hint="cs"/>
          <w:color w:val="000000"/>
          <w:rtl/>
        </w:rPr>
        <w:t xml:space="preserve">. </w:t>
      </w:r>
    </w:p>
    <w:p w:rsidR="00E73000" w:rsidRPr="0026629A" w:rsidRDefault="00E73000"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7F5892">
        <w:rPr>
          <w:rFonts w:hint="cs"/>
          <w:color w:val="000000"/>
          <w:rtl/>
        </w:rPr>
        <w:t>ה</w:t>
      </w:r>
      <w:r>
        <w:rPr>
          <w:rFonts w:hint="cs"/>
          <w:color w:val="000000"/>
          <w:rtl/>
        </w:rPr>
        <w:t>ספק</w:t>
      </w:r>
      <w:r w:rsidRPr="0026629A">
        <w:rPr>
          <w:rFonts w:hint="cs"/>
          <w:color w:val="000000"/>
          <w:rtl/>
        </w:rPr>
        <w:t xml:space="preserve"> יפעל </w:t>
      </w:r>
      <w:r>
        <w:rPr>
          <w:rFonts w:hint="cs"/>
          <w:color w:val="000000"/>
          <w:rtl/>
        </w:rPr>
        <w:t xml:space="preserve">ממשרדיו </w:t>
      </w:r>
      <w:r w:rsidRPr="0026629A">
        <w:rPr>
          <w:rFonts w:hint="cs"/>
          <w:color w:val="000000"/>
          <w:rtl/>
        </w:rPr>
        <w:t xml:space="preserve">ויגיע לפגישות עבודה ותיאום אצל המזמין או בכל מקום אחר, בהתאם להנחיות המזמין, ויהיה זמין לצורך מתן השירותים למזמין, ככל שיידרש. מודגש כי מתן שירותי </w:t>
      </w:r>
      <w:r w:rsidRPr="007F5892">
        <w:rPr>
          <w:rFonts w:hint="cs"/>
          <w:color w:val="000000"/>
          <w:rtl/>
        </w:rPr>
        <w:t>ה</w:t>
      </w:r>
      <w:r>
        <w:rPr>
          <w:rFonts w:hint="cs"/>
          <w:color w:val="000000"/>
          <w:rtl/>
        </w:rPr>
        <w:t>ספק</w:t>
      </w:r>
      <w:r w:rsidRPr="0026629A">
        <w:rPr>
          <w:rFonts w:hint="cs"/>
          <w:color w:val="000000"/>
          <w:rtl/>
        </w:rPr>
        <w:t xml:space="preserve"> בזמינות גבוהה, הוא אחד מעיקרי ההתקשרות</w:t>
      </w:r>
      <w:r>
        <w:rPr>
          <w:rFonts w:hint="cs"/>
          <w:color w:val="000000"/>
          <w:rtl/>
        </w:rPr>
        <w:t xml:space="preserve"> ובפרט בהקשר לאפיון </w:t>
      </w:r>
      <w:r w:rsidR="00252813">
        <w:rPr>
          <w:rFonts w:hint="cs"/>
          <w:color w:val="000000"/>
          <w:rtl/>
        </w:rPr>
        <w:t>שיטות המחקר</w:t>
      </w:r>
      <w:r w:rsidRPr="0026629A">
        <w:rPr>
          <w:rFonts w:hint="cs"/>
          <w:color w:val="000000"/>
          <w:rtl/>
        </w:rPr>
        <w:t>.</w:t>
      </w:r>
    </w:p>
    <w:p w:rsidR="0075656B" w:rsidRPr="00E275A6" w:rsidRDefault="00F13711"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Pr>
          <w:rFonts w:hint="cs"/>
          <w:color w:val="000000"/>
          <w:rtl/>
        </w:rPr>
        <w:t xml:space="preserve">יובהר כי </w:t>
      </w:r>
      <w:r w:rsidR="00E73000" w:rsidRPr="0026629A">
        <w:rPr>
          <w:rFonts w:hint="cs"/>
          <w:color w:val="000000"/>
          <w:rtl/>
        </w:rPr>
        <w:t xml:space="preserve">המזמין אינו מתחייב להזמנת שירותים בהיקף מינימאלי כלשהו. </w:t>
      </w:r>
    </w:p>
    <w:p w:rsidR="00C11CCA" w:rsidRDefault="00C11CCA" w:rsidP="00E275A6">
      <w:pPr>
        <w:pStyle w:val="aa"/>
        <w:tabs>
          <w:tab w:val="left" w:pos="1152"/>
          <w:tab w:val="left" w:pos="2304"/>
          <w:tab w:val="left" w:pos="3456"/>
          <w:tab w:val="left" w:pos="4608"/>
          <w:tab w:val="left" w:pos="5760"/>
          <w:tab w:val="left" w:pos="6912"/>
          <w:tab w:val="left" w:pos="8063"/>
          <w:tab w:val="left" w:pos="9216"/>
          <w:tab w:val="left" w:pos="10368"/>
        </w:tabs>
        <w:spacing w:before="0" w:after="240"/>
        <w:ind w:left="357"/>
        <w:contextualSpacing w:val="0"/>
        <w:rPr>
          <w:rFonts w:ascii="Arial" w:hAnsi="Arial"/>
          <w:b/>
          <w:bCs/>
          <w:u w:val="single"/>
          <w:rtl/>
        </w:rPr>
      </w:pPr>
    </w:p>
    <w:p w:rsidR="0075656B" w:rsidRPr="00C4186D" w:rsidRDefault="0075656B" w:rsidP="005E129C">
      <w:pPr>
        <w:pStyle w:val="aa"/>
        <w:tabs>
          <w:tab w:val="left" w:pos="1152"/>
          <w:tab w:val="left" w:pos="2304"/>
          <w:tab w:val="left" w:pos="3456"/>
          <w:tab w:val="left" w:pos="4608"/>
          <w:tab w:val="left" w:pos="5760"/>
          <w:tab w:val="left" w:pos="6912"/>
          <w:tab w:val="left" w:pos="8063"/>
          <w:tab w:val="left" w:pos="9216"/>
          <w:tab w:val="left" w:pos="10368"/>
        </w:tabs>
        <w:spacing w:before="0" w:after="240"/>
        <w:ind w:left="357"/>
        <w:contextualSpacing w:val="0"/>
        <w:rPr>
          <w:color w:val="000000"/>
          <w:sz w:val="32"/>
          <w:szCs w:val="32"/>
          <w:u w:val="single"/>
        </w:rPr>
      </w:pPr>
      <w:r w:rsidRPr="00C4186D">
        <w:rPr>
          <w:rFonts w:ascii="Arial" w:hAnsi="Arial" w:hint="eastAsia"/>
          <w:b/>
          <w:bCs/>
          <w:sz w:val="32"/>
          <w:szCs w:val="32"/>
          <w:u w:val="single"/>
          <w:rtl/>
        </w:rPr>
        <w:t>בקרות</w:t>
      </w:r>
      <w:r w:rsidRPr="00C4186D">
        <w:rPr>
          <w:rFonts w:ascii="Arial" w:hAnsi="Arial"/>
          <w:b/>
          <w:bCs/>
          <w:sz w:val="32"/>
          <w:szCs w:val="32"/>
          <w:u w:val="single"/>
          <w:rtl/>
        </w:rPr>
        <w:t xml:space="preserve"> למדידת איכות </w:t>
      </w:r>
      <w:r w:rsidRPr="00C4186D">
        <w:rPr>
          <w:rFonts w:ascii="Arial" w:hAnsi="Arial" w:hint="eastAsia"/>
          <w:b/>
          <w:bCs/>
          <w:sz w:val="32"/>
          <w:szCs w:val="32"/>
          <w:u w:val="single"/>
          <w:rtl/>
        </w:rPr>
        <w:t>השירות</w:t>
      </w:r>
      <w:r w:rsidR="002278EF">
        <w:rPr>
          <w:rFonts w:hint="cs"/>
          <w:b/>
          <w:bCs/>
          <w:color w:val="000000"/>
          <w:sz w:val="32"/>
          <w:szCs w:val="32"/>
          <w:u w:val="single"/>
          <w:rtl/>
        </w:rPr>
        <w:t>:</w:t>
      </w:r>
      <w:r w:rsidR="00C402B5" w:rsidRPr="00C4186D">
        <w:rPr>
          <w:color w:val="000000"/>
          <w:sz w:val="32"/>
          <w:szCs w:val="32"/>
          <w:u w:val="single"/>
          <w:rtl/>
        </w:rPr>
        <w:t xml:space="preserve"> </w:t>
      </w:r>
    </w:p>
    <w:p w:rsidR="00E73000" w:rsidRPr="00252567" w:rsidRDefault="006E3BC8" w:rsidP="006A23C7">
      <w:pPr>
        <w:pStyle w:val="aa"/>
        <w:numPr>
          <w:ilvl w:val="0"/>
          <w:numId w:val="4"/>
        </w:numPr>
        <w:tabs>
          <w:tab w:val="left" w:pos="1152"/>
          <w:tab w:val="left" w:pos="2304"/>
          <w:tab w:val="left" w:pos="3456"/>
          <w:tab w:val="left" w:pos="4608"/>
          <w:tab w:val="left" w:pos="5760"/>
          <w:tab w:val="left" w:pos="6912"/>
          <w:tab w:val="left" w:pos="8063"/>
          <w:tab w:val="left" w:pos="9216"/>
          <w:tab w:val="left" w:pos="10368"/>
        </w:tabs>
        <w:spacing w:after="240"/>
        <w:rPr>
          <w:rFonts w:asciiTheme="minorBidi" w:hAnsiTheme="minorBidi"/>
        </w:rPr>
      </w:pPr>
      <w:r>
        <w:rPr>
          <w:rFonts w:hint="cs"/>
          <w:rtl/>
        </w:rPr>
        <w:t xml:space="preserve">לאחר הזכייה במכרז </w:t>
      </w:r>
      <w:r w:rsidR="00DB088E">
        <w:rPr>
          <w:rFonts w:hint="cs"/>
          <w:rtl/>
        </w:rPr>
        <w:t xml:space="preserve">יתחיל </w:t>
      </w:r>
      <w:r w:rsidR="00494F13">
        <w:rPr>
          <w:rFonts w:hint="cs"/>
          <w:rtl/>
        </w:rPr>
        <w:t xml:space="preserve">הספק </w:t>
      </w:r>
      <w:r w:rsidR="00DB088E">
        <w:rPr>
          <w:rFonts w:hint="cs"/>
          <w:rtl/>
        </w:rPr>
        <w:t xml:space="preserve">לבצע את הבקרות בהתאם למתכונת </w:t>
      </w:r>
      <w:r w:rsidR="00AC4DF2">
        <w:rPr>
          <w:rFonts w:hint="cs"/>
          <w:rtl/>
        </w:rPr>
        <w:t>המפורטת להלן</w:t>
      </w:r>
      <w:r w:rsidR="002F7728">
        <w:rPr>
          <w:rFonts w:hint="cs"/>
          <w:rtl/>
        </w:rPr>
        <w:t xml:space="preserve"> עם זאת אין בכך כדי למנוע מהרשות לעדכן או לשנות, מפעם לפעם, את המתכונת האמורה, והספק יהיה מחויב לפעול בהתאם להנחיות הרשות לעניין זה</w:t>
      </w:r>
      <w:r w:rsidR="002E56E6">
        <w:rPr>
          <w:rFonts w:hint="cs"/>
          <w:rtl/>
        </w:rPr>
        <w:t xml:space="preserve">. </w:t>
      </w:r>
      <w:r w:rsidR="00AC4DF2">
        <w:rPr>
          <w:rFonts w:hint="cs"/>
          <w:rtl/>
        </w:rPr>
        <w:t xml:space="preserve">במהלך תקופת המכרז וההארכות על פיו, ככל שימומשו, </w:t>
      </w:r>
      <w:bookmarkStart w:id="7" w:name="_Ref486250930"/>
      <w:bookmarkStart w:id="8" w:name="_Ref496169305"/>
      <w:r w:rsidR="00AC4DF2">
        <w:rPr>
          <w:rFonts w:hint="cs"/>
          <w:rtl/>
        </w:rPr>
        <w:t xml:space="preserve">צפויים להתבצע עדכונים </w:t>
      </w:r>
      <w:r w:rsidR="002278EF">
        <w:rPr>
          <w:rFonts w:hint="cs"/>
          <w:rtl/>
        </w:rPr>
        <w:t xml:space="preserve">שיוטמעו </w:t>
      </w:r>
      <w:r w:rsidR="00AC4DF2">
        <w:rPr>
          <w:rFonts w:hint="cs"/>
          <w:rtl/>
        </w:rPr>
        <w:t xml:space="preserve">במדידה </w:t>
      </w:r>
      <w:r w:rsidR="002278EF">
        <w:rPr>
          <w:rFonts w:hint="cs"/>
          <w:rtl/>
        </w:rPr>
        <w:t xml:space="preserve">במהלך העבודה השוטפת ועדכוני מתודולוגיה </w:t>
      </w:r>
      <w:r w:rsidR="00AC4DF2">
        <w:rPr>
          <w:rFonts w:hint="cs"/>
          <w:rtl/>
        </w:rPr>
        <w:t xml:space="preserve">לחישוב </w:t>
      </w:r>
      <w:r w:rsidR="002278EF">
        <w:rPr>
          <w:rFonts w:hint="cs"/>
          <w:rtl/>
        </w:rPr>
        <w:t>מדדי השירות</w:t>
      </w:r>
      <w:r w:rsidR="00E73000" w:rsidRPr="00252567">
        <w:rPr>
          <w:rFonts w:asciiTheme="minorBidi" w:hAnsiTheme="minorBidi" w:hint="cs"/>
          <w:rtl/>
        </w:rPr>
        <w:t xml:space="preserve">: </w:t>
      </w:r>
    </w:p>
    <w:p w:rsidR="006776D8" w:rsidRPr="005E129C" w:rsidRDefault="00124770" w:rsidP="002F6690">
      <w:pPr>
        <w:pStyle w:val="aa"/>
        <w:numPr>
          <w:ilvl w:val="1"/>
          <w:numId w:val="4"/>
        </w:numPr>
        <w:rPr>
          <w:rFonts w:asciiTheme="minorBidi" w:hAnsiTheme="minorBidi"/>
        </w:rPr>
      </w:pPr>
      <w:r w:rsidRPr="005E129C">
        <w:rPr>
          <w:rFonts w:asciiTheme="minorBidi" w:hAnsiTheme="minorBidi" w:hint="eastAsia"/>
          <w:b/>
          <w:bCs/>
          <w:u w:val="single"/>
          <w:rtl/>
        </w:rPr>
        <w:t>סוג</w:t>
      </w:r>
      <w:r w:rsidRPr="005E129C">
        <w:rPr>
          <w:rFonts w:asciiTheme="minorBidi" w:hAnsiTheme="minorBidi"/>
          <w:b/>
          <w:bCs/>
          <w:u w:val="single"/>
          <w:rtl/>
        </w:rPr>
        <w:t xml:space="preserve"> השירותים הראשון - </w:t>
      </w:r>
      <w:r w:rsidR="008A2077" w:rsidRPr="005E129C">
        <w:rPr>
          <w:rFonts w:asciiTheme="minorBidi" w:hAnsiTheme="minorBidi"/>
          <w:b/>
          <w:bCs/>
          <w:u w:val="single"/>
          <w:rtl/>
        </w:rPr>
        <w:t xml:space="preserve">מאפייני </w:t>
      </w:r>
      <w:r w:rsidR="002278EF" w:rsidRPr="005E129C">
        <w:rPr>
          <w:rFonts w:asciiTheme="minorBidi" w:hAnsiTheme="minorBidi" w:hint="eastAsia"/>
          <w:b/>
          <w:bCs/>
          <w:u w:val="single"/>
          <w:rtl/>
        </w:rPr>
        <w:t>בקרות</w:t>
      </w:r>
      <w:r w:rsidR="009D6EC6" w:rsidRPr="005E129C">
        <w:rPr>
          <w:rFonts w:asciiTheme="minorBidi" w:hAnsiTheme="minorBidi"/>
          <w:b/>
          <w:bCs/>
          <w:u w:val="single"/>
          <w:rtl/>
        </w:rPr>
        <w:t xml:space="preserve"> שביעות רצון </w:t>
      </w:r>
      <w:r w:rsidR="009D6EC6" w:rsidRPr="005E129C">
        <w:rPr>
          <w:rFonts w:hint="eastAsia"/>
          <w:b/>
          <w:bCs/>
          <w:u w:val="single"/>
          <w:rtl/>
        </w:rPr>
        <w:t>לקוחות</w:t>
      </w:r>
      <w:r w:rsidR="009D6EC6" w:rsidRPr="005E129C">
        <w:rPr>
          <w:b/>
          <w:bCs/>
          <w:u w:val="single"/>
          <w:rtl/>
        </w:rPr>
        <w:t xml:space="preserve"> </w:t>
      </w:r>
      <w:r w:rsidR="009D6EC6" w:rsidRPr="005E129C">
        <w:rPr>
          <w:rFonts w:hint="eastAsia"/>
          <w:b/>
          <w:bCs/>
          <w:u w:val="single"/>
          <w:rtl/>
        </w:rPr>
        <w:t>בעקבות</w:t>
      </w:r>
      <w:r w:rsidR="009D6EC6" w:rsidRPr="005E129C">
        <w:rPr>
          <w:b/>
          <w:bCs/>
          <w:u w:val="single"/>
          <w:rtl/>
        </w:rPr>
        <w:t xml:space="preserve"> פנית לקוח </w:t>
      </w:r>
      <w:r w:rsidR="008A2077" w:rsidRPr="005E129C">
        <w:rPr>
          <w:rFonts w:hint="eastAsia"/>
          <w:b/>
          <w:bCs/>
          <w:u w:val="single"/>
          <w:rtl/>
        </w:rPr>
        <w:t>לקבלת</w:t>
      </w:r>
      <w:r w:rsidR="008A2077" w:rsidRPr="005E129C">
        <w:rPr>
          <w:b/>
          <w:bCs/>
          <w:u w:val="single"/>
          <w:rtl/>
        </w:rPr>
        <w:t xml:space="preserve"> </w:t>
      </w:r>
      <w:r w:rsidR="008A2077" w:rsidRPr="005E129C">
        <w:rPr>
          <w:rFonts w:hint="eastAsia"/>
          <w:b/>
          <w:bCs/>
          <w:u w:val="single"/>
          <w:rtl/>
        </w:rPr>
        <w:t>שירות</w:t>
      </w:r>
      <w:r w:rsidR="008A2077" w:rsidRPr="005E129C">
        <w:rPr>
          <w:b/>
          <w:bCs/>
          <w:u w:val="single"/>
          <w:rtl/>
        </w:rPr>
        <w:t xml:space="preserve"> </w:t>
      </w:r>
      <w:r w:rsidR="008A2077" w:rsidRPr="005E129C">
        <w:rPr>
          <w:rFonts w:hint="eastAsia"/>
          <w:b/>
          <w:bCs/>
          <w:u w:val="single"/>
          <w:rtl/>
        </w:rPr>
        <w:t>מהגוף</w:t>
      </w:r>
      <w:r w:rsidR="008A2077" w:rsidRPr="005E129C">
        <w:rPr>
          <w:b/>
          <w:bCs/>
          <w:u w:val="single"/>
          <w:rtl/>
        </w:rPr>
        <w:t xml:space="preserve"> </w:t>
      </w:r>
      <w:r w:rsidR="008A2077" w:rsidRPr="005E129C">
        <w:rPr>
          <w:rFonts w:hint="eastAsia"/>
          <w:b/>
          <w:bCs/>
          <w:u w:val="single"/>
          <w:rtl/>
        </w:rPr>
        <w:t>המוסדי</w:t>
      </w:r>
      <w:r w:rsidRPr="005E129C">
        <w:rPr>
          <w:b/>
          <w:bCs/>
          <w:u w:val="single"/>
          <w:rtl/>
        </w:rPr>
        <w:t xml:space="preserve">: </w:t>
      </w:r>
      <w:r w:rsidR="002278EF" w:rsidRPr="005E129C">
        <w:rPr>
          <w:b/>
          <w:bCs/>
          <w:u w:val="single"/>
          <w:rtl/>
        </w:rPr>
        <w:t>בקרות טלפוניות ובקרות ב</w:t>
      </w:r>
      <w:r w:rsidRPr="005E129C">
        <w:rPr>
          <w:rFonts w:hint="eastAsia"/>
          <w:b/>
          <w:bCs/>
          <w:u w:val="single"/>
          <w:rtl/>
        </w:rPr>
        <w:t>כתב</w:t>
      </w:r>
      <w:r w:rsidRPr="005E129C">
        <w:rPr>
          <w:b/>
          <w:bCs/>
          <w:u w:val="single"/>
          <w:rtl/>
        </w:rPr>
        <w:t xml:space="preserve"> </w:t>
      </w:r>
      <w:r w:rsidRPr="005E129C">
        <w:rPr>
          <w:rFonts w:hint="eastAsia"/>
          <w:b/>
          <w:bCs/>
          <w:u w:val="single"/>
          <w:rtl/>
        </w:rPr>
        <w:t>למשל</w:t>
      </w:r>
      <w:r w:rsidRPr="005E129C">
        <w:rPr>
          <w:b/>
          <w:bCs/>
          <w:u w:val="single"/>
          <w:rtl/>
        </w:rPr>
        <w:t xml:space="preserve"> </w:t>
      </w:r>
      <w:r w:rsidRPr="005E129C">
        <w:rPr>
          <w:rFonts w:hint="eastAsia"/>
          <w:b/>
          <w:bCs/>
          <w:u w:val="single"/>
          <w:rtl/>
        </w:rPr>
        <w:t>ב</w:t>
      </w:r>
      <w:r w:rsidR="002278EF" w:rsidRPr="005E129C">
        <w:rPr>
          <w:b/>
          <w:bCs/>
          <w:u w:val="single"/>
          <w:rtl/>
        </w:rPr>
        <w:t>אמצעות</w:t>
      </w:r>
      <w:r w:rsidR="005E129C">
        <w:rPr>
          <w:rFonts w:hint="cs"/>
          <w:b/>
          <w:bCs/>
          <w:u w:val="single"/>
          <w:rtl/>
        </w:rPr>
        <w:t xml:space="preserve"> דוא"ל,</w:t>
      </w:r>
      <w:r w:rsidR="002278EF" w:rsidRPr="005E129C">
        <w:rPr>
          <w:b/>
          <w:bCs/>
          <w:u w:val="single"/>
          <w:rtl/>
        </w:rPr>
        <w:t xml:space="preserve"> </w:t>
      </w:r>
      <w:r w:rsidR="005E129C">
        <w:rPr>
          <w:rFonts w:hint="cs"/>
          <w:b/>
          <w:bCs/>
          <w:u w:val="single"/>
          <w:rtl/>
        </w:rPr>
        <w:t>מסרונים</w:t>
      </w:r>
      <w:r w:rsidRPr="005E129C">
        <w:rPr>
          <w:b/>
          <w:bCs/>
          <w:u w:val="single"/>
          <w:rtl/>
        </w:rPr>
        <w:t xml:space="preserve">, </w:t>
      </w:r>
      <w:r w:rsidRPr="005E129C">
        <w:rPr>
          <w:rFonts w:hint="eastAsia"/>
          <w:b/>
          <w:bCs/>
          <w:u w:val="single"/>
          <w:rtl/>
        </w:rPr>
        <w:t>ווא</w:t>
      </w:r>
      <w:r w:rsidR="005E129C">
        <w:rPr>
          <w:rFonts w:hint="cs"/>
          <w:b/>
          <w:bCs/>
          <w:u w:val="single"/>
          <w:rtl/>
        </w:rPr>
        <w:t>טס</w:t>
      </w:r>
      <w:r w:rsidRPr="005E129C">
        <w:rPr>
          <w:rFonts w:hint="eastAsia"/>
          <w:b/>
          <w:bCs/>
          <w:u w:val="single"/>
          <w:rtl/>
        </w:rPr>
        <w:t>אפ</w:t>
      </w:r>
      <w:r w:rsidRPr="005E129C">
        <w:rPr>
          <w:b/>
          <w:bCs/>
          <w:u w:val="single"/>
          <w:rtl/>
        </w:rPr>
        <w:t xml:space="preserve"> וכד' – להלן יקרא </w:t>
      </w:r>
      <w:r w:rsidR="00B76B31">
        <w:rPr>
          <w:rFonts w:hint="cs"/>
          <w:b/>
          <w:bCs/>
          <w:u w:val="single"/>
          <w:rtl/>
        </w:rPr>
        <w:t>"</w:t>
      </w:r>
      <w:r w:rsidRPr="005E129C">
        <w:rPr>
          <w:rFonts w:hint="eastAsia"/>
          <w:b/>
          <w:bCs/>
          <w:u w:val="single"/>
          <w:rtl/>
        </w:rPr>
        <w:t>בקרות</w:t>
      </w:r>
      <w:r w:rsidRPr="005E129C">
        <w:rPr>
          <w:b/>
          <w:bCs/>
          <w:u w:val="single"/>
          <w:rtl/>
        </w:rPr>
        <w:t xml:space="preserve"> </w:t>
      </w:r>
      <w:r w:rsidR="005E129C">
        <w:rPr>
          <w:rFonts w:hint="cs"/>
          <w:b/>
          <w:bCs/>
          <w:u w:val="single"/>
          <w:rtl/>
        </w:rPr>
        <w:t>כתובות</w:t>
      </w:r>
      <w:r w:rsidR="00B76B31">
        <w:rPr>
          <w:rFonts w:hint="cs"/>
          <w:b/>
          <w:bCs/>
          <w:u w:val="single"/>
          <w:rtl/>
        </w:rPr>
        <w:t>"</w:t>
      </w:r>
      <w:r w:rsidR="008A2077" w:rsidRPr="005E129C">
        <w:rPr>
          <w:rFonts w:asciiTheme="minorBidi" w:hAnsiTheme="minorBidi"/>
          <w:rtl/>
        </w:rPr>
        <w:t xml:space="preserve">: </w:t>
      </w:r>
    </w:p>
    <w:p w:rsidR="002278EF" w:rsidRDefault="00815FA6" w:rsidP="002F6690">
      <w:pPr>
        <w:pStyle w:val="aa"/>
        <w:numPr>
          <w:ilvl w:val="2"/>
          <w:numId w:val="4"/>
        </w:numPr>
        <w:rPr>
          <w:rFonts w:asciiTheme="minorBidi" w:hAnsiTheme="minorBidi"/>
        </w:rPr>
      </w:pPr>
      <w:r w:rsidRPr="00E73000">
        <w:rPr>
          <w:rFonts w:asciiTheme="minorBidi" w:hAnsiTheme="minorBidi" w:hint="cs"/>
          <w:rtl/>
        </w:rPr>
        <w:t>איסוף הנתונים</w:t>
      </w:r>
      <w:r w:rsidR="00333C12" w:rsidRPr="00E73000">
        <w:rPr>
          <w:rFonts w:asciiTheme="minorBidi" w:hAnsiTheme="minorBidi" w:hint="cs"/>
          <w:rtl/>
        </w:rPr>
        <w:t xml:space="preserve"> </w:t>
      </w:r>
      <w:r w:rsidR="009D6EC6">
        <w:rPr>
          <w:rFonts w:asciiTheme="minorBidi" w:hAnsiTheme="minorBidi" w:hint="cs"/>
          <w:rtl/>
        </w:rPr>
        <w:t xml:space="preserve">יבוצע </w:t>
      </w:r>
      <w:r w:rsidR="00333C12" w:rsidRPr="00E73000">
        <w:rPr>
          <w:rFonts w:asciiTheme="minorBidi" w:hAnsiTheme="minorBidi" w:hint="cs"/>
          <w:rtl/>
        </w:rPr>
        <w:t xml:space="preserve">על ידי </w:t>
      </w:r>
      <w:r w:rsidRPr="00E73000">
        <w:rPr>
          <w:rFonts w:asciiTheme="minorBidi" w:hAnsiTheme="minorBidi"/>
          <w:rtl/>
        </w:rPr>
        <w:t>תשאול לקוחות</w:t>
      </w:r>
      <w:r w:rsidRPr="00E73000">
        <w:rPr>
          <w:rFonts w:asciiTheme="minorBidi" w:hAnsiTheme="minorBidi" w:hint="cs"/>
          <w:rtl/>
        </w:rPr>
        <w:t xml:space="preserve"> </w:t>
      </w:r>
      <w:r w:rsidR="009D6EC6">
        <w:rPr>
          <w:rFonts w:asciiTheme="minorBidi" w:hAnsiTheme="minorBidi" w:hint="cs"/>
          <w:rtl/>
        </w:rPr>
        <w:t xml:space="preserve">(בע"פ או בכתב) </w:t>
      </w:r>
      <w:r w:rsidR="002278EF">
        <w:rPr>
          <w:rFonts w:asciiTheme="minorBidi" w:hAnsiTheme="minorBidi" w:hint="cs"/>
          <w:rtl/>
        </w:rPr>
        <w:t xml:space="preserve">בין היתר, </w:t>
      </w:r>
      <w:r w:rsidRPr="00E73000">
        <w:rPr>
          <w:rFonts w:asciiTheme="minorBidi" w:hAnsiTheme="minorBidi" w:hint="cs"/>
          <w:rtl/>
        </w:rPr>
        <w:t>אוד</w:t>
      </w:r>
      <w:r w:rsidR="006A0CA6" w:rsidRPr="00E73000">
        <w:rPr>
          <w:rFonts w:asciiTheme="minorBidi" w:hAnsiTheme="minorBidi" w:hint="cs"/>
          <w:rtl/>
        </w:rPr>
        <w:t xml:space="preserve">ות </w:t>
      </w:r>
      <w:r w:rsidR="00706A8B" w:rsidRPr="00E73000">
        <w:rPr>
          <w:rFonts w:asciiTheme="minorBidi" w:hAnsiTheme="minorBidi" w:hint="cs"/>
          <w:rtl/>
        </w:rPr>
        <w:t xml:space="preserve">מידת המלצתם על הגוף המוסדי ומידת </w:t>
      </w:r>
      <w:r w:rsidR="006A0CA6" w:rsidRPr="00E73000">
        <w:rPr>
          <w:rFonts w:asciiTheme="minorBidi" w:hAnsiTheme="minorBidi" w:hint="cs"/>
          <w:rtl/>
        </w:rPr>
        <w:t>שביעות רצונם מהשירות שקיבלו מ</w:t>
      </w:r>
      <w:r w:rsidRPr="00E73000">
        <w:rPr>
          <w:rFonts w:asciiTheme="minorBidi" w:hAnsiTheme="minorBidi" w:hint="cs"/>
          <w:rtl/>
        </w:rPr>
        <w:t>הגוף המוסדי</w:t>
      </w:r>
      <w:r w:rsidR="006A0CA6" w:rsidRPr="00E73000">
        <w:rPr>
          <w:rFonts w:asciiTheme="minorBidi" w:hAnsiTheme="minorBidi" w:hint="cs"/>
          <w:rtl/>
        </w:rPr>
        <w:t>, בין אם על ידי סוכן, מוקד שירות או באופן דיגיטלי</w:t>
      </w:r>
      <w:r w:rsidRPr="00E73000">
        <w:rPr>
          <w:rFonts w:asciiTheme="minorBidi" w:hAnsiTheme="minorBidi" w:hint="cs"/>
          <w:rtl/>
        </w:rPr>
        <w:t xml:space="preserve">. </w:t>
      </w:r>
    </w:p>
    <w:p w:rsidR="003606C5" w:rsidRDefault="009F389A" w:rsidP="002F6690">
      <w:pPr>
        <w:pStyle w:val="aa"/>
        <w:numPr>
          <w:ilvl w:val="2"/>
          <w:numId w:val="4"/>
        </w:numPr>
        <w:rPr>
          <w:rFonts w:asciiTheme="minorBidi" w:hAnsiTheme="minorBidi"/>
        </w:rPr>
      </w:pPr>
      <w:r>
        <w:rPr>
          <w:rFonts w:asciiTheme="minorBidi" w:hAnsiTheme="minorBidi" w:hint="cs"/>
          <w:rtl/>
        </w:rPr>
        <w:t>הספק</w:t>
      </w:r>
      <w:r w:rsidR="00956E2A">
        <w:rPr>
          <w:rFonts w:asciiTheme="minorBidi" w:hAnsiTheme="minorBidi" w:hint="cs"/>
          <w:rtl/>
        </w:rPr>
        <w:t xml:space="preserve"> </w:t>
      </w:r>
      <w:r w:rsidR="00956E2A">
        <w:rPr>
          <w:rFonts w:asciiTheme="minorHAnsi" w:hAnsiTheme="minorHAnsi" w:hint="cs"/>
          <w:rtl/>
        </w:rPr>
        <w:t>יידרש למפות את נקודות מגע השירות הספציפי של הלקוח עם הגוף המוסדי (</w:t>
      </w:r>
      <w:r w:rsidR="00956E2A">
        <w:rPr>
          <w:rFonts w:asciiTheme="minorHAnsi" w:hAnsiTheme="minorHAnsi"/>
        </w:rPr>
        <w:t>touch Points</w:t>
      </w:r>
      <w:r w:rsidR="00956E2A">
        <w:rPr>
          <w:rFonts w:asciiTheme="minorHAnsi" w:hAnsiTheme="minorHAnsi" w:hint="cs"/>
          <w:rtl/>
        </w:rPr>
        <w:t>) ולגבש את מסע הלקוח (</w:t>
      </w:r>
      <w:r w:rsidR="00956E2A">
        <w:rPr>
          <w:rFonts w:asciiTheme="minorHAnsi" w:hAnsiTheme="minorHAnsi" w:hint="cs"/>
        </w:rPr>
        <w:t>C</w:t>
      </w:r>
      <w:r w:rsidR="00956E2A">
        <w:rPr>
          <w:rFonts w:asciiTheme="minorHAnsi" w:hAnsiTheme="minorHAnsi"/>
        </w:rPr>
        <w:t xml:space="preserve">ustomer Journey </w:t>
      </w:r>
      <w:r w:rsidR="00956E2A">
        <w:rPr>
          <w:rFonts w:asciiTheme="minorHAnsi" w:hAnsiTheme="minorHAnsi" w:hint="cs"/>
          <w:rtl/>
        </w:rPr>
        <w:t>) תוך מתן דגש לנקודות המפגש החשובות ללקוח</w:t>
      </w:r>
      <w:r w:rsidR="003606C5">
        <w:rPr>
          <w:rFonts w:asciiTheme="minorHAnsi" w:hAnsiTheme="minorHAnsi" w:hint="cs"/>
          <w:rtl/>
        </w:rPr>
        <w:t xml:space="preserve"> בתחומים הרלוונטיים: ביטוח, פנסיה </w:t>
      </w:r>
      <w:r w:rsidR="00B76B31">
        <w:rPr>
          <w:rFonts w:asciiTheme="minorHAnsi" w:hAnsiTheme="minorHAnsi" w:hint="cs"/>
          <w:rtl/>
        </w:rPr>
        <w:t>ו</w:t>
      </w:r>
      <w:r w:rsidR="003606C5">
        <w:rPr>
          <w:rFonts w:asciiTheme="minorHAnsi" w:hAnsiTheme="minorHAnsi" w:hint="cs"/>
          <w:rtl/>
        </w:rPr>
        <w:t>גמל</w:t>
      </w:r>
      <w:r w:rsidR="003606C5">
        <w:rPr>
          <w:rFonts w:asciiTheme="minorBidi" w:hAnsiTheme="minorBidi" w:hint="cs"/>
          <w:rtl/>
        </w:rPr>
        <w:t>.</w:t>
      </w:r>
    </w:p>
    <w:p w:rsidR="00DB2C2A" w:rsidRPr="00C4186D" w:rsidRDefault="002B1CC0" w:rsidP="002F6690">
      <w:pPr>
        <w:pStyle w:val="aa"/>
        <w:numPr>
          <w:ilvl w:val="2"/>
          <w:numId w:val="4"/>
        </w:numPr>
        <w:rPr>
          <w:rFonts w:asciiTheme="minorBidi" w:hAnsiTheme="minorBidi"/>
          <w:rtl/>
        </w:rPr>
      </w:pPr>
      <w:r>
        <w:rPr>
          <w:rFonts w:asciiTheme="minorBidi" w:hAnsiTheme="minorBidi" w:hint="cs"/>
          <w:rtl/>
        </w:rPr>
        <w:t>הספק</w:t>
      </w:r>
      <w:r w:rsidRPr="00B0013E">
        <w:rPr>
          <w:rFonts w:hint="cs"/>
          <w:rtl/>
        </w:rPr>
        <w:t xml:space="preserve"> </w:t>
      </w:r>
      <w:r w:rsidR="003606C5">
        <w:rPr>
          <w:rFonts w:hint="cs"/>
          <w:rtl/>
        </w:rPr>
        <w:t>יפרט</w:t>
      </w:r>
      <w:r w:rsidR="003606C5" w:rsidRPr="00B0013E">
        <w:rPr>
          <w:rFonts w:hint="cs"/>
          <w:rtl/>
        </w:rPr>
        <w:t xml:space="preserve"> את </w:t>
      </w:r>
      <w:r w:rsidR="003606C5" w:rsidRPr="005E129C">
        <w:rPr>
          <w:rFonts w:hint="eastAsia"/>
          <w:rtl/>
        </w:rPr>
        <w:t>עיקרי</w:t>
      </w:r>
      <w:r w:rsidR="003606C5" w:rsidRPr="005E129C">
        <w:rPr>
          <w:rtl/>
        </w:rPr>
        <w:t xml:space="preserve"> </w:t>
      </w:r>
      <w:r w:rsidR="003606C5" w:rsidRPr="005E129C">
        <w:rPr>
          <w:rFonts w:hint="eastAsia"/>
          <w:rtl/>
        </w:rPr>
        <w:t>ה</w:t>
      </w:r>
      <w:r w:rsidR="005E129C" w:rsidRPr="005E129C">
        <w:rPr>
          <w:rFonts w:hint="cs"/>
          <w:rtl/>
        </w:rPr>
        <w:t>אופן</w:t>
      </w:r>
      <w:r w:rsidR="003606C5" w:rsidRPr="00B0013E">
        <w:rPr>
          <w:rFonts w:hint="cs"/>
          <w:rtl/>
        </w:rPr>
        <w:t xml:space="preserve"> המוצע</w:t>
      </w:r>
      <w:r w:rsidR="003606C5">
        <w:rPr>
          <w:rFonts w:hint="cs"/>
          <w:rtl/>
        </w:rPr>
        <w:t xml:space="preserve"> על ידו</w:t>
      </w:r>
      <w:r w:rsidR="008F27D7">
        <w:rPr>
          <w:rFonts w:hint="cs"/>
          <w:rtl/>
        </w:rPr>
        <w:t xml:space="preserve"> לאספקת השירותים</w:t>
      </w:r>
      <w:r w:rsidR="003606C5" w:rsidRPr="00B0013E">
        <w:rPr>
          <w:rFonts w:hint="cs"/>
          <w:rtl/>
        </w:rPr>
        <w:t xml:space="preserve">, </w:t>
      </w:r>
      <w:r w:rsidR="005E129C">
        <w:rPr>
          <w:rFonts w:hint="cs"/>
          <w:rtl/>
        </w:rPr>
        <w:t xml:space="preserve">לרבות </w:t>
      </w:r>
      <w:r w:rsidR="003606C5" w:rsidRPr="00B0013E">
        <w:rPr>
          <w:rFonts w:hint="cs"/>
          <w:rtl/>
        </w:rPr>
        <w:t>יתרונות וחסרונות</w:t>
      </w:r>
      <w:r w:rsidR="003606C5">
        <w:rPr>
          <w:rFonts w:hint="cs"/>
          <w:rtl/>
        </w:rPr>
        <w:t xml:space="preserve"> ויסקור את העקרונות לפיהם יבחרו נקודות המפגש בין הלקוח לגוף המוסדי</w:t>
      </w:r>
      <w:r w:rsidR="003606C5" w:rsidRPr="00B0013E">
        <w:rPr>
          <w:rFonts w:hint="cs"/>
          <w:rtl/>
        </w:rPr>
        <w:t>.</w:t>
      </w:r>
      <w:r w:rsidR="003606C5">
        <w:rPr>
          <w:rFonts w:asciiTheme="minorBidi" w:hAnsiTheme="minorBidi" w:hint="cs"/>
          <w:rtl/>
        </w:rPr>
        <w:t xml:space="preserve"> בהמשך יפעל הספק לביצוע הבקרות בהתאם למתווה המדידה שיאושר על ידי הרשות. </w:t>
      </w:r>
    </w:p>
    <w:p w:rsidR="00956E2A" w:rsidRDefault="003606C5" w:rsidP="006A23C7">
      <w:pPr>
        <w:pStyle w:val="aa"/>
        <w:numPr>
          <w:ilvl w:val="2"/>
          <w:numId w:val="4"/>
        </w:numPr>
        <w:rPr>
          <w:rFonts w:asciiTheme="minorBidi" w:hAnsiTheme="minorBidi"/>
        </w:rPr>
      </w:pPr>
      <w:r>
        <w:rPr>
          <w:rFonts w:asciiTheme="minorHAnsi" w:hAnsiTheme="minorHAnsi" w:hint="cs"/>
          <w:rtl/>
        </w:rPr>
        <w:t xml:space="preserve"> </w:t>
      </w:r>
      <w:r w:rsidR="002B1CC0">
        <w:rPr>
          <w:rFonts w:asciiTheme="minorBidi" w:hAnsiTheme="minorBidi" w:hint="cs"/>
          <w:rtl/>
        </w:rPr>
        <w:t xml:space="preserve">הספק </w:t>
      </w:r>
      <w:r w:rsidR="00956E2A">
        <w:rPr>
          <w:rFonts w:asciiTheme="minorBidi" w:hAnsiTheme="minorBidi" w:hint="cs"/>
          <w:rtl/>
        </w:rPr>
        <w:t xml:space="preserve">יידרש לערוך דגימה בפילוח </w:t>
      </w:r>
      <w:r w:rsidR="00956E2A">
        <w:rPr>
          <w:rFonts w:hint="cs"/>
          <w:rtl/>
        </w:rPr>
        <w:t xml:space="preserve">נרחב (למשל עבודה עם מערכת לניהול בקרות המאפשרת לנהל פילוחים ברזולוציה של </w:t>
      </w:r>
      <w:r w:rsidR="00B76B31">
        <w:rPr>
          <w:rFonts w:hint="cs"/>
          <w:u w:val="single"/>
          <w:rtl/>
        </w:rPr>
        <w:t>מספר</w:t>
      </w:r>
      <w:r w:rsidR="00B76B31">
        <w:rPr>
          <w:rFonts w:hint="cs"/>
          <w:rtl/>
        </w:rPr>
        <w:t xml:space="preserve"> </w:t>
      </w:r>
      <w:r w:rsidR="00956E2A">
        <w:rPr>
          <w:rFonts w:hint="cs"/>
          <w:rtl/>
        </w:rPr>
        <w:t>תתי רמות).</w:t>
      </w:r>
    </w:p>
    <w:p w:rsidR="003606C5" w:rsidRPr="00C4186D" w:rsidRDefault="003606C5" w:rsidP="002F6690">
      <w:pPr>
        <w:pStyle w:val="aa"/>
        <w:numPr>
          <w:ilvl w:val="2"/>
          <w:numId w:val="4"/>
        </w:numPr>
        <w:rPr>
          <w:rFonts w:asciiTheme="minorBidi" w:hAnsiTheme="minorBidi"/>
          <w:rtl/>
        </w:rPr>
      </w:pPr>
      <w:r w:rsidRPr="00B54B2B">
        <w:rPr>
          <w:rFonts w:asciiTheme="minorBidi" w:hAnsiTheme="minorBidi" w:hint="eastAsia"/>
          <w:rtl/>
        </w:rPr>
        <w:t>התשאול</w:t>
      </w:r>
      <w:r w:rsidRPr="00B54B2B">
        <w:rPr>
          <w:rFonts w:asciiTheme="minorBidi" w:hAnsiTheme="minorBidi"/>
          <w:rtl/>
        </w:rPr>
        <w:t xml:space="preserve"> </w:t>
      </w:r>
      <w:r w:rsidRPr="00B54B2B">
        <w:rPr>
          <w:rFonts w:asciiTheme="minorBidi" w:hAnsiTheme="minorBidi" w:hint="eastAsia"/>
          <w:rtl/>
        </w:rPr>
        <w:t>יבוצע</w:t>
      </w:r>
      <w:r w:rsidRPr="00B54B2B">
        <w:rPr>
          <w:rFonts w:asciiTheme="minorBidi" w:hAnsiTheme="minorBidi"/>
          <w:rtl/>
        </w:rPr>
        <w:t xml:space="preserve"> </w:t>
      </w:r>
      <w:r w:rsidRPr="00B54B2B">
        <w:rPr>
          <w:rFonts w:asciiTheme="minorBidi" w:hAnsiTheme="minorBidi" w:hint="eastAsia"/>
          <w:rtl/>
        </w:rPr>
        <w:t>ללקוח</w:t>
      </w:r>
      <w:r w:rsidRPr="00B54B2B">
        <w:rPr>
          <w:rFonts w:asciiTheme="minorBidi" w:hAnsiTheme="minorBidi"/>
          <w:rtl/>
        </w:rPr>
        <w:t xml:space="preserve"> הקצה בלבד אשר קיבל את השירות בפועל ולא לסוכן, יועץ או כל מתווך אחר בין הגוף המוסדי ללקוח הקצה. </w:t>
      </w:r>
      <w:r w:rsidRPr="00C4186D">
        <w:rPr>
          <w:rFonts w:asciiTheme="minorHAnsi" w:hAnsiTheme="minorHAnsi" w:hint="eastAsia"/>
          <w:rtl/>
        </w:rPr>
        <w:t>האוכלוסייה</w:t>
      </w:r>
      <w:r w:rsidRPr="00C4186D">
        <w:rPr>
          <w:rFonts w:asciiTheme="minorHAnsi" w:hAnsiTheme="minorHAnsi"/>
          <w:rtl/>
        </w:rPr>
        <w:t xml:space="preserve"> הנסקרת היא אוכלוסיית לקוחות </w:t>
      </w:r>
      <w:r w:rsidRPr="00C4186D">
        <w:rPr>
          <w:rFonts w:asciiTheme="minorHAnsi" w:hAnsiTheme="minorHAnsi" w:hint="eastAsia"/>
          <w:rtl/>
        </w:rPr>
        <w:t>הגופים</w:t>
      </w:r>
      <w:r w:rsidRPr="00C4186D">
        <w:rPr>
          <w:rFonts w:asciiTheme="minorHAnsi" w:hAnsiTheme="minorHAnsi"/>
          <w:rtl/>
        </w:rPr>
        <w:t xml:space="preserve"> </w:t>
      </w:r>
      <w:r w:rsidRPr="00C4186D">
        <w:rPr>
          <w:rFonts w:asciiTheme="minorHAnsi" w:hAnsiTheme="minorHAnsi" w:hint="eastAsia"/>
          <w:rtl/>
        </w:rPr>
        <w:t>המוסדיים</w:t>
      </w:r>
      <w:r w:rsidRPr="00C4186D">
        <w:rPr>
          <w:rFonts w:asciiTheme="minorHAnsi" w:hAnsiTheme="minorHAnsi"/>
          <w:rtl/>
        </w:rPr>
        <w:t xml:space="preserve"> כפי שדווחו על יד</w:t>
      </w:r>
      <w:r w:rsidRPr="00C4186D">
        <w:rPr>
          <w:rFonts w:asciiTheme="minorHAnsi" w:hAnsiTheme="minorHAnsi" w:hint="eastAsia"/>
          <w:rtl/>
        </w:rPr>
        <w:t>י</w:t>
      </w:r>
      <w:r w:rsidRPr="00C4186D">
        <w:rPr>
          <w:rFonts w:asciiTheme="minorHAnsi" w:hAnsiTheme="minorHAnsi"/>
          <w:rtl/>
        </w:rPr>
        <w:t xml:space="preserve"> </w:t>
      </w:r>
      <w:r w:rsidRPr="00C4186D">
        <w:rPr>
          <w:rFonts w:asciiTheme="minorHAnsi" w:hAnsiTheme="minorHAnsi" w:hint="eastAsia"/>
          <w:rtl/>
        </w:rPr>
        <w:t>הגופים</w:t>
      </w:r>
      <w:r w:rsidRPr="00C4186D">
        <w:rPr>
          <w:rFonts w:asciiTheme="minorHAnsi" w:hAnsiTheme="minorHAnsi"/>
          <w:rtl/>
        </w:rPr>
        <w:t xml:space="preserve"> בהתאם להנחיות הרשות.</w:t>
      </w:r>
    </w:p>
    <w:p w:rsidR="00956E2A" w:rsidRPr="004E1105" w:rsidRDefault="003606C5" w:rsidP="006A23C7">
      <w:pPr>
        <w:pStyle w:val="aa"/>
        <w:numPr>
          <w:ilvl w:val="2"/>
          <w:numId w:val="4"/>
        </w:numPr>
        <w:rPr>
          <w:rFonts w:asciiTheme="minorBidi" w:hAnsiTheme="minorBidi"/>
        </w:rPr>
      </w:pPr>
      <w:r>
        <w:rPr>
          <w:rFonts w:asciiTheme="minorBidi" w:hAnsiTheme="minorBidi" w:hint="cs"/>
          <w:rtl/>
        </w:rPr>
        <w:t>אחת לתקופה שתיקבע, יקבל הספק</w:t>
      </w:r>
      <w:r w:rsidR="00956E2A" w:rsidRPr="00687705">
        <w:rPr>
          <w:rFonts w:asciiTheme="minorBidi" w:hAnsiTheme="minorBidi" w:hint="cs"/>
          <w:rtl/>
        </w:rPr>
        <w:t xml:space="preserve">, </w:t>
      </w:r>
      <w:r w:rsidR="002B1CC0">
        <w:rPr>
          <w:rFonts w:asciiTheme="minorBidi" w:hAnsiTheme="minorBidi" w:hint="cs"/>
          <w:rtl/>
        </w:rPr>
        <w:t>מכוח סמכותה של</w:t>
      </w:r>
      <w:r w:rsidR="002B1CC0" w:rsidRPr="00687705">
        <w:rPr>
          <w:rFonts w:asciiTheme="minorBidi" w:hAnsiTheme="minorBidi" w:hint="cs"/>
          <w:rtl/>
        </w:rPr>
        <w:t xml:space="preserve"> </w:t>
      </w:r>
      <w:r w:rsidR="00956E2A" w:rsidRPr="00687705">
        <w:rPr>
          <w:rFonts w:asciiTheme="minorBidi" w:hAnsiTheme="minorBidi" w:hint="cs"/>
          <w:rtl/>
        </w:rPr>
        <w:t xml:space="preserve">הרשות, </w:t>
      </w:r>
      <w:r w:rsidR="00956E2A" w:rsidRPr="00687705">
        <w:rPr>
          <w:rFonts w:asciiTheme="minorHAnsi" w:hAnsiTheme="minorHAnsi" w:hint="cs"/>
          <w:rtl/>
        </w:rPr>
        <w:t>קובץ פרטי התקשרות של הלקוחות הרלוונטיים וי</w:t>
      </w:r>
      <w:r w:rsidR="008F27D7">
        <w:rPr>
          <w:rFonts w:asciiTheme="minorHAnsi" w:hAnsiTheme="minorHAnsi" w:hint="cs"/>
          <w:rtl/>
        </w:rPr>
        <w:t>י</w:t>
      </w:r>
      <w:r w:rsidR="00956E2A" w:rsidRPr="00687705">
        <w:rPr>
          <w:rFonts w:asciiTheme="minorHAnsi" w:hAnsiTheme="minorHAnsi" w:hint="cs"/>
          <w:rtl/>
        </w:rPr>
        <w:t xml:space="preserve">דרש לבצע את </w:t>
      </w:r>
      <w:r>
        <w:rPr>
          <w:rFonts w:asciiTheme="minorHAnsi" w:hAnsiTheme="minorHAnsi" w:hint="cs"/>
          <w:rtl/>
        </w:rPr>
        <w:t>הבקרות</w:t>
      </w:r>
      <w:r w:rsidR="00956E2A" w:rsidRPr="00687705">
        <w:rPr>
          <w:rFonts w:asciiTheme="minorHAnsi" w:hAnsiTheme="minorHAnsi" w:hint="cs"/>
          <w:rtl/>
        </w:rPr>
        <w:t xml:space="preserve"> במתכונת רציפה על פני כל השנה. </w:t>
      </w:r>
      <w:r>
        <w:rPr>
          <w:rFonts w:asciiTheme="minorHAnsi" w:hAnsiTheme="minorHAnsi"/>
          <w:rtl/>
        </w:rPr>
        <w:tab/>
      </w:r>
      <w:r>
        <w:rPr>
          <w:rFonts w:asciiTheme="minorHAnsi" w:hAnsiTheme="minorHAnsi"/>
          <w:rtl/>
        </w:rPr>
        <w:br/>
      </w:r>
      <w:r w:rsidR="00956E2A" w:rsidRPr="007052A9">
        <w:rPr>
          <w:rFonts w:asciiTheme="minorHAnsi" w:hAnsiTheme="minorHAnsi" w:hint="cs"/>
          <w:rtl/>
        </w:rPr>
        <w:t xml:space="preserve">(ראה </w:t>
      </w:r>
      <w:r w:rsidR="00956E2A" w:rsidRPr="007052A9">
        <w:rPr>
          <w:rFonts w:asciiTheme="minorHAnsi" w:hAnsiTheme="minorHAnsi" w:hint="eastAsia"/>
          <w:rtl/>
        </w:rPr>
        <w:t>נספח</w:t>
      </w:r>
      <w:r w:rsidR="00956E2A" w:rsidRPr="007052A9">
        <w:rPr>
          <w:rFonts w:asciiTheme="minorHAnsi" w:hAnsiTheme="minorHAnsi"/>
          <w:rtl/>
        </w:rPr>
        <w:t xml:space="preserve"> 1</w:t>
      </w:r>
      <w:r w:rsidR="00956E2A" w:rsidRPr="007052A9">
        <w:rPr>
          <w:rFonts w:asciiTheme="minorHAnsi" w:hAnsiTheme="minorHAnsi" w:hint="cs"/>
          <w:rtl/>
        </w:rPr>
        <w:t xml:space="preserve"> -  </w:t>
      </w:r>
      <w:r w:rsidR="00956E2A" w:rsidRPr="007052A9">
        <w:rPr>
          <w:rFonts w:hint="cs"/>
          <w:rtl/>
        </w:rPr>
        <w:t>פירוט הרשומות המדווחות ל</w:t>
      </w:r>
      <w:r w:rsidR="009F389A">
        <w:rPr>
          <w:rFonts w:hint="cs"/>
          <w:rtl/>
        </w:rPr>
        <w:t>ספק</w:t>
      </w:r>
      <w:r w:rsidR="00956E2A" w:rsidRPr="007052A9">
        <w:rPr>
          <w:rFonts w:asciiTheme="minorHAnsi" w:hAnsiTheme="minorHAnsi" w:hint="cs"/>
          <w:rtl/>
        </w:rPr>
        <w:t>).</w:t>
      </w:r>
      <w:r w:rsidR="00956E2A" w:rsidRPr="00687705">
        <w:rPr>
          <w:rFonts w:asciiTheme="minorHAnsi" w:hAnsiTheme="minorHAnsi" w:hint="cs"/>
          <w:rtl/>
        </w:rPr>
        <w:tab/>
      </w:r>
      <w:r w:rsidR="00956E2A" w:rsidRPr="00687705">
        <w:rPr>
          <w:rFonts w:asciiTheme="minorHAnsi" w:hAnsiTheme="minorHAnsi"/>
          <w:rtl/>
        </w:rPr>
        <w:br/>
      </w:r>
      <w:r w:rsidR="00956E2A" w:rsidRPr="00687705">
        <w:rPr>
          <w:rFonts w:asciiTheme="minorBidi" w:hAnsiTheme="minorBidi" w:hint="cs"/>
          <w:rtl/>
        </w:rPr>
        <w:t xml:space="preserve">בקובץ יופיעו פרטי הלקוחות לצורך התקשרות ישירה עם מקבל השירות במהלך התקופה שהוגדרה. בבקרה הלקוח יתבקש להשיב על </w:t>
      </w:r>
      <w:r w:rsidR="00956E2A" w:rsidRPr="00687705">
        <w:rPr>
          <w:rFonts w:asciiTheme="minorBidi" w:hAnsiTheme="minorBidi" w:hint="eastAsia"/>
          <w:rtl/>
        </w:rPr>
        <w:t>מספר</w:t>
      </w:r>
      <w:r w:rsidR="00956E2A" w:rsidRPr="00687705">
        <w:rPr>
          <w:rFonts w:asciiTheme="minorBidi" w:hAnsiTheme="minorBidi"/>
          <w:rtl/>
        </w:rPr>
        <w:t xml:space="preserve"> </w:t>
      </w:r>
      <w:r w:rsidR="00956E2A" w:rsidRPr="00687705">
        <w:rPr>
          <w:rFonts w:asciiTheme="minorBidi" w:hAnsiTheme="minorBidi" w:hint="eastAsia"/>
          <w:rtl/>
        </w:rPr>
        <w:t>שאלות</w:t>
      </w:r>
      <w:r w:rsidR="00956E2A" w:rsidRPr="00687705">
        <w:rPr>
          <w:rFonts w:asciiTheme="minorBidi" w:hAnsiTheme="minorBidi" w:hint="cs"/>
          <w:rtl/>
        </w:rPr>
        <w:t xml:space="preserve"> העוסקות, בין היתר, במידת שביעות רצונו מהטיפול בפנייתו ומידת המלצתו על הגוף המוסדי</w:t>
      </w:r>
      <w:r>
        <w:rPr>
          <w:rFonts w:asciiTheme="minorBidi" w:hAnsiTheme="minorBidi" w:hint="cs"/>
          <w:rtl/>
        </w:rPr>
        <w:t>.</w:t>
      </w:r>
    </w:p>
    <w:p w:rsidR="00C5695C" w:rsidRDefault="00C5695C" w:rsidP="002F6690">
      <w:pPr>
        <w:pStyle w:val="aa"/>
        <w:numPr>
          <w:ilvl w:val="2"/>
          <w:numId w:val="4"/>
        </w:numPr>
        <w:rPr>
          <w:rFonts w:asciiTheme="minorBidi" w:hAnsiTheme="minorBidi"/>
        </w:rPr>
      </w:pPr>
      <w:r w:rsidRPr="0021502A">
        <w:rPr>
          <w:rFonts w:asciiTheme="minorBidi" w:hAnsiTheme="minorBidi" w:hint="cs"/>
          <w:rtl/>
        </w:rPr>
        <w:t xml:space="preserve">הספק </w:t>
      </w:r>
      <w:r>
        <w:rPr>
          <w:rFonts w:asciiTheme="minorBidi" w:hAnsiTheme="minorBidi" w:hint="cs"/>
          <w:rtl/>
        </w:rPr>
        <w:t>יבצע את הבקרות</w:t>
      </w:r>
      <w:r w:rsidRPr="0021502A">
        <w:rPr>
          <w:rFonts w:asciiTheme="minorBidi" w:hAnsiTheme="minorBidi" w:hint="cs"/>
          <w:rtl/>
        </w:rPr>
        <w:t xml:space="preserve"> </w:t>
      </w:r>
      <w:r w:rsidR="003606C5">
        <w:rPr>
          <w:rFonts w:asciiTheme="minorBidi" w:hAnsiTheme="minorBidi" w:hint="cs"/>
          <w:rtl/>
        </w:rPr>
        <w:t>באופן מידי, ולא יאוחר מ</w:t>
      </w:r>
      <w:r w:rsidR="003424F1">
        <w:rPr>
          <w:rFonts w:asciiTheme="minorBidi" w:hAnsiTheme="minorBidi" w:hint="cs"/>
          <w:rtl/>
        </w:rPr>
        <w:t xml:space="preserve">שבוע ממועד קבלת הרשומות, </w:t>
      </w:r>
      <w:r>
        <w:rPr>
          <w:rFonts w:asciiTheme="minorBidi" w:hAnsiTheme="minorBidi" w:hint="cs"/>
          <w:rtl/>
        </w:rPr>
        <w:t xml:space="preserve">עד לקבלת </w:t>
      </w:r>
      <w:r w:rsidRPr="0021502A">
        <w:rPr>
          <w:rFonts w:asciiTheme="minorBidi" w:hAnsiTheme="minorBidi" w:hint="cs"/>
          <w:rtl/>
        </w:rPr>
        <w:t xml:space="preserve">הכמויות </w:t>
      </w:r>
      <w:r w:rsidR="003424F1">
        <w:rPr>
          <w:rFonts w:asciiTheme="minorBidi" w:hAnsiTheme="minorBidi" w:hint="cs"/>
          <w:rtl/>
        </w:rPr>
        <w:t>הדרושות לצורך עמידה במכסות שנקבעו</w:t>
      </w:r>
      <w:r w:rsidRPr="0021502A">
        <w:rPr>
          <w:rFonts w:asciiTheme="minorBidi" w:hAnsiTheme="minorBidi" w:hint="cs"/>
          <w:rtl/>
        </w:rPr>
        <w:t xml:space="preserve"> </w:t>
      </w:r>
      <w:r>
        <w:rPr>
          <w:rFonts w:asciiTheme="minorBidi" w:hAnsiTheme="minorBidi" w:hint="cs"/>
          <w:rtl/>
        </w:rPr>
        <w:t xml:space="preserve">לקיומה של </w:t>
      </w:r>
      <w:r w:rsidRPr="0021502A">
        <w:rPr>
          <w:rFonts w:asciiTheme="minorBidi" w:hAnsiTheme="minorBidi" w:hint="cs"/>
          <w:rtl/>
        </w:rPr>
        <w:t xml:space="preserve">דגימה מייצגת </w:t>
      </w:r>
      <w:r w:rsidR="003424F1">
        <w:rPr>
          <w:rFonts w:asciiTheme="minorBidi" w:hAnsiTheme="minorBidi" w:hint="cs"/>
          <w:rtl/>
        </w:rPr>
        <w:t>ל</w:t>
      </w:r>
      <w:r w:rsidRPr="0021502A">
        <w:rPr>
          <w:rFonts w:asciiTheme="minorBidi" w:hAnsiTheme="minorBidi" w:hint="cs"/>
          <w:rtl/>
        </w:rPr>
        <w:t xml:space="preserve">תמהיל </w:t>
      </w:r>
      <w:r w:rsidRPr="006824C6">
        <w:rPr>
          <w:rFonts w:asciiTheme="minorBidi" w:hAnsiTheme="minorBidi" w:hint="cs"/>
          <w:rtl/>
        </w:rPr>
        <w:t>אוכלוסיית הלקוחות</w:t>
      </w:r>
      <w:r w:rsidRPr="006824C6">
        <w:rPr>
          <w:rFonts w:asciiTheme="minorHAnsi" w:hAnsiTheme="minorHAnsi" w:hint="cs"/>
          <w:rtl/>
        </w:rPr>
        <w:t xml:space="preserve"> ובהתאם לכמויות ש</w:t>
      </w:r>
      <w:r>
        <w:rPr>
          <w:rFonts w:asciiTheme="minorHAnsi" w:hAnsiTheme="minorHAnsi" w:hint="cs"/>
          <w:rtl/>
        </w:rPr>
        <w:t>י</w:t>
      </w:r>
      <w:r w:rsidRPr="006824C6">
        <w:rPr>
          <w:rFonts w:asciiTheme="minorHAnsi" w:hAnsiTheme="minorHAnsi" w:hint="cs"/>
          <w:rtl/>
        </w:rPr>
        <w:t>וגדרו על ידי הרשות.</w:t>
      </w:r>
    </w:p>
    <w:p w:rsidR="008A2077" w:rsidRDefault="008A2077" w:rsidP="002F6690">
      <w:pPr>
        <w:pStyle w:val="aa"/>
        <w:numPr>
          <w:ilvl w:val="2"/>
          <w:numId w:val="4"/>
        </w:numPr>
        <w:rPr>
          <w:rFonts w:asciiTheme="minorBidi" w:hAnsiTheme="minorBidi"/>
        </w:rPr>
      </w:pPr>
      <w:r>
        <w:rPr>
          <w:rFonts w:asciiTheme="minorBidi" w:hAnsiTheme="minorBidi" w:hint="cs"/>
          <w:rtl/>
        </w:rPr>
        <w:t xml:space="preserve">הספק </w:t>
      </w:r>
      <w:r w:rsidR="009D6EC6">
        <w:rPr>
          <w:rFonts w:asciiTheme="minorBidi" w:hAnsiTheme="minorBidi" w:hint="cs"/>
          <w:rtl/>
        </w:rPr>
        <w:t>י</w:t>
      </w:r>
      <w:r w:rsidR="004233BC">
        <w:rPr>
          <w:rFonts w:asciiTheme="minorBidi" w:hAnsiTheme="minorBidi" w:hint="cs"/>
          <w:rtl/>
        </w:rPr>
        <w:t>י</w:t>
      </w:r>
      <w:r w:rsidRPr="0021502A">
        <w:rPr>
          <w:rFonts w:asciiTheme="minorBidi" w:hAnsiTheme="minorBidi" w:hint="cs"/>
          <w:rtl/>
        </w:rPr>
        <w:t>דרש לדגום באופן אקראי את הלקוחות מתוך הקובץ ש</w:t>
      </w:r>
      <w:r w:rsidR="00C402B5">
        <w:rPr>
          <w:rFonts w:asciiTheme="minorBidi" w:hAnsiTheme="minorBidi" w:hint="cs"/>
          <w:rtl/>
        </w:rPr>
        <w:t>ה</w:t>
      </w:r>
      <w:r w:rsidRPr="0021502A">
        <w:rPr>
          <w:rFonts w:asciiTheme="minorBidi" w:hAnsiTheme="minorBidi" w:hint="cs"/>
          <w:rtl/>
        </w:rPr>
        <w:t>ועבר</w:t>
      </w:r>
      <w:r w:rsidR="003C0876">
        <w:rPr>
          <w:rFonts w:asciiTheme="minorBidi" w:hAnsiTheme="minorBidi" w:hint="cs"/>
          <w:rtl/>
        </w:rPr>
        <w:t>, במכסות ש</w:t>
      </w:r>
      <w:r w:rsidR="00150434">
        <w:rPr>
          <w:rFonts w:asciiTheme="minorBidi" w:hAnsiTheme="minorBidi" w:hint="cs"/>
          <w:rtl/>
        </w:rPr>
        <w:t>י</w:t>
      </w:r>
      <w:r w:rsidR="003C0876">
        <w:rPr>
          <w:rFonts w:asciiTheme="minorBidi" w:hAnsiTheme="minorBidi" w:hint="cs"/>
          <w:rtl/>
        </w:rPr>
        <w:t>קבעו</w:t>
      </w:r>
      <w:r w:rsidR="00614596">
        <w:rPr>
          <w:rFonts w:asciiTheme="minorBidi" w:hAnsiTheme="minorBidi" w:hint="cs"/>
          <w:rtl/>
        </w:rPr>
        <w:t xml:space="preserve"> על ידי הרשות</w:t>
      </w:r>
      <w:r w:rsidR="003C0876">
        <w:rPr>
          <w:rFonts w:asciiTheme="minorBidi" w:hAnsiTheme="minorBidi" w:hint="cs"/>
          <w:rtl/>
        </w:rPr>
        <w:t>, ו</w:t>
      </w:r>
      <w:r w:rsidRPr="0021502A">
        <w:rPr>
          <w:rFonts w:asciiTheme="minorBidi" w:hAnsiTheme="minorBidi" w:hint="cs"/>
          <w:rtl/>
        </w:rPr>
        <w:t>על פי</w:t>
      </w:r>
      <w:r w:rsidR="00482BB4">
        <w:rPr>
          <w:rFonts w:asciiTheme="minorBidi" w:hAnsiTheme="minorBidi" w:hint="cs"/>
          <w:rtl/>
        </w:rPr>
        <w:t xml:space="preserve"> כללי דגימה </w:t>
      </w:r>
      <w:r w:rsidR="00016722">
        <w:rPr>
          <w:rFonts w:asciiTheme="minorBidi" w:hAnsiTheme="minorBidi" w:hint="cs"/>
          <w:rtl/>
        </w:rPr>
        <w:t>ש</w:t>
      </w:r>
      <w:r w:rsidR="00150434">
        <w:rPr>
          <w:rFonts w:asciiTheme="minorBidi" w:hAnsiTheme="minorBidi" w:hint="cs"/>
          <w:rtl/>
        </w:rPr>
        <w:t>י</w:t>
      </w:r>
      <w:r w:rsidR="00016722" w:rsidRPr="0021502A">
        <w:rPr>
          <w:rFonts w:asciiTheme="minorBidi" w:hAnsiTheme="minorBidi" w:hint="cs"/>
          <w:rtl/>
        </w:rPr>
        <w:t>קבעו על ידי הרשות</w:t>
      </w:r>
      <w:r w:rsidR="00016722">
        <w:rPr>
          <w:rFonts w:asciiTheme="minorBidi" w:hAnsiTheme="minorBidi" w:hint="cs"/>
          <w:rtl/>
        </w:rPr>
        <w:t xml:space="preserve"> </w:t>
      </w:r>
      <w:r w:rsidR="00482BB4">
        <w:rPr>
          <w:rFonts w:asciiTheme="minorBidi" w:hAnsiTheme="minorBidi" w:hint="cs"/>
          <w:rtl/>
        </w:rPr>
        <w:t>(</w:t>
      </w:r>
      <w:r w:rsidR="00016722">
        <w:rPr>
          <w:rFonts w:asciiTheme="minorBidi" w:hAnsiTheme="minorBidi" w:hint="cs"/>
          <w:rtl/>
        </w:rPr>
        <w:t>"</w:t>
      </w:r>
      <w:r w:rsidRPr="00252813">
        <w:rPr>
          <w:rFonts w:asciiTheme="minorBidi" w:hAnsiTheme="minorBidi" w:hint="cs"/>
          <w:rtl/>
        </w:rPr>
        <w:t>חוקי הנגיעה</w:t>
      </w:r>
      <w:r w:rsidR="00016722">
        <w:rPr>
          <w:rFonts w:asciiTheme="minorBidi" w:hAnsiTheme="minorBidi" w:hint="cs"/>
          <w:rtl/>
        </w:rPr>
        <w:t>"</w:t>
      </w:r>
      <w:r w:rsidR="00482BB4">
        <w:rPr>
          <w:rFonts w:asciiTheme="minorBidi" w:hAnsiTheme="minorBidi" w:hint="cs"/>
          <w:rtl/>
        </w:rPr>
        <w:t>)</w:t>
      </w:r>
      <w:r>
        <w:rPr>
          <w:rFonts w:asciiTheme="minorBidi" w:hAnsiTheme="minorBidi" w:hint="cs"/>
          <w:rtl/>
        </w:rPr>
        <w:t xml:space="preserve">. </w:t>
      </w:r>
    </w:p>
    <w:p w:rsidR="003424F1" w:rsidRDefault="00342E1E" w:rsidP="002F6690">
      <w:pPr>
        <w:pStyle w:val="aa"/>
        <w:numPr>
          <w:ilvl w:val="2"/>
          <w:numId w:val="4"/>
        </w:numPr>
        <w:rPr>
          <w:rFonts w:asciiTheme="minorBidi" w:hAnsiTheme="minorBidi"/>
        </w:rPr>
      </w:pPr>
      <w:r w:rsidRPr="00342E1E">
        <w:rPr>
          <w:rFonts w:asciiTheme="minorHAnsi" w:hAnsiTheme="minorHAnsi" w:hint="eastAsia"/>
          <w:rtl/>
        </w:rPr>
        <w:t>המדידות</w:t>
      </w:r>
      <w:r w:rsidRPr="00342E1E">
        <w:rPr>
          <w:rFonts w:asciiTheme="minorHAnsi" w:hAnsiTheme="minorHAnsi"/>
          <w:rtl/>
        </w:rPr>
        <w:t xml:space="preserve"> </w:t>
      </w:r>
      <w:r w:rsidR="009D6EC6">
        <w:rPr>
          <w:rFonts w:asciiTheme="minorHAnsi" w:hAnsiTheme="minorHAnsi" w:hint="cs"/>
          <w:rtl/>
        </w:rPr>
        <w:t>יב</w:t>
      </w:r>
      <w:r w:rsidRPr="00342E1E">
        <w:rPr>
          <w:rFonts w:asciiTheme="minorHAnsi" w:hAnsiTheme="minorHAnsi" w:hint="eastAsia"/>
          <w:rtl/>
        </w:rPr>
        <w:t>וצעו</w:t>
      </w:r>
      <w:r w:rsidRPr="00342E1E">
        <w:rPr>
          <w:rFonts w:asciiTheme="minorHAnsi" w:hAnsiTheme="minorHAnsi"/>
          <w:rtl/>
        </w:rPr>
        <w:t xml:space="preserve"> </w:t>
      </w:r>
      <w:r w:rsidRPr="00342E1E">
        <w:rPr>
          <w:rFonts w:asciiTheme="minorHAnsi" w:hAnsiTheme="minorHAnsi" w:hint="eastAsia"/>
          <w:rtl/>
        </w:rPr>
        <w:t>במהלך</w:t>
      </w:r>
      <w:r w:rsidRPr="00342E1E">
        <w:rPr>
          <w:rFonts w:asciiTheme="minorHAnsi" w:hAnsiTheme="minorHAnsi"/>
          <w:rtl/>
        </w:rPr>
        <w:t xml:space="preserve"> </w:t>
      </w:r>
      <w:r w:rsidRPr="00342E1E">
        <w:rPr>
          <w:rFonts w:asciiTheme="minorHAnsi" w:hAnsiTheme="minorHAnsi" w:hint="eastAsia"/>
          <w:rtl/>
        </w:rPr>
        <w:t>מחזור</w:t>
      </w:r>
      <w:r w:rsidRPr="00342E1E">
        <w:rPr>
          <w:rFonts w:asciiTheme="minorHAnsi" w:hAnsiTheme="minorHAnsi"/>
          <w:rtl/>
        </w:rPr>
        <w:t xml:space="preserve"> </w:t>
      </w:r>
      <w:r w:rsidRPr="00342E1E">
        <w:rPr>
          <w:rFonts w:asciiTheme="minorHAnsi" w:hAnsiTheme="minorHAnsi" w:hint="eastAsia"/>
          <w:rtl/>
        </w:rPr>
        <w:t>מדידה</w:t>
      </w:r>
      <w:r w:rsidRPr="00342E1E">
        <w:rPr>
          <w:rFonts w:asciiTheme="minorHAnsi" w:hAnsiTheme="minorHAnsi"/>
          <w:rtl/>
        </w:rPr>
        <w:t xml:space="preserve"> </w:t>
      </w:r>
      <w:r w:rsidR="00C5695C">
        <w:rPr>
          <w:rFonts w:asciiTheme="minorHAnsi" w:hAnsiTheme="minorHAnsi" w:hint="cs"/>
          <w:rtl/>
        </w:rPr>
        <w:t>תקופתי שיקבע (חודשי, דו שבועי או שבועי)</w:t>
      </w:r>
      <w:r w:rsidR="0015752E">
        <w:rPr>
          <w:rFonts w:asciiTheme="minorHAnsi" w:hAnsiTheme="minorHAnsi" w:hint="cs"/>
          <w:rtl/>
        </w:rPr>
        <w:t xml:space="preserve"> </w:t>
      </w:r>
      <w:r w:rsidR="005E5001">
        <w:rPr>
          <w:rFonts w:asciiTheme="minorHAnsi" w:hAnsiTheme="minorHAnsi" w:hint="cs"/>
          <w:rtl/>
        </w:rPr>
        <w:t>ו</w:t>
      </w:r>
      <w:r w:rsidRPr="00342E1E">
        <w:rPr>
          <w:rFonts w:asciiTheme="minorHAnsi" w:hAnsiTheme="minorHAnsi" w:hint="eastAsia"/>
          <w:rtl/>
        </w:rPr>
        <w:t>באופן</w:t>
      </w:r>
      <w:r w:rsidRPr="00342E1E">
        <w:rPr>
          <w:rFonts w:asciiTheme="minorHAnsi" w:hAnsiTheme="minorHAnsi"/>
          <w:rtl/>
        </w:rPr>
        <w:t xml:space="preserve"> </w:t>
      </w:r>
      <w:r w:rsidRPr="00342E1E">
        <w:rPr>
          <w:rFonts w:asciiTheme="minorHAnsi" w:hAnsiTheme="minorHAnsi" w:hint="eastAsia"/>
          <w:rtl/>
        </w:rPr>
        <w:t>רציף</w:t>
      </w:r>
      <w:r w:rsidR="005E5001">
        <w:rPr>
          <w:rFonts w:asciiTheme="minorHAnsi" w:hAnsiTheme="minorHAnsi" w:hint="cs"/>
          <w:rtl/>
        </w:rPr>
        <w:t>.</w:t>
      </w:r>
      <w:r w:rsidRPr="00342E1E">
        <w:rPr>
          <w:rFonts w:asciiTheme="minorHAnsi" w:hAnsiTheme="minorHAnsi"/>
          <w:rtl/>
        </w:rPr>
        <w:t xml:space="preserve"> </w:t>
      </w:r>
    </w:p>
    <w:p w:rsidR="00342E1E" w:rsidRPr="00342E1E" w:rsidRDefault="00342E1E" w:rsidP="002F6690">
      <w:pPr>
        <w:pStyle w:val="aa"/>
        <w:numPr>
          <w:ilvl w:val="2"/>
          <w:numId w:val="4"/>
        </w:numPr>
        <w:rPr>
          <w:rFonts w:asciiTheme="minorBidi" w:hAnsiTheme="minorBidi"/>
        </w:rPr>
      </w:pPr>
      <w:r w:rsidRPr="00342E1E">
        <w:rPr>
          <w:rFonts w:asciiTheme="minorBidi" w:hAnsiTheme="minorBidi" w:hint="eastAsia"/>
          <w:rtl/>
        </w:rPr>
        <w:t>הנתונים</w:t>
      </w:r>
      <w:r w:rsidRPr="00342E1E">
        <w:rPr>
          <w:rFonts w:asciiTheme="minorBidi" w:hAnsiTheme="minorBidi"/>
          <w:rtl/>
        </w:rPr>
        <w:t xml:space="preserve"> </w:t>
      </w:r>
      <w:r w:rsidR="009D6EC6">
        <w:rPr>
          <w:rFonts w:asciiTheme="minorBidi" w:hAnsiTheme="minorBidi" w:hint="cs"/>
          <w:rtl/>
        </w:rPr>
        <w:t>שיאספו</w:t>
      </w:r>
      <w:r w:rsidR="009D6EC6" w:rsidRPr="00342E1E">
        <w:rPr>
          <w:rFonts w:asciiTheme="minorBidi" w:hAnsiTheme="minorBidi"/>
          <w:rtl/>
        </w:rPr>
        <w:t xml:space="preserve"> </w:t>
      </w:r>
      <w:r w:rsidR="009D6EC6">
        <w:rPr>
          <w:rFonts w:asciiTheme="minorBidi" w:hAnsiTheme="minorBidi" w:hint="cs"/>
          <w:rtl/>
        </w:rPr>
        <w:t xml:space="preserve">יסוכמו ויעובדו </w:t>
      </w:r>
      <w:r w:rsidRPr="00342E1E">
        <w:rPr>
          <w:rFonts w:asciiTheme="minorBidi" w:hAnsiTheme="minorBidi"/>
          <w:rtl/>
        </w:rPr>
        <w:t xml:space="preserve">לדו"ח </w:t>
      </w:r>
      <w:r w:rsidR="0015752E">
        <w:rPr>
          <w:rFonts w:asciiTheme="minorBidi" w:hAnsiTheme="minorBidi" w:hint="cs"/>
          <w:rtl/>
        </w:rPr>
        <w:t>חודשי</w:t>
      </w:r>
      <w:r w:rsidR="005E5001">
        <w:rPr>
          <w:rFonts w:asciiTheme="minorBidi" w:hAnsiTheme="minorBidi" w:hint="cs"/>
          <w:rtl/>
        </w:rPr>
        <w:t xml:space="preserve"> ש</w:t>
      </w:r>
      <w:r w:rsidR="009D6EC6">
        <w:rPr>
          <w:rFonts w:hint="cs"/>
          <w:rtl/>
        </w:rPr>
        <w:t xml:space="preserve">יכלול </w:t>
      </w:r>
      <w:r w:rsidRPr="00342E1E">
        <w:rPr>
          <w:rFonts w:asciiTheme="minorHAnsi" w:hAnsiTheme="minorHAnsi" w:hint="eastAsia"/>
          <w:rtl/>
        </w:rPr>
        <w:t>סיכום</w:t>
      </w:r>
      <w:r w:rsidRPr="00342E1E">
        <w:rPr>
          <w:rFonts w:asciiTheme="minorHAnsi" w:hAnsiTheme="minorHAnsi"/>
          <w:rtl/>
        </w:rPr>
        <w:t xml:space="preserve"> </w:t>
      </w:r>
      <w:r w:rsidRPr="00342E1E">
        <w:rPr>
          <w:rFonts w:asciiTheme="minorHAnsi" w:hAnsiTheme="minorHAnsi" w:hint="eastAsia"/>
          <w:rtl/>
        </w:rPr>
        <w:t>והצגת</w:t>
      </w:r>
      <w:r w:rsidRPr="00342E1E">
        <w:rPr>
          <w:rFonts w:asciiTheme="minorHAnsi" w:hAnsiTheme="minorHAnsi"/>
          <w:rtl/>
        </w:rPr>
        <w:t xml:space="preserve"> </w:t>
      </w:r>
      <w:r w:rsidRPr="00342E1E">
        <w:rPr>
          <w:rFonts w:asciiTheme="minorHAnsi" w:hAnsiTheme="minorHAnsi" w:hint="eastAsia"/>
          <w:rtl/>
        </w:rPr>
        <w:t>הנתונים</w:t>
      </w:r>
      <w:r w:rsidRPr="00342E1E">
        <w:rPr>
          <w:rFonts w:asciiTheme="minorHAnsi" w:hAnsiTheme="minorHAnsi"/>
          <w:rtl/>
        </w:rPr>
        <w:t xml:space="preserve"> </w:t>
      </w:r>
      <w:r w:rsidRPr="00342E1E">
        <w:rPr>
          <w:rFonts w:asciiTheme="minorHAnsi" w:hAnsiTheme="minorHAnsi" w:hint="eastAsia"/>
          <w:rtl/>
        </w:rPr>
        <w:t>עבור</w:t>
      </w:r>
      <w:r w:rsidRPr="00342E1E">
        <w:rPr>
          <w:rFonts w:asciiTheme="minorHAnsi" w:hAnsiTheme="minorHAnsi"/>
          <w:rtl/>
        </w:rPr>
        <w:t xml:space="preserve"> </w:t>
      </w:r>
      <w:r w:rsidRPr="00342E1E">
        <w:rPr>
          <w:rFonts w:asciiTheme="minorHAnsi" w:hAnsiTheme="minorHAnsi" w:hint="eastAsia"/>
          <w:rtl/>
        </w:rPr>
        <w:t>כל</w:t>
      </w:r>
      <w:r w:rsidRPr="00342E1E">
        <w:rPr>
          <w:rFonts w:asciiTheme="minorHAnsi" w:hAnsiTheme="minorHAnsi"/>
          <w:rtl/>
        </w:rPr>
        <w:t xml:space="preserve"> </w:t>
      </w:r>
      <w:r w:rsidRPr="00342E1E">
        <w:rPr>
          <w:rFonts w:asciiTheme="minorHAnsi" w:hAnsiTheme="minorHAnsi" w:hint="eastAsia"/>
          <w:rtl/>
        </w:rPr>
        <w:t>אחד</w:t>
      </w:r>
      <w:r w:rsidRPr="00342E1E">
        <w:rPr>
          <w:rFonts w:asciiTheme="minorHAnsi" w:hAnsiTheme="minorHAnsi"/>
          <w:rtl/>
        </w:rPr>
        <w:t xml:space="preserve"> </w:t>
      </w:r>
      <w:r w:rsidRPr="00342E1E">
        <w:rPr>
          <w:rFonts w:asciiTheme="minorHAnsi" w:hAnsiTheme="minorHAnsi" w:hint="eastAsia"/>
          <w:rtl/>
        </w:rPr>
        <w:t>מחמשת</w:t>
      </w:r>
      <w:r w:rsidRPr="00342E1E">
        <w:rPr>
          <w:rFonts w:asciiTheme="minorHAnsi" w:hAnsiTheme="minorHAnsi"/>
          <w:rtl/>
        </w:rPr>
        <w:t xml:space="preserve"> </w:t>
      </w:r>
      <w:r w:rsidRPr="00342E1E">
        <w:rPr>
          <w:rFonts w:asciiTheme="minorHAnsi" w:hAnsiTheme="minorHAnsi" w:hint="eastAsia"/>
          <w:rtl/>
        </w:rPr>
        <w:t>הענפים</w:t>
      </w:r>
      <w:r w:rsidR="004668CA">
        <w:rPr>
          <w:rFonts w:asciiTheme="minorHAnsi" w:hAnsiTheme="minorHAnsi" w:hint="cs"/>
          <w:rtl/>
        </w:rPr>
        <w:t xml:space="preserve"> </w:t>
      </w:r>
      <w:r w:rsidR="009D6EC6" w:rsidRPr="00342E1E">
        <w:rPr>
          <w:rFonts w:asciiTheme="minorHAnsi" w:hAnsiTheme="minorHAnsi" w:hint="eastAsia"/>
          <w:rtl/>
        </w:rPr>
        <w:t>בנפרד</w:t>
      </w:r>
      <w:r w:rsidR="009D6EC6">
        <w:rPr>
          <w:rFonts w:asciiTheme="minorHAnsi" w:hAnsiTheme="minorHAnsi" w:hint="cs"/>
          <w:rtl/>
        </w:rPr>
        <w:t xml:space="preserve"> </w:t>
      </w:r>
      <w:r w:rsidR="004668CA">
        <w:rPr>
          <w:rFonts w:asciiTheme="minorHAnsi" w:hAnsiTheme="minorHAnsi" w:hint="cs"/>
          <w:rtl/>
        </w:rPr>
        <w:t>(כללי, בריאות, חיים, גמל ופנסיה)</w:t>
      </w:r>
      <w:r w:rsidRPr="00342E1E">
        <w:rPr>
          <w:rFonts w:asciiTheme="minorHAnsi" w:hAnsiTheme="minorHAnsi"/>
          <w:rtl/>
        </w:rPr>
        <w:t>,</w:t>
      </w:r>
      <w:r w:rsidR="004233BC">
        <w:rPr>
          <w:rFonts w:asciiTheme="minorHAnsi" w:hAnsiTheme="minorHAnsi" w:hint="cs"/>
          <w:rtl/>
        </w:rPr>
        <w:t xml:space="preserve"> תוך הצגת</w:t>
      </w:r>
      <w:r w:rsidRPr="00342E1E">
        <w:rPr>
          <w:rFonts w:asciiTheme="minorHAnsi" w:hAnsiTheme="minorHAnsi"/>
          <w:rtl/>
        </w:rPr>
        <w:t xml:space="preserve"> </w:t>
      </w:r>
      <w:r w:rsidRPr="00342E1E">
        <w:rPr>
          <w:rFonts w:asciiTheme="minorHAnsi" w:hAnsiTheme="minorHAnsi" w:hint="eastAsia"/>
          <w:rtl/>
        </w:rPr>
        <w:t>מגמות</w:t>
      </w:r>
      <w:r w:rsidRPr="00342E1E">
        <w:rPr>
          <w:rFonts w:asciiTheme="minorHAnsi" w:hAnsiTheme="minorHAnsi"/>
          <w:rtl/>
        </w:rPr>
        <w:t xml:space="preserve"> </w:t>
      </w:r>
      <w:r w:rsidRPr="00342E1E">
        <w:rPr>
          <w:rFonts w:asciiTheme="minorHAnsi" w:hAnsiTheme="minorHAnsi" w:hint="eastAsia"/>
          <w:rtl/>
        </w:rPr>
        <w:t>ו</w:t>
      </w:r>
      <w:r w:rsidR="004233BC">
        <w:rPr>
          <w:rFonts w:asciiTheme="minorHAnsi" w:hAnsiTheme="minorHAnsi" w:hint="cs"/>
          <w:rtl/>
        </w:rPr>
        <w:t xml:space="preserve">כן </w:t>
      </w:r>
      <w:r w:rsidRPr="00342E1E">
        <w:rPr>
          <w:rFonts w:asciiTheme="minorHAnsi" w:hAnsiTheme="minorHAnsi" w:hint="eastAsia"/>
          <w:rtl/>
        </w:rPr>
        <w:t>השוואה</w:t>
      </w:r>
      <w:r w:rsidRPr="00342E1E">
        <w:rPr>
          <w:rFonts w:asciiTheme="minorHAnsi" w:hAnsiTheme="minorHAnsi"/>
          <w:rtl/>
        </w:rPr>
        <w:t xml:space="preserve"> </w:t>
      </w:r>
      <w:r w:rsidRPr="00342E1E">
        <w:rPr>
          <w:rFonts w:asciiTheme="minorHAnsi" w:hAnsiTheme="minorHAnsi" w:hint="eastAsia"/>
          <w:rtl/>
        </w:rPr>
        <w:t>לנתונים</w:t>
      </w:r>
      <w:r w:rsidRPr="00342E1E">
        <w:rPr>
          <w:rFonts w:asciiTheme="minorHAnsi" w:hAnsiTheme="minorHAnsi"/>
          <w:rtl/>
        </w:rPr>
        <w:t xml:space="preserve"> </w:t>
      </w:r>
      <w:r w:rsidRPr="00342E1E">
        <w:rPr>
          <w:rFonts w:asciiTheme="minorHAnsi" w:hAnsiTheme="minorHAnsi" w:hint="eastAsia"/>
          <w:rtl/>
        </w:rPr>
        <w:t>במחזורי</w:t>
      </w:r>
      <w:r w:rsidRPr="00342E1E">
        <w:rPr>
          <w:rFonts w:asciiTheme="minorHAnsi" w:hAnsiTheme="minorHAnsi"/>
          <w:rtl/>
        </w:rPr>
        <w:t xml:space="preserve"> </w:t>
      </w:r>
      <w:r w:rsidRPr="00342E1E">
        <w:rPr>
          <w:rFonts w:asciiTheme="minorHAnsi" w:hAnsiTheme="minorHAnsi" w:hint="eastAsia"/>
          <w:rtl/>
        </w:rPr>
        <w:t>מדידה</w:t>
      </w:r>
      <w:r w:rsidRPr="00342E1E">
        <w:rPr>
          <w:rFonts w:asciiTheme="minorHAnsi" w:hAnsiTheme="minorHAnsi"/>
          <w:rtl/>
        </w:rPr>
        <w:t xml:space="preserve"> </w:t>
      </w:r>
      <w:r w:rsidRPr="00342E1E">
        <w:rPr>
          <w:rFonts w:asciiTheme="minorHAnsi" w:hAnsiTheme="minorHAnsi" w:hint="eastAsia"/>
          <w:rtl/>
        </w:rPr>
        <w:t>קודמים</w:t>
      </w:r>
      <w:r w:rsidRPr="00342E1E">
        <w:rPr>
          <w:rFonts w:asciiTheme="minorHAnsi" w:hAnsiTheme="minorHAnsi"/>
          <w:rtl/>
        </w:rPr>
        <w:t xml:space="preserve">, </w:t>
      </w:r>
      <w:r w:rsidR="004233BC">
        <w:rPr>
          <w:rFonts w:asciiTheme="minorHAnsi" w:hAnsiTheme="minorHAnsi" w:hint="cs"/>
          <w:rtl/>
        </w:rPr>
        <w:t xml:space="preserve">ותוך עמידה על </w:t>
      </w:r>
      <w:r w:rsidRPr="00342E1E">
        <w:rPr>
          <w:rFonts w:asciiTheme="minorHAnsi" w:hAnsiTheme="minorHAnsi" w:hint="eastAsia"/>
          <w:rtl/>
        </w:rPr>
        <w:t>הבדלים</w:t>
      </w:r>
      <w:r w:rsidRPr="00342E1E">
        <w:rPr>
          <w:rFonts w:asciiTheme="minorHAnsi" w:hAnsiTheme="minorHAnsi"/>
          <w:rtl/>
        </w:rPr>
        <w:t xml:space="preserve"> </w:t>
      </w:r>
      <w:r w:rsidRPr="00342E1E">
        <w:rPr>
          <w:rFonts w:asciiTheme="minorHAnsi" w:hAnsiTheme="minorHAnsi" w:hint="eastAsia"/>
          <w:rtl/>
        </w:rPr>
        <w:t>בין</w:t>
      </w:r>
      <w:r w:rsidRPr="00342E1E">
        <w:rPr>
          <w:rFonts w:asciiTheme="minorHAnsi" w:hAnsiTheme="minorHAnsi"/>
          <w:rtl/>
        </w:rPr>
        <w:t xml:space="preserve"> </w:t>
      </w:r>
      <w:r w:rsidRPr="00342E1E">
        <w:rPr>
          <w:rFonts w:asciiTheme="minorHAnsi" w:hAnsiTheme="minorHAnsi" w:hint="eastAsia"/>
          <w:rtl/>
        </w:rPr>
        <w:t>החברות</w:t>
      </w:r>
      <w:r w:rsidR="004233BC">
        <w:rPr>
          <w:rFonts w:asciiTheme="minorHAnsi" w:hAnsiTheme="minorHAnsi" w:hint="cs"/>
          <w:rtl/>
        </w:rPr>
        <w:t xml:space="preserve">. כן יכלול הדו"ח החודשי </w:t>
      </w:r>
      <w:r w:rsidRPr="00342E1E">
        <w:rPr>
          <w:rFonts w:asciiTheme="minorHAnsi" w:hAnsiTheme="minorHAnsi" w:hint="eastAsia"/>
          <w:rtl/>
        </w:rPr>
        <w:t>ניתוח</w:t>
      </w:r>
      <w:r w:rsidRPr="00342E1E">
        <w:rPr>
          <w:rFonts w:asciiTheme="minorHAnsi" w:hAnsiTheme="minorHAnsi"/>
          <w:rtl/>
        </w:rPr>
        <w:t xml:space="preserve"> </w:t>
      </w:r>
      <w:r w:rsidRPr="00342E1E">
        <w:rPr>
          <w:rFonts w:asciiTheme="minorHAnsi" w:hAnsiTheme="minorHAnsi" w:hint="eastAsia"/>
          <w:rtl/>
        </w:rPr>
        <w:t>ה</w:t>
      </w:r>
      <w:r w:rsidRPr="00342E1E">
        <w:rPr>
          <w:rFonts w:asciiTheme="minorHAnsi" w:hAnsiTheme="minorHAnsi" w:hint="cs"/>
          <w:rtl/>
        </w:rPr>
        <w:t>תשובות שהתקבלו ל</w:t>
      </w:r>
      <w:r w:rsidRPr="00342E1E">
        <w:rPr>
          <w:rFonts w:asciiTheme="minorHAnsi" w:hAnsiTheme="minorHAnsi" w:hint="eastAsia"/>
          <w:rtl/>
        </w:rPr>
        <w:t>שאלות</w:t>
      </w:r>
      <w:r w:rsidRPr="00342E1E">
        <w:rPr>
          <w:rFonts w:asciiTheme="minorHAnsi" w:hAnsiTheme="minorHAnsi"/>
          <w:rtl/>
        </w:rPr>
        <w:t xml:space="preserve"> </w:t>
      </w:r>
      <w:r w:rsidRPr="00342E1E">
        <w:rPr>
          <w:rFonts w:asciiTheme="minorHAnsi" w:hAnsiTheme="minorHAnsi" w:hint="eastAsia"/>
          <w:rtl/>
        </w:rPr>
        <w:t>השונות</w:t>
      </w:r>
      <w:r w:rsidR="005E5001">
        <w:rPr>
          <w:rFonts w:asciiTheme="minorHAnsi" w:hAnsiTheme="minorHAnsi" w:hint="cs"/>
          <w:rtl/>
        </w:rPr>
        <w:t xml:space="preserve">, </w:t>
      </w:r>
      <w:r w:rsidRPr="00342E1E">
        <w:rPr>
          <w:rFonts w:asciiTheme="minorHAnsi" w:hAnsiTheme="minorHAnsi" w:hint="eastAsia"/>
          <w:rtl/>
        </w:rPr>
        <w:t>חישוב</w:t>
      </w:r>
      <w:r w:rsidRPr="00342E1E">
        <w:rPr>
          <w:rFonts w:asciiTheme="minorHAnsi" w:hAnsiTheme="minorHAnsi"/>
          <w:rtl/>
        </w:rPr>
        <w:t xml:space="preserve"> </w:t>
      </w:r>
      <w:r w:rsidR="0067028A">
        <w:rPr>
          <w:rFonts w:asciiTheme="minorHAnsi" w:hAnsiTheme="minorHAnsi" w:hint="cs"/>
          <w:rtl/>
        </w:rPr>
        <w:t xml:space="preserve">מדדים </w:t>
      </w:r>
      <w:r w:rsidRPr="00342E1E">
        <w:rPr>
          <w:rFonts w:asciiTheme="minorHAnsi" w:hAnsiTheme="minorHAnsi" w:hint="cs"/>
          <w:rtl/>
        </w:rPr>
        <w:t>וכל נתון נוסף ש</w:t>
      </w:r>
      <w:r w:rsidR="004233BC">
        <w:rPr>
          <w:rFonts w:asciiTheme="minorHAnsi" w:hAnsiTheme="minorHAnsi" w:hint="cs"/>
          <w:rtl/>
        </w:rPr>
        <w:t>י</w:t>
      </w:r>
      <w:r w:rsidR="0067028A">
        <w:rPr>
          <w:rFonts w:asciiTheme="minorHAnsi" w:hAnsiTheme="minorHAnsi" w:hint="cs"/>
          <w:rtl/>
        </w:rPr>
        <w:t>י</w:t>
      </w:r>
      <w:r w:rsidRPr="00342E1E">
        <w:rPr>
          <w:rFonts w:asciiTheme="minorHAnsi" w:hAnsiTheme="minorHAnsi" w:hint="cs"/>
          <w:rtl/>
        </w:rPr>
        <w:t>קבע על ידי הרשות, בהתאם לצור</w:t>
      </w:r>
      <w:r w:rsidR="0067028A">
        <w:rPr>
          <w:rFonts w:asciiTheme="minorHAnsi" w:hAnsiTheme="minorHAnsi" w:hint="cs"/>
          <w:rtl/>
        </w:rPr>
        <w:t>ך,</w:t>
      </w:r>
      <w:r w:rsidRPr="00342E1E">
        <w:rPr>
          <w:rFonts w:asciiTheme="minorHAnsi" w:hAnsiTheme="minorHAnsi" w:hint="cs"/>
          <w:rtl/>
        </w:rPr>
        <w:t xml:space="preserve"> בהתאם </w:t>
      </w:r>
      <w:r w:rsidR="005E129C" w:rsidRPr="00342E1E">
        <w:rPr>
          <w:rFonts w:asciiTheme="minorHAnsi" w:hAnsiTheme="minorHAnsi" w:hint="cs"/>
          <w:rtl/>
        </w:rPr>
        <w:t>ל</w:t>
      </w:r>
      <w:r w:rsidR="005E129C">
        <w:rPr>
          <w:rFonts w:asciiTheme="minorHAnsi" w:hAnsiTheme="minorHAnsi" w:hint="cs"/>
          <w:rtl/>
        </w:rPr>
        <w:t>התאמות</w:t>
      </w:r>
      <w:r w:rsidR="005E129C" w:rsidRPr="00342E1E">
        <w:rPr>
          <w:rFonts w:asciiTheme="minorHAnsi" w:hAnsiTheme="minorHAnsi" w:hint="cs"/>
          <w:rtl/>
        </w:rPr>
        <w:t xml:space="preserve"> במתודולוגי</w:t>
      </w:r>
      <w:r w:rsidR="005E129C">
        <w:rPr>
          <w:rFonts w:asciiTheme="minorHAnsi" w:hAnsiTheme="minorHAnsi" w:hint="cs"/>
          <w:rtl/>
        </w:rPr>
        <w:t>ת המדידה</w:t>
      </w:r>
      <w:r w:rsidR="005E129C" w:rsidRPr="00342E1E">
        <w:rPr>
          <w:rFonts w:asciiTheme="minorHAnsi" w:hAnsiTheme="minorHAnsi" w:hint="cs"/>
          <w:rtl/>
        </w:rPr>
        <w:t xml:space="preserve"> </w:t>
      </w:r>
      <w:r w:rsidRPr="00342E1E">
        <w:rPr>
          <w:rFonts w:asciiTheme="minorHAnsi" w:hAnsiTheme="minorHAnsi" w:hint="cs"/>
          <w:rtl/>
        </w:rPr>
        <w:t>או בשאלו</w:t>
      </w:r>
      <w:r w:rsidR="005E5001">
        <w:rPr>
          <w:rFonts w:asciiTheme="minorHAnsi" w:hAnsiTheme="minorHAnsi" w:hint="cs"/>
          <w:rtl/>
        </w:rPr>
        <w:t xml:space="preserve">ני </w:t>
      </w:r>
      <w:r w:rsidR="002A30C9">
        <w:rPr>
          <w:rFonts w:asciiTheme="minorHAnsi" w:hAnsiTheme="minorHAnsi" w:hint="cs"/>
          <w:rtl/>
        </w:rPr>
        <w:t>הבקרה</w:t>
      </w:r>
      <w:r w:rsidR="00BF2B92">
        <w:rPr>
          <w:rFonts w:asciiTheme="minorBidi" w:hAnsiTheme="minorBidi" w:hint="cs"/>
          <w:rtl/>
        </w:rPr>
        <w:t xml:space="preserve"> </w:t>
      </w:r>
      <w:r w:rsidR="0067028A">
        <w:rPr>
          <w:rFonts w:asciiTheme="minorBidi" w:hAnsiTheme="minorBidi" w:hint="cs"/>
          <w:rtl/>
        </w:rPr>
        <w:t xml:space="preserve">כפי </w:t>
      </w:r>
      <w:r w:rsidR="00BF2B92">
        <w:rPr>
          <w:rFonts w:asciiTheme="minorBidi" w:hAnsiTheme="minorBidi" w:hint="cs"/>
          <w:rtl/>
        </w:rPr>
        <w:t>שיאושרו על ידי הרשות</w:t>
      </w:r>
      <w:r w:rsidRPr="00342E1E">
        <w:rPr>
          <w:rFonts w:asciiTheme="minorBidi" w:hAnsiTheme="minorBidi" w:hint="cs"/>
          <w:rtl/>
        </w:rPr>
        <w:t>.</w:t>
      </w:r>
    </w:p>
    <w:p w:rsidR="008A2077" w:rsidRPr="005E5001" w:rsidRDefault="00BF2B92" w:rsidP="002F6690">
      <w:pPr>
        <w:pStyle w:val="aa"/>
        <w:numPr>
          <w:ilvl w:val="2"/>
          <w:numId w:val="4"/>
        </w:numPr>
        <w:rPr>
          <w:rFonts w:asciiTheme="minorBidi" w:hAnsiTheme="minorBidi"/>
        </w:rPr>
      </w:pPr>
      <w:r w:rsidRPr="00252567">
        <w:rPr>
          <w:rFonts w:asciiTheme="minorHAnsi" w:hAnsiTheme="minorHAnsi" w:hint="cs"/>
          <w:rtl/>
        </w:rPr>
        <w:t>י</w:t>
      </w:r>
      <w:r w:rsidR="008A2077" w:rsidRPr="00252567">
        <w:rPr>
          <w:rFonts w:asciiTheme="minorHAnsi" w:hAnsiTheme="minorHAnsi" w:hint="cs"/>
          <w:rtl/>
        </w:rPr>
        <w:t xml:space="preserve">וגדר </w:t>
      </w:r>
      <w:r w:rsidR="004233BC" w:rsidRPr="004E1351">
        <w:rPr>
          <w:rFonts w:asciiTheme="minorHAnsi" w:hAnsiTheme="minorHAnsi" w:hint="cs"/>
          <w:rtl/>
        </w:rPr>
        <w:t>שאלו</w:t>
      </w:r>
      <w:r w:rsidR="004233BC">
        <w:rPr>
          <w:rFonts w:asciiTheme="minorHAnsi" w:hAnsiTheme="minorHAnsi" w:hint="cs"/>
          <w:rtl/>
        </w:rPr>
        <w:t>ן</w:t>
      </w:r>
      <w:r w:rsidR="004233BC" w:rsidRPr="004E1351">
        <w:rPr>
          <w:rFonts w:asciiTheme="minorHAnsi" w:hAnsiTheme="minorHAnsi" w:hint="cs"/>
          <w:rtl/>
        </w:rPr>
        <w:t xml:space="preserve"> </w:t>
      </w:r>
      <w:r w:rsidR="008A2077" w:rsidRPr="004E1351">
        <w:rPr>
          <w:rFonts w:asciiTheme="minorHAnsi" w:hAnsiTheme="minorHAnsi" w:hint="cs"/>
          <w:rtl/>
        </w:rPr>
        <w:t xml:space="preserve">עבור כלל הענפים הנבדקים, כאשר </w:t>
      </w:r>
      <w:r w:rsidR="008A2077" w:rsidRPr="004E1351">
        <w:rPr>
          <w:rFonts w:asciiTheme="minorBidi" w:hAnsiTheme="minorBidi" w:hint="cs"/>
          <w:rtl/>
        </w:rPr>
        <w:t xml:space="preserve">השאלון </w:t>
      </w:r>
      <w:r w:rsidRPr="005E5001">
        <w:rPr>
          <w:rFonts w:asciiTheme="minorBidi" w:hAnsiTheme="minorBidi" w:hint="eastAsia"/>
          <w:rtl/>
        </w:rPr>
        <w:t>עשוי</w:t>
      </w:r>
      <w:r w:rsidRPr="005E5001">
        <w:rPr>
          <w:rFonts w:asciiTheme="minorBidi" w:hAnsiTheme="minorBidi"/>
          <w:rtl/>
        </w:rPr>
        <w:t xml:space="preserve"> להשתנות </w:t>
      </w:r>
      <w:r w:rsidR="008A2077" w:rsidRPr="005E5001">
        <w:rPr>
          <w:rFonts w:asciiTheme="minorBidi" w:hAnsiTheme="minorBidi" w:hint="eastAsia"/>
          <w:rtl/>
        </w:rPr>
        <w:t>מפעם</w:t>
      </w:r>
      <w:r w:rsidR="008A2077" w:rsidRPr="005E5001">
        <w:rPr>
          <w:rFonts w:asciiTheme="minorBidi" w:hAnsiTheme="minorBidi"/>
          <w:rtl/>
        </w:rPr>
        <w:t xml:space="preserve"> </w:t>
      </w:r>
      <w:r w:rsidR="008A2077" w:rsidRPr="005E5001">
        <w:rPr>
          <w:rFonts w:asciiTheme="minorBidi" w:hAnsiTheme="minorBidi" w:hint="eastAsia"/>
          <w:rtl/>
        </w:rPr>
        <w:t>לפעם</w:t>
      </w:r>
      <w:r w:rsidR="008A2077" w:rsidRPr="005E5001">
        <w:rPr>
          <w:rFonts w:asciiTheme="minorBidi" w:hAnsiTheme="minorBidi"/>
          <w:rtl/>
        </w:rPr>
        <w:t xml:space="preserve"> </w:t>
      </w:r>
      <w:r w:rsidR="008A2077" w:rsidRPr="005E5001">
        <w:rPr>
          <w:rFonts w:asciiTheme="minorBidi" w:hAnsiTheme="minorBidi" w:hint="eastAsia"/>
          <w:rtl/>
        </w:rPr>
        <w:t>על</w:t>
      </w:r>
      <w:r w:rsidR="008A2077" w:rsidRPr="005E5001">
        <w:rPr>
          <w:rFonts w:asciiTheme="minorBidi" w:hAnsiTheme="minorBidi"/>
          <w:rtl/>
        </w:rPr>
        <w:t xml:space="preserve"> </w:t>
      </w:r>
      <w:r w:rsidR="008A2077" w:rsidRPr="005E5001">
        <w:rPr>
          <w:rFonts w:asciiTheme="minorBidi" w:hAnsiTheme="minorBidi" w:hint="eastAsia"/>
          <w:rtl/>
        </w:rPr>
        <w:t>פי</w:t>
      </w:r>
      <w:r w:rsidR="008A2077" w:rsidRPr="005E5001">
        <w:rPr>
          <w:rFonts w:asciiTheme="minorBidi" w:hAnsiTheme="minorBidi"/>
          <w:rtl/>
        </w:rPr>
        <w:t xml:space="preserve"> </w:t>
      </w:r>
      <w:r w:rsidR="008A2077" w:rsidRPr="005E5001">
        <w:rPr>
          <w:rFonts w:asciiTheme="minorBidi" w:hAnsiTheme="minorBidi" w:hint="eastAsia"/>
          <w:rtl/>
        </w:rPr>
        <w:t>הנחיית</w:t>
      </w:r>
      <w:r w:rsidR="008A2077" w:rsidRPr="005E5001">
        <w:rPr>
          <w:rFonts w:asciiTheme="minorBidi" w:hAnsiTheme="minorBidi"/>
          <w:rtl/>
        </w:rPr>
        <w:t xml:space="preserve"> </w:t>
      </w:r>
      <w:r w:rsidR="008A2077" w:rsidRPr="005E5001">
        <w:rPr>
          <w:rFonts w:asciiTheme="minorBidi" w:hAnsiTheme="minorBidi" w:hint="eastAsia"/>
          <w:rtl/>
        </w:rPr>
        <w:t>הרשות</w:t>
      </w:r>
      <w:r w:rsidR="008A2077" w:rsidRPr="005E5001">
        <w:rPr>
          <w:rFonts w:asciiTheme="minorHAnsi" w:hAnsiTheme="minorHAnsi"/>
          <w:rtl/>
        </w:rPr>
        <w:t xml:space="preserve"> </w:t>
      </w:r>
      <w:r w:rsidR="002A30C9" w:rsidRPr="005E5001">
        <w:rPr>
          <w:rFonts w:asciiTheme="minorHAnsi" w:hAnsiTheme="minorHAnsi" w:hint="eastAsia"/>
          <w:rtl/>
        </w:rPr>
        <w:t>כאשר</w:t>
      </w:r>
      <w:r w:rsidR="002A30C9" w:rsidRPr="005E5001">
        <w:rPr>
          <w:rFonts w:asciiTheme="minorHAnsi" w:hAnsiTheme="minorHAnsi"/>
          <w:rtl/>
        </w:rPr>
        <w:t xml:space="preserve"> </w:t>
      </w:r>
      <w:r w:rsidR="00115CB2" w:rsidRPr="005E5001">
        <w:rPr>
          <w:rFonts w:asciiTheme="minorHAnsi" w:hAnsiTheme="minorHAnsi" w:hint="eastAsia"/>
          <w:rtl/>
        </w:rPr>
        <w:t>יתכן</w:t>
      </w:r>
      <w:r w:rsidR="00115CB2" w:rsidRPr="005E5001">
        <w:rPr>
          <w:rFonts w:asciiTheme="minorHAnsi" w:hAnsiTheme="minorHAnsi"/>
          <w:rtl/>
        </w:rPr>
        <w:t xml:space="preserve"> </w:t>
      </w:r>
      <w:r w:rsidR="004124A3">
        <w:rPr>
          <w:rFonts w:asciiTheme="minorHAnsi" w:hAnsiTheme="minorHAnsi" w:hint="cs"/>
          <w:rtl/>
        </w:rPr>
        <w:t>ש</w:t>
      </w:r>
      <w:r w:rsidR="0067028A" w:rsidRPr="005E5001">
        <w:rPr>
          <w:rFonts w:asciiTheme="minorHAnsi" w:hAnsiTheme="minorHAnsi" w:hint="eastAsia"/>
          <w:rtl/>
        </w:rPr>
        <w:t>י</w:t>
      </w:r>
      <w:r w:rsidR="002A30C9" w:rsidRPr="005E5001">
        <w:rPr>
          <w:rFonts w:asciiTheme="minorHAnsi" w:hAnsiTheme="minorHAnsi" w:hint="eastAsia"/>
          <w:rtl/>
        </w:rPr>
        <w:t>וטמעו</w:t>
      </w:r>
      <w:r w:rsidR="00115CB2" w:rsidRPr="005E5001">
        <w:rPr>
          <w:rFonts w:asciiTheme="minorHAnsi" w:hAnsiTheme="minorHAnsi"/>
          <w:rtl/>
        </w:rPr>
        <w:t xml:space="preserve">, בין היתר, </w:t>
      </w:r>
      <w:r w:rsidR="008A2077" w:rsidRPr="005E5001">
        <w:rPr>
          <w:rFonts w:asciiTheme="minorBidi" w:hAnsiTheme="minorBidi" w:hint="eastAsia"/>
          <w:rtl/>
        </w:rPr>
        <w:t>שינויים</w:t>
      </w:r>
      <w:r w:rsidR="008A2077" w:rsidRPr="005E5001">
        <w:rPr>
          <w:rFonts w:asciiTheme="minorBidi" w:hAnsiTheme="minorBidi"/>
          <w:rtl/>
        </w:rPr>
        <w:t xml:space="preserve"> </w:t>
      </w:r>
      <w:r w:rsidR="008A2077" w:rsidRPr="005E5001">
        <w:rPr>
          <w:rFonts w:asciiTheme="minorBidi" w:hAnsiTheme="minorBidi" w:hint="eastAsia"/>
          <w:rtl/>
        </w:rPr>
        <w:t>בנוסח</w:t>
      </w:r>
      <w:r w:rsidR="008A2077" w:rsidRPr="005E5001">
        <w:rPr>
          <w:rFonts w:asciiTheme="minorBidi" w:hAnsiTheme="minorBidi"/>
          <w:rtl/>
        </w:rPr>
        <w:t xml:space="preserve">, </w:t>
      </w:r>
      <w:r w:rsidR="008A2077" w:rsidRPr="005E5001">
        <w:rPr>
          <w:rFonts w:asciiTheme="minorBidi" w:hAnsiTheme="minorBidi" w:hint="eastAsia"/>
          <w:rtl/>
        </w:rPr>
        <w:t>בהתניות</w:t>
      </w:r>
      <w:r w:rsidR="008A2077" w:rsidRPr="005E5001">
        <w:rPr>
          <w:rFonts w:asciiTheme="minorBidi" w:hAnsiTheme="minorBidi"/>
          <w:rtl/>
        </w:rPr>
        <w:t xml:space="preserve"> </w:t>
      </w:r>
      <w:r w:rsidR="008A2077" w:rsidRPr="005E5001">
        <w:rPr>
          <w:rFonts w:asciiTheme="minorBidi" w:hAnsiTheme="minorBidi" w:hint="eastAsia"/>
          <w:rtl/>
        </w:rPr>
        <w:t>ובשאלות</w:t>
      </w:r>
      <w:r w:rsidR="008A2077" w:rsidRPr="005E5001">
        <w:rPr>
          <w:rFonts w:asciiTheme="minorBidi" w:hAnsiTheme="minorBidi"/>
          <w:rtl/>
        </w:rPr>
        <w:t xml:space="preserve"> </w:t>
      </w:r>
      <w:r w:rsidR="008A2077" w:rsidRPr="005E5001">
        <w:rPr>
          <w:rFonts w:asciiTheme="minorBidi" w:hAnsiTheme="minorBidi" w:hint="eastAsia"/>
          <w:rtl/>
        </w:rPr>
        <w:t>המוצגות</w:t>
      </w:r>
      <w:r w:rsidR="008A2077" w:rsidRPr="005E5001">
        <w:rPr>
          <w:rFonts w:asciiTheme="minorBidi" w:hAnsiTheme="minorBidi"/>
          <w:rtl/>
        </w:rPr>
        <w:t xml:space="preserve"> </w:t>
      </w:r>
      <w:r w:rsidR="008A2077" w:rsidRPr="005E5001">
        <w:rPr>
          <w:rFonts w:asciiTheme="minorBidi" w:hAnsiTheme="minorBidi" w:hint="eastAsia"/>
          <w:rtl/>
        </w:rPr>
        <w:t>בהתאם</w:t>
      </w:r>
      <w:r w:rsidR="008A2077" w:rsidRPr="005E5001">
        <w:rPr>
          <w:rFonts w:asciiTheme="minorBidi" w:hAnsiTheme="minorBidi"/>
          <w:rtl/>
        </w:rPr>
        <w:t xml:space="preserve"> </w:t>
      </w:r>
      <w:r w:rsidR="008A2077" w:rsidRPr="005E5001">
        <w:rPr>
          <w:rFonts w:asciiTheme="minorBidi" w:hAnsiTheme="minorBidi" w:hint="eastAsia"/>
          <w:rtl/>
        </w:rPr>
        <w:t>לענף</w:t>
      </w:r>
      <w:r w:rsidR="008A2077" w:rsidRPr="005E5001">
        <w:rPr>
          <w:rFonts w:asciiTheme="minorBidi" w:hAnsiTheme="minorBidi"/>
          <w:rtl/>
        </w:rPr>
        <w:t xml:space="preserve"> </w:t>
      </w:r>
      <w:r w:rsidR="008A2077" w:rsidRPr="005E5001">
        <w:rPr>
          <w:rFonts w:asciiTheme="minorBidi" w:hAnsiTheme="minorBidi" w:hint="eastAsia"/>
          <w:rtl/>
        </w:rPr>
        <w:t>הפעילות</w:t>
      </w:r>
      <w:r w:rsidR="008A2077" w:rsidRPr="005E5001">
        <w:rPr>
          <w:rFonts w:asciiTheme="minorBidi" w:hAnsiTheme="minorBidi"/>
          <w:rtl/>
        </w:rPr>
        <w:t xml:space="preserve"> </w:t>
      </w:r>
      <w:r w:rsidR="008A2077" w:rsidRPr="005E5001">
        <w:rPr>
          <w:rFonts w:asciiTheme="minorBidi" w:hAnsiTheme="minorBidi" w:hint="eastAsia"/>
          <w:rtl/>
        </w:rPr>
        <w:t>ולחברה</w:t>
      </w:r>
      <w:r w:rsidR="008A2077" w:rsidRPr="005E5001">
        <w:rPr>
          <w:rFonts w:asciiTheme="minorBidi" w:hAnsiTheme="minorBidi"/>
          <w:rtl/>
        </w:rPr>
        <w:t xml:space="preserve"> </w:t>
      </w:r>
      <w:r w:rsidR="008A2077" w:rsidRPr="005E5001">
        <w:rPr>
          <w:rFonts w:asciiTheme="minorBidi" w:hAnsiTheme="minorBidi" w:hint="eastAsia"/>
          <w:rtl/>
        </w:rPr>
        <w:t>הנבדקת</w:t>
      </w:r>
      <w:r w:rsidR="008A2077" w:rsidRPr="005E5001">
        <w:rPr>
          <w:rFonts w:asciiTheme="minorBidi" w:hAnsiTheme="minorBidi"/>
          <w:rtl/>
        </w:rPr>
        <w:t>.</w:t>
      </w:r>
    </w:p>
    <w:p w:rsidR="00124A97" w:rsidRDefault="008A2077" w:rsidP="002F6690">
      <w:pPr>
        <w:pStyle w:val="aa"/>
        <w:numPr>
          <w:ilvl w:val="2"/>
          <w:numId w:val="4"/>
        </w:numPr>
        <w:rPr>
          <w:rFonts w:asciiTheme="minorBidi" w:hAnsiTheme="minorBidi"/>
        </w:rPr>
      </w:pPr>
      <w:r w:rsidRPr="005F3278">
        <w:rPr>
          <w:rFonts w:asciiTheme="minorBidi" w:hAnsiTheme="minorBidi" w:hint="cs"/>
          <w:rtl/>
        </w:rPr>
        <w:t xml:space="preserve">במהלך </w:t>
      </w:r>
      <w:r w:rsidRPr="005F3278">
        <w:rPr>
          <w:rFonts w:asciiTheme="minorBidi" w:hAnsiTheme="minorBidi"/>
          <w:rtl/>
        </w:rPr>
        <w:t xml:space="preserve">התשאול </w:t>
      </w:r>
      <w:r w:rsidR="0067028A">
        <w:rPr>
          <w:rFonts w:asciiTheme="minorBidi" w:hAnsiTheme="minorBidi" w:hint="cs"/>
          <w:rtl/>
        </w:rPr>
        <w:t>יוצג</w:t>
      </w:r>
      <w:r>
        <w:rPr>
          <w:rFonts w:asciiTheme="minorBidi" w:hAnsiTheme="minorBidi" w:hint="cs"/>
          <w:rtl/>
        </w:rPr>
        <w:t xml:space="preserve"> </w:t>
      </w:r>
      <w:r>
        <w:rPr>
          <w:rFonts w:asciiTheme="minorBidi" w:hAnsiTheme="minorBidi"/>
          <w:rtl/>
        </w:rPr>
        <w:t xml:space="preserve">לנשאל </w:t>
      </w:r>
      <w:r w:rsidR="0015752E">
        <w:rPr>
          <w:rFonts w:asciiTheme="minorBidi" w:hAnsiTheme="minorBidi" w:hint="cs"/>
          <w:rtl/>
        </w:rPr>
        <w:t>סולם</w:t>
      </w:r>
      <w:r w:rsidR="0015752E" w:rsidRPr="005F3278">
        <w:rPr>
          <w:rFonts w:asciiTheme="minorBidi" w:hAnsiTheme="minorBidi"/>
          <w:rtl/>
        </w:rPr>
        <w:t xml:space="preserve"> </w:t>
      </w:r>
      <w:r w:rsidRPr="005F3278">
        <w:rPr>
          <w:rFonts w:asciiTheme="minorBidi" w:hAnsiTheme="minorBidi"/>
          <w:rtl/>
        </w:rPr>
        <w:t>הציונים</w:t>
      </w:r>
      <w:r w:rsidR="00BF72D1">
        <w:rPr>
          <w:rFonts w:asciiTheme="minorBidi" w:hAnsiTheme="minorBidi" w:hint="cs"/>
          <w:rtl/>
        </w:rPr>
        <w:t>,</w:t>
      </w:r>
      <w:r w:rsidRPr="005F3278">
        <w:rPr>
          <w:rFonts w:asciiTheme="minorBidi" w:hAnsiTheme="minorBidi" w:hint="cs"/>
          <w:rtl/>
        </w:rPr>
        <w:t xml:space="preserve"> ו</w:t>
      </w:r>
      <w:r w:rsidR="009F389A">
        <w:rPr>
          <w:rFonts w:asciiTheme="minorBidi" w:hAnsiTheme="minorBidi" w:hint="cs"/>
          <w:rtl/>
        </w:rPr>
        <w:t>הספק</w:t>
      </w:r>
      <w:r>
        <w:rPr>
          <w:rFonts w:asciiTheme="minorBidi" w:hAnsiTheme="minorBidi" w:hint="cs"/>
          <w:rtl/>
        </w:rPr>
        <w:t xml:space="preserve"> </w:t>
      </w:r>
      <w:r w:rsidR="00115CB2">
        <w:rPr>
          <w:rFonts w:asciiTheme="minorBidi" w:hAnsiTheme="minorBidi" w:hint="cs"/>
          <w:rtl/>
        </w:rPr>
        <w:t>יי</w:t>
      </w:r>
      <w:r>
        <w:rPr>
          <w:rFonts w:asciiTheme="minorBidi" w:hAnsiTheme="minorBidi" w:hint="cs"/>
          <w:rtl/>
        </w:rPr>
        <w:t xml:space="preserve">דרש </w:t>
      </w:r>
      <w:r w:rsidRPr="005F3278">
        <w:rPr>
          <w:rFonts w:asciiTheme="minorBidi" w:hAnsiTheme="minorBidi"/>
          <w:rtl/>
        </w:rPr>
        <w:t>ל</w:t>
      </w:r>
      <w:r w:rsidR="0067028A">
        <w:rPr>
          <w:rFonts w:asciiTheme="minorBidi" w:hAnsiTheme="minorBidi" w:hint="cs"/>
          <w:rtl/>
        </w:rPr>
        <w:t xml:space="preserve">תעד </w:t>
      </w:r>
      <w:r w:rsidRPr="005F3278">
        <w:rPr>
          <w:rFonts w:asciiTheme="minorBidi" w:hAnsiTheme="minorBidi"/>
          <w:rtl/>
        </w:rPr>
        <w:t>את התשובה על</w:t>
      </w:r>
      <w:r w:rsidRPr="005F3278">
        <w:rPr>
          <w:rFonts w:asciiTheme="minorBidi" w:hAnsiTheme="minorBidi" w:hint="cs"/>
          <w:rtl/>
        </w:rPr>
        <w:t xml:space="preserve"> </w:t>
      </w:r>
      <w:r w:rsidRPr="005F3278">
        <w:rPr>
          <w:rFonts w:asciiTheme="minorBidi" w:hAnsiTheme="minorBidi"/>
          <w:rtl/>
        </w:rPr>
        <w:t>גבי טופס</w:t>
      </w:r>
      <w:r w:rsidRPr="005F3278">
        <w:rPr>
          <w:rFonts w:asciiTheme="minorBidi" w:hAnsiTheme="minorBidi" w:hint="cs"/>
          <w:rtl/>
        </w:rPr>
        <w:t xml:space="preserve"> או </w:t>
      </w:r>
      <w:r w:rsidR="0067028A">
        <w:rPr>
          <w:rFonts w:asciiTheme="minorBidi" w:hAnsiTheme="minorBidi" w:hint="cs"/>
          <w:rtl/>
        </w:rPr>
        <w:t>ב</w:t>
      </w:r>
      <w:r w:rsidRPr="005F3278">
        <w:rPr>
          <w:rFonts w:asciiTheme="minorBidi" w:hAnsiTheme="minorBidi" w:hint="cs"/>
          <w:rtl/>
        </w:rPr>
        <w:t>מערכת ה</w:t>
      </w:r>
      <w:r w:rsidRPr="005F3278">
        <w:rPr>
          <w:rFonts w:asciiTheme="minorBidi" w:hAnsiTheme="minorBidi"/>
          <w:rtl/>
        </w:rPr>
        <w:t xml:space="preserve">תשאול. </w:t>
      </w:r>
      <w:r w:rsidR="0067028A">
        <w:rPr>
          <w:rFonts w:asciiTheme="minorBidi" w:hAnsiTheme="minorBidi" w:hint="cs"/>
          <w:rtl/>
        </w:rPr>
        <w:t xml:space="preserve">בבקרות טלפוניות </w:t>
      </w:r>
      <w:r w:rsidRPr="005F3278">
        <w:rPr>
          <w:rFonts w:asciiTheme="minorBidi" w:hAnsiTheme="minorBidi"/>
          <w:rtl/>
        </w:rPr>
        <w:t>על המודד</w:t>
      </w:r>
      <w:r w:rsidR="00E83AB1">
        <w:rPr>
          <w:rFonts w:asciiTheme="minorBidi" w:hAnsiTheme="minorBidi" w:hint="cs"/>
          <w:rtl/>
        </w:rPr>
        <w:t xml:space="preserve"> </w:t>
      </w:r>
      <w:r w:rsidRPr="005F3278">
        <w:rPr>
          <w:rFonts w:asciiTheme="minorBidi" w:hAnsiTheme="minorBidi"/>
          <w:rtl/>
        </w:rPr>
        <w:t>להדגיש את משמעות הציונים, תוך הדגשת המילים המציינות כל ספרה</w:t>
      </w:r>
      <w:r w:rsidR="003C0876">
        <w:rPr>
          <w:rFonts w:asciiTheme="minorBidi" w:hAnsiTheme="minorBidi" w:hint="cs"/>
          <w:rtl/>
        </w:rPr>
        <w:t xml:space="preserve">. </w:t>
      </w:r>
    </w:p>
    <w:p w:rsidR="00124A97" w:rsidRDefault="00124A97" w:rsidP="002F6690">
      <w:pPr>
        <w:pStyle w:val="aa"/>
        <w:numPr>
          <w:ilvl w:val="2"/>
          <w:numId w:val="4"/>
        </w:numPr>
        <w:rPr>
          <w:rFonts w:asciiTheme="minorBidi" w:hAnsiTheme="minorBidi"/>
        </w:rPr>
      </w:pPr>
      <w:r w:rsidRPr="00124A97">
        <w:rPr>
          <w:rFonts w:asciiTheme="minorBidi" w:hAnsiTheme="minorBidi" w:hint="cs"/>
          <w:rtl/>
        </w:rPr>
        <w:t xml:space="preserve">במהלך התשאול </w:t>
      </w:r>
      <w:r w:rsidR="0067028A">
        <w:rPr>
          <w:rFonts w:asciiTheme="minorBidi" w:hAnsiTheme="minorBidi" w:hint="cs"/>
          <w:rtl/>
        </w:rPr>
        <w:t>י</w:t>
      </w:r>
      <w:r w:rsidR="00E83AB1">
        <w:rPr>
          <w:rFonts w:asciiTheme="minorBidi" w:hAnsiTheme="minorBidi" w:hint="cs"/>
          <w:rtl/>
        </w:rPr>
        <w:t xml:space="preserve">תבקש </w:t>
      </w:r>
      <w:r w:rsidRPr="00124A97">
        <w:rPr>
          <w:rFonts w:asciiTheme="minorBidi" w:hAnsiTheme="minorBidi" w:hint="cs"/>
          <w:rtl/>
        </w:rPr>
        <w:t xml:space="preserve">הנשאל </w:t>
      </w:r>
      <w:r w:rsidRPr="00124A97">
        <w:rPr>
          <w:rFonts w:asciiTheme="minorBidi" w:hAnsiTheme="minorBidi"/>
          <w:rtl/>
        </w:rPr>
        <w:t>לנקוב ב</w:t>
      </w:r>
      <w:r w:rsidRPr="00124A97">
        <w:rPr>
          <w:rFonts w:asciiTheme="minorBidi" w:hAnsiTheme="minorBidi" w:hint="cs"/>
          <w:rtl/>
        </w:rPr>
        <w:t xml:space="preserve">אחת מאפשרויות התשובה </w:t>
      </w:r>
      <w:r w:rsidRPr="00124A97">
        <w:rPr>
          <w:rFonts w:asciiTheme="minorBidi" w:hAnsiTheme="minorBidi"/>
          <w:rtl/>
        </w:rPr>
        <w:t>בהתאם להערכתו</w:t>
      </w:r>
      <w:r w:rsidRPr="00124A97">
        <w:rPr>
          <w:rFonts w:asciiTheme="minorBidi" w:hAnsiTheme="minorBidi" w:hint="cs"/>
          <w:rtl/>
        </w:rPr>
        <w:t xml:space="preserve"> ושיקול דעתו</w:t>
      </w:r>
      <w:r w:rsidRPr="00124A97">
        <w:rPr>
          <w:rFonts w:asciiTheme="minorBidi" w:hAnsiTheme="minorBidi"/>
          <w:rtl/>
        </w:rPr>
        <w:t xml:space="preserve"> בלבד</w:t>
      </w:r>
      <w:r w:rsidRPr="00124A97">
        <w:rPr>
          <w:rFonts w:asciiTheme="minorBidi" w:hAnsiTheme="minorBidi" w:hint="cs"/>
          <w:rtl/>
        </w:rPr>
        <w:t xml:space="preserve">, הסוקר </w:t>
      </w:r>
      <w:r w:rsidR="00BF72D1">
        <w:rPr>
          <w:rFonts w:asciiTheme="minorBidi" w:hAnsiTheme="minorBidi" w:hint="cs"/>
          <w:rtl/>
        </w:rPr>
        <w:t>נדרש ל</w:t>
      </w:r>
      <w:r w:rsidR="00BF72D1" w:rsidRPr="00124A97">
        <w:rPr>
          <w:rFonts w:asciiTheme="minorBidi" w:hAnsiTheme="minorBidi" w:hint="cs"/>
          <w:rtl/>
        </w:rPr>
        <w:t xml:space="preserve">שמור </w:t>
      </w:r>
      <w:r w:rsidRPr="00124A97">
        <w:rPr>
          <w:rFonts w:asciiTheme="minorBidi" w:hAnsiTheme="minorBidi" w:hint="cs"/>
          <w:rtl/>
        </w:rPr>
        <w:t xml:space="preserve">על אובייקטיביות ולא </w:t>
      </w:r>
      <w:r w:rsidR="00BF72D1">
        <w:rPr>
          <w:rFonts w:asciiTheme="minorBidi" w:hAnsiTheme="minorBidi" w:hint="cs"/>
          <w:rtl/>
        </w:rPr>
        <w:t>לכוון את הנשאל ל</w:t>
      </w:r>
      <w:r w:rsidRPr="00124A97">
        <w:rPr>
          <w:rFonts w:asciiTheme="minorBidi" w:hAnsiTheme="minorBidi"/>
          <w:rtl/>
        </w:rPr>
        <w:t>תשוב</w:t>
      </w:r>
      <w:r w:rsidR="00BF72D1">
        <w:rPr>
          <w:rFonts w:asciiTheme="minorBidi" w:hAnsiTheme="minorBidi" w:hint="cs"/>
          <w:rtl/>
        </w:rPr>
        <w:t>ה מסוימת</w:t>
      </w:r>
      <w:r>
        <w:rPr>
          <w:rFonts w:asciiTheme="minorBidi" w:hAnsiTheme="minorBidi" w:hint="cs"/>
          <w:rtl/>
        </w:rPr>
        <w:t>.</w:t>
      </w:r>
    </w:p>
    <w:p w:rsidR="006863E4" w:rsidRDefault="00A72A2A" w:rsidP="002F6690">
      <w:pPr>
        <w:pStyle w:val="aa"/>
        <w:numPr>
          <w:ilvl w:val="2"/>
          <w:numId w:val="4"/>
        </w:numPr>
        <w:rPr>
          <w:rFonts w:asciiTheme="minorBidi" w:hAnsiTheme="minorBidi"/>
        </w:rPr>
      </w:pPr>
      <w:r w:rsidRPr="00C4186D">
        <w:rPr>
          <w:rFonts w:asciiTheme="minorBidi" w:hAnsiTheme="minorBidi" w:hint="eastAsia"/>
          <w:rtl/>
        </w:rPr>
        <w:t>בסוף</w:t>
      </w:r>
      <w:r w:rsidRPr="00C4186D">
        <w:rPr>
          <w:rFonts w:asciiTheme="minorBidi" w:hAnsiTheme="minorBidi"/>
          <w:rtl/>
        </w:rPr>
        <w:t xml:space="preserve"> השאלון </w:t>
      </w:r>
      <w:r w:rsidR="00C5695C" w:rsidRPr="00AC4DF2">
        <w:rPr>
          <w:rFonts w:asciiTheme="minorBidi" w:hAnsiTheme="minorBidi" w:hint="eastAsia"/>
          <w:rtl/>
        </w:rPr>
        <w:t>יתבקש</w:t>
      </w:r>
      <w:r w:rsidR="00C5695C" w:rsidRPr="00AC4DF2">
        <w:rPr>
          <w:rFonts w:asciiTheme="minorBidi" w:hAnsiTheme="minorBidi"/>
          <w:rtl/>
        </w:rPr>
        <w:t xml:space="preserve"> </w:t>
      </w:r>
      <w:r w:rsidR="00C5695C" w:rsidRPr="00AC4DF2">
        <w:rPr>
          <w:rFonts w:asciiTheme="minorBidi" w:hAnsiTheme="minorBidi" w:hint="eastAsia"/>
          <w:rtl/>
        </w:rPr>
        <w:t>הנשאל</w:t>
      </w:r>
      <w:r w:rsidR="00C5695C">
        <w:rPr>
          <w:rFonts w:asciiTheme="minorBidi" w:hAnsiTheme="minorBidi" w:hint="cs"/>
          <w:rtl/>
        </w:rPr>
        <w:t xml:space="preserve"> </w:t>
      </w:r>
      <w:r w:rsidR="00521D53">
        <w:rPr>
          <w:rFonts w:asciiTheme="minorBidi" w:hAnsiTheme="minorBidi" w:hint="cs"/>
          <w:rtl/>
        </w:rPr>
        <w:t xml:space="preserve">להשיב לשאלה פתוחה מענה חופשי על פי </w:t>
      </w:r>
      <w:r w:rsidR="00956E2A">
        <w:rPr>
          <w:rFonts w:asciiTheme="minorBidi" w:hAnsiTheme="minorBidi" w:hint="cs"/>
          <w:rtl/>
        </w:rPr>
        <w:t xml:space="preserve">שיקול </w:t>
      </w:r>
      <w:r w:rsidR="00521D53">
        <w:rPr>
          <w:rFonts w:asciiTheme="minorBidi" w:hAnsiTheme="minorBidi" w:hint="cs"/>
          <w:rtl/>
        </w:rPr>
        <w:t>דעתו,</w:t>
      </w:r>
      <w:r w:rsidR="0068198E">
        <w:rPr>
          <w:rFonts w:asciiTheme="minorBidi" w:hAnsiTheme="minorBidi" w:hint="cs"/>
          <w:rtl/>
        </w:rPr>
        <w:t xml:space="preserve"> </w:t>
      </w:r>
      <w:r w:rsidR="00C5695C">
        <w:rPr>
          <w:rFonts w:asciiTheme="minorBidi" w:hAnsiTheme="minorBidi" w:hint="cs"/>
          <w:rtl/>
        </w:rPr>
        <w:t xml:space="preserve">הסוקר </w:t>
      </w:r>
      <w:r w:rsidR="0068198E">
        <w:rPr>
          <w:rFonts w:asciiTheme="minorBidi" w:hAnsiTheme="minorBidi" w:hint="cs"/>
          <w:rtl/>
        </w:rPr>
        <w:t xml:space="preserve">ישמור על </w:t>
      </w:r>
      <w:r w:rsidR="00C5695C">
        <w:rPr>
          <w:rFonts w:asciiTheme="minorBidi" w:hAnsiTheme="minorBidi" w:hint="cs"/>
          <w:rtl/>
        </w:rPr>
        <w:t xml:space="preserve">אובייקטיביות </w:t>
      </w:r>
      <w:r w:rsidR="00521D53">
        <w:rPr>
          <w:rFonts w:asciiTheme="minorBidi" w:hAnsiTheme="minorBidi" w:hint="cs"/>
          <w:rtl/>
        </w:rPr>
        <w:t>והמענה יהיה ללא כל הכוונה מצד השואל.</w:t>
      </w:r>
      <w:r w:rsidR="00C5695C">
        <w:rPr>
          <w:rFonts w:asciiTheme="minorBidi" w:hAnsiTheme="minorBidi" w:hint="cs"/>
          <w:rtl/>
        </w:rPr>
        <w:t xml:space="preserve"> </w:t>
      </w:r>
    </w:p>
    <w:p w:rsidR="006863E4" w:rsidRDefault="00C5695C" w:rsidP="002F6690">
      <w:pPr>
        <w:pStyle w:val="aa"/>
        <w:numPr>
          <w:ilvl w:val="2"/>
          <w:numId w:val="4"/>
        </w:numPr>
        <w:rPr>
          <w:rFonts w:asciiTheme="minorBidi" w:hAnsiTheme="minorBidi"/>
        </w:rPr>
      </w:pPr>
      <w:r>
        <w:rPr>
          <w:rFonts w:asciiTheme="minorBidi" w:hAnsiTheme="minorBidi" w:hint="cs"/>
          <w:rtl/>
        </w:rPr>
        <w:t>התשוב</w:t>
      </w:r>
      <w:r w:rsidR="006863E4">
        <w:rPr>
          <w:rFonts w:asciiTheme="minorBidi" w:hAnsiTheme="minorBidi" w:hint="cs"/>
          <w:rtl/>
        </w:rPr>
        <w:t>ות</w:t>
      </w:r>
      <w:r>
        <w:rPr>
          <w:rFonts w:asciiTheme="minorBidi" w:hAnsiTheme="minorBidi" w:hint="cs"/>
          <w:rtl/>
        </w:rPr>
        <w:t xml:space="preserve"> </w:t>
      </w:r>
      <w:r w:rsidR="004B7511">
        <w:rPr>
          <w:rFonts w:asciiTheme="minorBidi" w:hAnsiTheme="minorBidi" w:hint="cs"/>
          <w:rtl/>
        </w:rPr>
        <w:t>י</w:t>
      </w:r>
      <w:r w:rsidR="004B7511" w:rsidRPr="00E16F10">
        <w:rPr>
          <w:rFonts w:asciiTheme="minorBidi" w:hAnsiTheme="minorBidi" w:hint="cs"/>
          <w:rtl/>
        </w:rPr>
        <w:t>תועדו</w:t>
      </w:r>
      <w:r w:rsidR="004B7511" w:rsidRPr="00E16F10">
        <w:rPr>
          <w:rFonts w:asciiTheme="minorBidi" w:hAnsiTheme="minorBidi"/>
          <w:rtl/>
        </w:rPr>
        <w:t xml:space="preserve"> על גבי</w:t>
      </w:r>
      <w:r w:rsidR="004B7511" w:rsidRPr="00E16F10">
        <w:rPr>
          <w:rFonts w:asciiTheme="minorBidi" w:hAnsiTheme="minorBidi" w:hint="cs"/>
          <w:rtl/>
        </w:rPr>
        <w:t xml:space="preserve"> מערכות </w:t>
      </w:r>
      <w:r w:rsidR="004124A3">
        <w:rPr>
          <w:rFonts w:asciiTheme="minorBidi" w:hAnsiTheme="minorBidi" w:hint="cs"/>
          <w:rtl/>
        </w:rPr>
        <w:t>הספק</w:t>
      </w:r>
      <w:r w:rsidR="004B7511" w:rsidRPr="00E16F10">
        <w:rPr>
          <w:rFonts w:asciiTheme="minorBidi" w:hAnsiTheme="minorBidi"/>
          <w:rtl/>
        </w:rPr>
        <w:t xml:space="preserve"> </w:t>
      </w:r>
      <w:r w:rsidR="00E747AB">
        <w:rPr>
          <w:rFonts w:asciiTheme="minorBidi" w:hAnsiTheme="minorBidi" w:hint="cs"/>
          <w:rtl/>
        </w:rPr>
        <w:t>ו</w:t>
      </w:r>
      <w:r w:rsidR="006863E4">
        <w:rPr>
          <w:rFonts w:asciiTheme="minorBidi" w:hAnsiTheme="minorBidi" w:hint="cs"/>
          <w:rtl/>
        </w:rPr>
        <w:t xml:space="preserve">יסומנו </w:t>
      </w:r>
      <w:r w:rsidR="00E747AB">
        <w:rPr>
          <w:rFonts w:asciiTheme="minorBidi" w:hAnsiTheme="minorBidi" w:hint="cs"/>
          <w:rtl/>
        </w:rPr>
        <w:t>לפי נושא התשובה בהתאם לקטגוריות שתקבע הרשות</w:t>
      </w:r>
      <w:r w:rsidR="00A72A2A">
        <w:rPr>
          <w:rFonts w:asciiTheme="minorBidi" w:hAnsiTheme="minorBidi" w:hint="cs"/>
          <w:rtl/>
        </w:rPr>
        <w:t xml:space="preserve">. </w:t>
      </w:r>
      <w:r w:rsidR="004124A3">
        <w:rPr>
          <w:rFonts w:asciiTheme="minorBidi" w:hAnsiTheme="minorBidi" w:hint="cs"/>
          <w:rtl/>
        </w:rPr>
        <w:t>הספק</w:t>
      </w:r>
      <w:r w:rsidR="006863E4">
        <w:rPr>
          <w:rFonts w:asciiTheme="minorBidi" w:hAnsiTheme="minorBidi" w:hint="cs"/>
          <w:rtl/>
        </w:rPr>
        <w:t xml:space="preserve"> ינהל את המידע המתקבל מתשובות הנשאלים כ"מלל פתוח</w:t>
      </w:r>
      <w:r w:rsidR="003424F1">
        <w:rPr>
          <w:rFonts w:asciiTheme="minorBidi" w:hAnsiTheme="minorBidi" w:hint="cs"/>
          <w:rtl/>
        </w:rPr>
        <w:t xml:space="preserve">" ויציע לרשות דרכים לנהל ביעילות את המידע המתקבל. </w:t>
      </w:r>
      <w:r w:rsidR="006863E4">
        <w:rPr>
          <w:rFonts w:asciiTheme="minorBidi" w:hAnsiTheme="minorBidi" w:hint="cs"/>
          <w:rtl/>
        </w:rPr>
        <w:t xml:space="preserve"> </w:t>
      </w:r>
    </w:p>
    <w:p w:rsidR="00C5695C" w:rsidRDefault="003424F1" w:rsidP="002F6690">
      <w:pPr>
        <w:pStyle w:val="aa"/>
        <w:numPr>
          <w:ilvl w:val="2"/>
          <w:numId w:val="4"/>
        </w:numPr>
        <w:rPr>
          <w:rFonts w:asciiTheme="minorBidi" w:hAnsiTheme="minorBidi"/>
        </w:rPr>
      </w:pPr>
      <w:r>
        <w:rPr>
          <w:rFonts w:asciiTheme="minorBidi" w:hAnsiTheme="minorBidi" w:hint="cs"/>
          <w:rtl/>
        </w:rPr>
        <w:t xml:space="preserve">התשובות ידווחו לרשות באופן ובמועדים שייקבעו על ידה, כאשר המידע </w:t>
      </w:r>
      <w:r w:rsidR="00B97BDD">
        <w:rPr>
          <w:rFonts w:asciiTheme="minorBidi" w:hAnsiTheme="minorBidi" w:hint="cs"/>
          <w:rtl/>
        </w:rPr>
        <w:t xml:space="preserve">יעבור תהליך טיוב </w:t>
      </w:r>
      <w:r w:rsidR="004124A3">
        <w:rPr>
          <w:rFonts w:asciiTheme="minorBidi" w:hAnsiTheme="minorBidi" w:hint="cs"/>
          <w:rtl/>
        </w:rPr>
        <w:t>ו</w:t>
      </w:r>
      <w:r>
        <w:rPr>
          <w:rFonts w:asciiTheme="minorBidi" w:hAnsiTheme="minorBidi" w:hint="cs"/>
          <w:rtl/>
        </w:rPr>
        <w:t xml:space="preserve">יסווג על ידי </w:t>
      </w:r>
      <w:r w:rsidR="009F389A">
        <w:rPr>
          <w:rFonts w:asciiTheme="minorBidi" w:hAnsiTheme="minorBidi" w:hint="cs"/>
          <w:rtl/>
        </w:rPr>
        <w:t>הספק</w:t>
      </w:r>
      <w:r>
        <w:rPr>
          <w:rFonts w:asciiTheme="minorBidi" w:hAnsiTheme="minorBidi" w:hint="cs"/>
          <w:rtl/>
        </w:rPr>
        <w:t xml:space="preserve"> לצורך הפקת לקחים ותובנות שיתרמו ליעילות הבקרות ועיצובן בהמשך, ככל שיהיה בהן מידע רלוונטי להעדפות הלקוחות.</w:t>
      </w:r>
    </w:p>
    <w:p w:rsidR="00124A97" w:rsidRDefault="006824C6" w:rsidP="002F6690">
      <w:pPr>
        <w:pStyle w:val="aa"/>
        <w:numPr>
          <w:ilvl w:val="2"/>
          <w:numId w:val="4"/>
        </w:numPr>
        <w:rPr>
          <w:rFonts w:asciiTheme="minorBidi" w:hAnsiTheme="minorBidi"/>
        </w:rPr>
      </w:pPr>
      <w:r w:rsidRPr="00124A97">
        <w:rPr>
          <w:rFonts w:asciiTheme="minorBidi" w:hAnsiTheme="minorBidi" w:hint="cs"/>
          <w:rtl/>
        </w:rPr>
        <w:t xml:space="preserve">אחת </w:t>
      </w:r>
      <w:r w:rsidR="00E747AB">
        <w:rPr>
          <w:rFonts w:asciiTheme="minorBidi" w:hAnsiTheme="minorBidi" w:hint="cs"/>
          <w:rtl/>
        </w:rPr>
        <w:t>לתקופה</w:t>
      </w:r>
      <w:r w:rsidR="00E747AB" w:rsidRPr="00124A97">
        <w:rPr>
          <w:rFonts w:asciiTheme="minorBidi" w:hAnsiTheme="minorBidi" w:hint="cs"/>
          <w:rtl/>
        </w:rPr>
        <w:t xml:space="preserve"> </w:t>
      </w:r>
      <w:r w:rsidR="00E747AB">
        <w:rPr>
          <w:rFonts w:asciiTheme="minorBidi" w:hAnsiTheme="minorBidi" w:hint="cs"/>
          <w:rtl/>
        </w:rPr>
        <w:t>שתיקבע</w:t>
      </w:r>
      <w:r w:rsidR="007C4C58">
        <w:rPr>
          <w:rFonts w:asciiTheme="minorBidi" w:hAnsiTheme="minorBidi" w:hint="cs"/>
          <w:rtl/>
        </w:rPr>
        <w:t xml:space="preserve">, </w:t>
      </w:r>
      <w:r w:rsidR="00181892">
        <w:rPr>
          <w:rFonts w:asciiTheme="minorBidi" w:hAnsiTheme="minorBidi" w:hint="cs"/>
          <w:rtl/>
        </w:rPr>
        <w:t>י</w:t>
      </w:r>
      <w:r w:rsidRPr="00124A97">
        <w:rPr>
          <w:rFonts w:asciiTheme="minorBidi" w:hAnsiTheme="minorBidi" w:hint="cs"/>
          <w:rtl/>
        </w:rPr>
        <w:t>ועבר מדגם שיחות מייצג</w:t>
      </w:r>
      <w:r w:rsidR="00E747AB">
        <w:rPr>
          <w:rFonts w:asciiTheme="minorBidi" w:hAnsiTheme="minorBidi" w:hint="cs"/>
          <w:rtl/>
        </w:rPr>
        <w:t>,</w:t>
      </w:r>
      <w:r w:rsidRPr="00124A97">
        <w:rPr>
          <w:rFonts w:asciiTheme="minorBidi" w:hAnsiTheme="minorBidi" w:hint="cs"/>
          <w:rtl/>
        </w:rPr>
        <w:t xml:space="preserve"> </w:t>
      </w:r>
      <w:r w:rsidR="00181892">
        <w:rPr>
          <w:rFonts w:asciiTheme="minorBidi" w:hAnsiTheme="minorBidi" w:hint="cs"/>
          <w:rtl/>
        </w:rPr>
        <w:t>בשיעור שיקבע על ידי ה</w:t>
      </w:r>
      <w:r w:rsidRPr="00124A97">
        <w:rPr>
          <w:rFonts w:asciiTheme="minorBidi" w:hAnsiTheme="minorBidi" w:hint="cs"/>
          <w:rtl/>
        </w:rPr>
        <w:t xml:space="preserve">רשות על מנת לאפשר לגופים המוסדיים להתרשם מהפעילות וליתן </w:t>
      </w:r>
      <w:r w:rsidR="00333656">
        <w:rPr>
          <w:rFonts w:asciiTheme="minorBidi" w:hAnsiTheme="minorBidi" w:hint="cs"/>
          <w:rtl/>
        </w:rPr>
        <w:t>הערותיהם, בין היתר, לפרקטיקה בביצוע הסקרים</w:t>
      </w:r>
      <w:r w:rsidR="00F71FEF">
        <w:rPr>
          <w:rFonts w:asciiTheme="minorBidi" w:hAnsiTheme="minorBidi" w:hint="cs"/>
          <w:rtl/>
        </w:rPr>
        <w:t xml:space="preserve"> ויישום הנהלים</w:t>
      </w:r>
      <w:r w:rsidRPr="00124A97">
        <w:rPr>
          <w:rFonts w:asciiTheme="minorBidi" w:hAnsiTheme="minorBidi" w:hint="cs"/>
          <w:rtl/>
        </w:rPr>
        <w:t xml:space="preserve">. </w:t>
      </w:r>
    </w:p>
    <w:p w:rsidR="00124A97" w:rsidRDefault="009F389A" w:rsidP="002F6690">
      <w:pPr>
        <w:pStyle w:val="aa"/>
        <w:numPr>
          <w:ilvl w:val="2"/>
          <w:numId w:val="4"/>
        </w:numPr>
        <w:rPr>
          <w:rFonts w:asciiTheme="minorBidi" w:hAnsiTheme="minorBidi"/>
        </w:rPr>
      </w:pPr>
      <w:r>
        <w:rPr>
          <w:rFonts w:asciiTheme="minorBidi" w:hAnsiTheme="minorBidi" w:hint="cs"/>
          <w:rtl/>
        </w:rPr>
        <w:t>הספק</w:t>
      </w:r>
      <w:r w:rsidR="0015752E" w:rsidRPr="00124A97">
        <w:rPr>
          <w:rFonts w:asciiTheme="minorBidi" w:hAnsiTheme="minorBidi" w:hint="cs"/>
          <w:rtl/>
        </w:rPr>
        <w:t xml:space="preserve"> </w:t>
      </w:r>
      <w:r w:rsidR="00815FA6" w:rsidRPr="00124A97">
        <w:rPr>
          <w:rFonts w:asciiTheme="minorBidi" w:hAnsiTheme="minorBidi" w:hint="cs"/>
          <w:rtl/>
        </w:rPr>
        <w:t xml:space="preserve">נדרש </w:t>
      </w:r>
      <w:r w:rsidR="00BF72D1" w:rsidRPr="00124A97">
        <w:rPr>
          <w:rFonts w:asciiTheme="minorBidi" w:hAnsiTheme="minorBidi" w:hint="cs"/>
          <w:rtl/>
        </w:rPr>
        <w:t>ל</w:t>
      </w:r>
      <w:r w:rsidR="00BF72D1">
        <w:rPr>
          <w:rFonts w:asciiTheme="minorBidi" w:hAnsiTheme="minorBidi" w:hint="cs"/>
          <w:rtl/>
        </w:rPr>
        <w:t>הכין</w:t>
      </w:r>
      <w:r w:rsidR="00BF72D1" w:rsidRPr="00124A97">
        <w:rPr>
          <w:rFonts w:asciiTheme="minorBidi" w:hAnsiTheme="minorBidi" w:hint="cs"/>
          <w:rtl/>
        </w:rPr>
        <w:t xml:space="preserve"> </w:t>
      </w:r>
      <w:r w:rsidR="00815FA6" w:rsidRPr="00124A97">
        <w:rPr>
          <w:rFonts w:asciiTheme="minorBidi" w:hAnsiTheme="minorBidi" w:hint="cs"/>
          <w:rtl/>
        </w:rPr>
        <w:t>טופס תשאול מפורט</w:t>
      </w:r>
      <w:r w:rsidR="00333656">
        <w:rPr>
          <w:rFonts w:asciiTheme="minorBidi" w:hAnsiTheme="minorBidi" w:hint="cs"/>
          <w:rtl/>
        </w:rPr>
        <w:t xml:space="preserve">, </w:t>
      </w:r>
      <w:r w:rsidR="00815FA6" w:rsidRPr="00124A97">
        <w:rPr>
          <w:rFonts w:asciiTheme="minorBidi" w:hAnsiTheme="minorBidi" w:hint="cs"/>
          <w:rtl/>
        </w:rPr>
        <w:t xml:space="preserve">להציע תיקונים על פי מומחיותו ודעתו המקצועית </w:t>
      </w:r>
      <w:r w:rsidR="00333656">
        <w:rPr>
          <w:rFonts w:asciiTheme="minorBidi" w:hAnsiTheme="minorBidi" w:hint="cs"/>
          <w:rtl/>
        </w:rPr>
        <w:t>במהלך תקופת המכרז</w:t>
      </w:r>
      <w:r w:rsidR="00F0127A">
        <w:rPr>
          <w:rFonts w:asciiTheme="minorBidi" w:hAnsiTheme="minorBidi" w:hint="cs"/>
          <w:rtl/>
        </w:rPr>
        <w:t>,</w:t>
      </w:r>
      <w:r w:rsidR="00333656">
        <w:rPr>
          <w:rFonts w:asciiTheme="minorBidi" w:hAnsiTheme="minorBidi" w:hint="cs"/>
          <w:rtl/>
        </w:rPr>
        <w:t xml:space="preserve"> </w:t>
      </w:r>
      <w:r w:rsidR="00815FA6" w:rsidRPr="00124A97">
        <w:rPr>
          <w:rFonts w:asciiTheme="minorBidi" w:hAnsiTheme="minorBidi" w:hint="cs"/>
          <w:rtl/>
        </w:rPr>
        <w:t>בכ</w:t>
      </w:r>
      <w:r w:rsidR="006824C6" w:rsidRPr="00124A97">
        <w:rPr>
          <w:rFonts w:asciiTheme="minorBidi" w:hAnsiTheme="minorBidi" w:hint="cs"/>
          <w:rtl/>
        </w:rPr>
        <w:t>פוף לאישור הרשות ועל פי הנחיותיה</w:t>
      </w:r>
      <w:r w:rsidR="00815FA6" w:rsidRPr="00124A97">
        <w:rPr>
          <w:rFonts w:asciiTheme="minorBidi" w:hAnsiTheme="minorBidi" w:hint="cs"/>
          <w:rtl/>
        </w:rPr>
        <w:t>.</w:t>
      </w:r>
    </w:p>
    <w:p w:rsidR="00124A97" w:rsidRDefault="00815FA6" w:rsidP="00AC5786">
      <w:pPr>
        <w:pStyle w:val="aa"/>
        <w:numPr>
          <w:ilvl w:val="2"/>
          <w:numId w:val="4"/>
        </w:numPr>
        <w:rPr>
          <w:rFonts w:asciiTheme="minorBidi" w:hAnsiTheme="minorBidi"/>
        </w:rPr>
      </w:pPr>
      <w:r w:rsidRPr="00124A97">
        <w:rPr>
          <w:rFonts w:asciiTheme="minorBidi" w:hAnsiTheme="minorBidi" w:hint="cs"/>
          <w:rtl/>
        </w:rPr>
        <w:t>התאמת השאלון</w:t>
      </w:r>
      <w:r w:rsidR="00A92171">
        <w:rPr>
          <w:rFonts w:asciiTheme="minorBidi" w:hAnsiTheme="minorBidi" w:hint="cs"/>
          <w:rtl/>
        </w:rPr>
        <w:t xml:space="preserve"> בהתאם לפירוט שבסעיף </w:t>
      </w:r>
      <w:r w:rsidR="00AC5786">
        <w:rPr>
          <w:rFonts w:asciiTheme="minorBidi" w:hAnsiTheme="minorBidi" w:hint="cs"/>
          <w:rtl/>
        </w:rPr>
        <w:t>17</w:t>
      </w:r>
      <w:r w:rsidR="00A92171">
        <w:rPr>
          <w:rFonts w:asciiTheme="minorBidi" w:hAnsiTheme="minorBidi" w:hint="cs"/>
          <w:rtl/>
        </w:rPr>
        <w:t>.1</w:t>
      </w:r>
      <w:r w:rsidRPr="00124A97">
        <w:rPr>
          <w:rFonts w:asciiTheme="minorBidi" w:hAnsiTheme="minorBidi" w:hint="cs"/>
          <w:rtl/>
        </w:rPr>
        <w:t xml:space="preserve"> לשיטות התשאול בהן </w:t>
      </w:r>
      <w:r w:rsidR="009F389A">
        <w:rPr>
          <w:rFonts w:asciiTheme="minorBidi" w:hAnsiTheme="minorBidi" w:hint="cs"/>
          <w:rtl/>
        </w:rPr>
        <w:t>הספק</w:t>
      </w:r>
      <w:r w:rsidRPr="00124A97">
        <w:rPr>
          <w:rFonts w:asciiTheme="minorBidi" w:hAnsiTheme="minorBidi" w:hint="cs"/>
          <w:rtl/>
        </w:rPr>
        <w:t xml:space="preserve"> משתמש, הכנת גרסה מלאה לשאלון</w:t>
      </w:r>
      <w:r w:rsidR="00A55443" w:rsidRPr="00124A97">
        <w:rPr>
          <w:rFonts w:asciiTheme="minorBidi" w:hAnsiTheme="minorBidi" w:hint="cs"/>
          <w:rtl/>
        </w:rPr>
        <w:t xml:space="preserve"> או העברת השאלון למערכות המחשב </w:t>
      </w:r>
      <w:r w:rsidR="00055E7C">
        <w:rPr>
          <w:rFonts w:asciiTheme="minorBidi" w:hAnsiTheme="minorBidi" w:hint="cs"/>
          <w:rtl/>
        </w:rPr>
        <w:t>יהיו</w:t>
      </w:r>
      <w:r w:rsidR="00055E7C" w:rsidRPr="00124A97">
        <w:rPr>
          <w:rFonts w:asciiTheme="minorBidi" w:hAnsiTheme="minorBidi" w:hint="cs"/>
          <w:rtl/>
        </w:rPr>
        <w:t xml:space="preserve"> </w:t>
      </w:r>
      <w:r w:rsidR="00A55443" w:rsidRPr="00124A97">
        <w:rPr>
          <w:rFonts w:asciiTheme="minorBidi" w:hAnsiTheme="minorBidi" w:hint="cs"/>
          <w:rtl/>
        </w:rPr>
        <w:t>באחריות</w:t>
      </w:r>
      <w:r w:rsidR="002B1CC0">
        <w:rPr>
          <w:rFonts w:asciiTheme="minorBidi" w:hAnsiTheme="minorBidi" w:hint="cs"/>
          <w:rtl/>
        </w:rPr>
        <w:t>ו</w:t>
      </w:r>
      <w:r w:rsidR="00A55443" w:rsidRPr="00124A97">
        <w:rPr>
          <w:rFonts w:asciiTheme="minorBidi" w:hAnsiTheme="minorBidi" w:hint="cs"/>
          <w:rtl/>
        </w:rPr>
        <w:t xml:space="preserve"> הבלעדית של </w:t>
      </w:r>
      <w:r w:rsidR="009F389A">
        <w:rPr>
          <w:rFonts w:asciiTheme="minorBidi" w:hAnsiTheme="minorBidi" w:hint="cs"/>
          <w:rtl/>
        </w:rPr>
        <w:t>הספק</w:t>
      </w:r>
      <w:r w:rsidRPr="00124A97">
        <w:rPr>
          <w:rFonts w:asciiTheme="minorBidi" w:hAnsiTheme="minorBidi" w:hint="cs"/>
          <w:rtl/>
        </w:rPr>
        <w:t xml:space="preserve">. </w:t>
      </w:r>
    </w:p>
    <w:p w:rsidR="00F71FEF" w:rsidRDefault="009F389A" w:rsidP="002F6690">
      <w:pPr>
        <w:pStyle w:val="aa"/>
        <w:numPr>
          <w:ilvl w:val="2"/>
          <w:numId w:val="4"/>
        </w:numPr>
        <w:rPr>
          <w:rFonts w:asciiTheme="minorBidi" w:hAnsiTheme="minorBidi"/>
        </w:rPr>
      </w:pPr>
      <w:r>
        <w:rPr>
          <w:rFonts w:asciiTheme="minorBidi" w:hAnsiTheme="minorBidi" w:hint="cs"/>
          <w:rtl/>
        </w:rPr>
        <w:t>הספק</w:t>
      </w:r>
      <w:r w:rsidR="00A55443" w:rsidRPr="00244A02">
        <w:rPr>
          <w:rFonts w:asciiTheme="minorBidi" w:hAnsiTheme="minorBidi" w:hint="cs"/>
          <w:rtl/>
        </w:rPr>
        <w:t xml:space="preserve"> נדרש לפתח </w:t>
      </w:r>
      <w:r w:rsidR="00F71FEF" w:rsidRPr="00C4186D">
        <w:rPr>
          <w:rFonts w:asciiTheme="minorBidi" w:hAnsiTheme="minorBidi" w:hint="cs"/>
          <w:rtl/>
        </w:rPr>
        <w:t xml:space="preserve">הגדרות מדויקות ונוהל מפורט </w:t>
      </w:r>
      <w:r w:rsidR="000547AB" w:rsidRPr="00C4186D">
        <w:rPr>
          <w:rFonts w:asciiTheme="minorBidi" w:hAnsiTheme="minorBidi" w:hint="cs"/>
          <w:rtl/>
        </w:rPr>
        <w:t xml:space="preserve">להנחיית </w:t>
      </w:r>
      <w:r w:rsidR="00F71FEF" w:rsidRPr="00C4186D">
        <w:rPr>
          <w:rFonts w:asciiTheme="minorBidi" w:hAnsiTheme="minorBidi" w:hint="cs"/>
          <w:rtl/>
        </w:rPr>
        <w:t xml:space="preserve">המתשאלים בשאלונים הטלפונים </w:t>
      </w:r>
      <w:r w:rsidR="000547AB" w:rsidRPr="00C4186D">
        <w:rPr>
          <w:rFonts w:asciiTheme="minorBidi" w:hAnsiTheme="minorBidi" w:hint="cs"/>
          <w:rtl/>
        </w:rPr>
        <w:t>ו</w:t>
      </w:r>
      <w:r w:rsidR="00A55443" w:rsidRPr="00C4186D">
        <w:rPr>
          <w:rFonts w:asciiTheme="minorBidi" w:hAnsiTheme="minorBidi" w:hint="cs"/>
          <w:rtl/>
        </w:rPr>
        <w:t xml:space="preserve">לקבל את </w:t>
      </w:r>
      <w:r w:rsidR="000547AB" w:rsidRPr="00C4186D">
        <w:rPr>
          <w:rFonts w:asciiTheme="minorBidi" w:hAnsiTheme="minorBidi" w:hint="cs"/>
          <w:rtl/>
        </w:rPr>
        <w:t>אישור הרשות</w:t>
      </w:r>
      <w:r w:rsidR="00F71FEF" w:rsidRPr="00C4186D">
        <w:rPr>
          <w:rFonts w:asciiTheme="minorBidi" w:hAnsiTheme="minorBidi" w:hint="cs"/>
          <w:rtl/>
        </w:rPr>
        <w:t xml:space="preserve"> לפני תחילת ביצוע הסקרים, ומפעם לפעם בהתאם לבקרות שיבוצעו על עבודת </w:t>
      </w:r>
      <w:r>
        <w:rPr>
          <w:rFonts w:asciiTheme="minorBidi" w:hAnsiTheme="minorBidi" w:hint="cs"/>
          <w:rtl/>
        </w:rPr>
        <w:t>הספק</w:t>
      </w:r>
      <w:r w:rsidR="000547AB" w:rsidRPr="00244A02">
        <w:rPr>
          <w:rFonts w:asciiTheme="minorBidi" w:hAnsiTheme="minorBidi" w:hint="cs"/>
          <w:rtl/>
        </w:rPr>
        <w:t xml:space="preserve">. </w:t>
      </w:r>
    </w:p>
    <w:p w:rsidR="00342E1E" w:rsidRDefault="009F389A" w:rsidP="002F6690">
      <w:pPr>
        <w:pStyle w:val="aa"/>
        <w:numPr>
          <w:ilvl w:val="2"/>
          <w:numId w:val="4"/>
        </w:numPr>
        <w:rPr>
          <w:rFonts w:asciiTheme="minorBidi" w:hAnsiTheme="minorBidi"/>
        </w:rPr>
      </w:pPr>
      <w:r>
        <w:rPr>
          <w:rFonts w:asciiTheme="minorBidi" w:hAnsiTheme="minorBidi" w:hint="cs"/>
          <w:rtl/>
        </w:rPr>
        <w:t>הספק</w:t>
      </w:r>
      <w:r w:rsidR="00A55443" w:rsidRPr="00C4186D">
        <w:rPr>
          <w:rFonts w:asciiTheme="minorBidi" w:hAnsiTheme="minorBidi" w:hint="cs"/>
          <w:rtl/>
        </w:rPr>
        <w:t xml:space="preserve"> </w:t>
      </w:r>
      <w:r w:rsidR="00F71FEF">
        <w:rPr>
          <w:rFonts w:asciiTheme="minorBidi" w:hAnsiTheme="minorBidi" w:hint="cs"/>
          <w:rtl/>
        </w:rPr>
        <w:t>י</w:t>
      </w:r>
      <w:r w:rsidR="00A55443" w:rsidRPr="00C4186D">
        <w:rPr>
          <w:rFonts w:asciiTheme="minorBidi" w:hAnsiTheme="minorBidi" w:hint="cs"/>
          <w:rtl/>
        </w:rPr>
        <w:t xml:space="preserve">ערוך </w:t>
      </w:r>
      <w:r w:rsidR="000547AB" w:rsidRPr="00C4186D">
        <w:rPr>
          <w:rFonts w:asciiTheme="minorBidi" w:hAnsiTheme="minorBidi" w:hint="cs"/>
          <w:rtl/>
        </w:rPr>
        <w:t>ר</w:t>
      </w:r>
      <w:r w:rsidR="00BF72D1" w:rsidRPr="00C4186D">
        <w:rPr>
          <w:rFonts w:asciiTheme="minorBidi" w:hAnsiTheme="minorBidi" w:hint="cs"/>
          <w:rtl/>
        </w:rPr>
        <w:t>י</w:t>
      </w:r>
      <w:r w:rsidR="000547AB" w:rsidRPr="00C4186D">
        <w:rPr>
          <w:rFonts w:asciiTheme="minorBidi" w:hAnsiTheme="minorBidi" w:hint="cs"/>
          <w:rtl/>
        </w:rPr>
        <w:t xml:space="preserve">ענון מקצועי </w:t>
      </w:r>
      <w:r w:rsidR="00124A97" w:rsidRPr="00C4186D">
        <w:rPr>
          <w:rFonts w:asciiTheme="minorBidi" w:hAnsiTheme="minorBidi" w:hint="cs"/>
          <w:rtl/>
        </w:rPr>
        <w:t>תקופתי</w:t>
      </w:r>
      <w:r w:rsidR="00124A97">
        <w:rPr>
          <w:rFonts w:asciiTheme="minorBidi" w:hAnsiTheme="minorBidi" w:hint="cs"/>
          <w:rtl/>
        </w:rPr>
        <w:t xml:space="preserve"> </w:t>
      </w:r>
      <w:r w:rsidR="000547AB" w:rsidRPr="00124A97">
        <w:rPr>
          <w:rFonts w:asciiTheme="minorBidi" w:hAnsiTheme="minorBidi" w:hint="cs"/>
          <w:rtl/>
        </w:rPr>
        <w:t xml:space="preserve">למתשאלים על מנת לוודא </w:t>
      </w:r>
      <w:r w:rsidR="00F71FEF">
        <w:rPr>
          <w:rFonts w:asciiTheme="minorBidi" w:hAnsiTheme="minorBidi" w:hint="cs"/>
          <w:rtl/>
        </w:rPr>
        <w:t xml:space="preserve">שיש להם את הידע הבסיסי בתחומי הביקורת, המאפשר להם </w:t>
      </w:r>
      <w:r w:rsidR="000547AB" w:rsidRPr="00124A97">
        <w:rPr>
          <w:rFonts w:asciiTheme="minorBidi" w:hAnsiTheme="minorBidi" w:hint="cs"/>
          <w:rtl/>
        </w:rPr>
        <w:t xml:space="preserve">לנהל שיחה </w:t>
      </w:r>
      <w:r w:rsidR="00F71FEF">
        <w:rPr>
          <w:rFonts w:asciiTheme="minorBidi" w:hAnsiTheme="minorBidi" w:hint="cs"/>
          <w:rtl/>
        </w:rPr>
        <w:t>בנושא הבקרה, לרבות</w:t>
      </w:r>
      <w:r w:rsidR="000547AB" w:rsidRPr="00124A97">
        <w:rPr>
          <w:rFonts w:asciiTheme="minorBidi" w:hAnsiTheme="minorBidi" w:hint="cs"/>
          <w:rtl/>
        </w:rPr>
        <w:t xml:space="preserve"> הבחנה בין סוגי הביטוח השונים</w:t>
      </w:r>
      <w:r w:rsidR="00A55443" w:rsidRPr="00124A97">
        <w:rPr>
          <w:rFonts w:asciiTheme="minorBidi" w:hAnsiTheme="minorBidi" w:hint="cs"/>
          <w:rtl/>
        </w:rPr>
        <w:t>,</w:t>
      </w:r>
      <w:r w:rsidR="000547AB" w:rsidRPr="00124A97">
        <w:rPr>
          <w:rFonts w:asciiTheme="minorBidi" w:hAnsiTheme="minorBidi" w:hint="cs"/>
          <w:rtl/>
        </w:rPr>
        <w:t xml:space="preserve"> הבחנה בין פעולות</w:t>
      </w:r>
      <w:r w:rsidR="00A55443" w:rsidRPr="00124A97">
        <w:rPr>
          <w:rFonts w:asciiTheme="minorBidi" w:hAnsiTheme="minorBidi" w:hint="cs"/>
          <w:rtl/>
        </w:rPr>
        <w:t xml:space="preserve"> שונות שבוצעו מול גופים מוסדיים</w:t>
      </w:r>
      <w:r w:rsidR="000547AB" w:rsidRPr="00124A97">
        <w:rPr>
          <w:rFonts w:asciiTheme="minorBidi" w:hAnsiTheme="minorBidi" w:hint="cs"/>
          <w:rtl/>
        </w:rPr>
        <w:t xml:space="preserve"> </w:t>
      </w:r>
      <w:r w:rsidR="00A55443" w:rsidRPr="00124A97">
        <w:rPr>
          <w:rFonts w:asciiTheme="minorBidi" w:hAnsiTheme="minorBidi" w:hint="cs"/>
          <w:rtl/>
        </w:rPr>
        <w:t>והפנייה לגור</w:t>
      </w:r>
      <w:r w:rsidR="000547AB" w:rsidRPr="00124A97">
        <w:rPr>
          <w:rFonts w:asciiTheme="minorBidi" w:hAnsiTheme="minorBidi" w:hint="cs"/>
          <w:rtl/>
        </w:rPr>
        <w:t xml:space="preserve">ם </w:t>
      </w:r>
      <w:r w:rsidR="00A55443" w:rsidRPr="00124A97">
        <w:rPr>
          <w:rFonts w:asciiTheme="minorBidi" w:hAnsiTheme="minorBidi" w:hint="cs"/>
          <w:rtl/>
        </w:rPr>
        <w:t>ה</w:t>
      </w:r>
      <w:r w:rsidR="000547AB" w:rsidRPr="00124A97">
        <w:rPr>
          <w:rFonts w:asciiTheme="minorBidi" w:hAnsiTheme="minorBidi" w:hint="cs"/>
          <w:rtl/>
        </w:rPr>
        <w:t xml:space="preserve">רלוונטי </w:t>
      </w:r>
      <w:r w:rsidR="00997770">
        <w:rPr>
          <w:rFonts w:asciiTheme="minorBidi" w:hAnsiTheme="minorBidi" w:hint="cs"/>
          <w:rtl/>
        </w:rPr>
        <w:t xml:space="preserve">ברשות </w:t>
      </w:r>
      <w:r w:rsidR="000547AB" w:rsidRPr="00124A97">
        <w:rPr>
          <w:rFonts w:asciiTheme="minorBidi" w:hAnsiTheme="minorBidi" w:hint="cs"/>
          <w:rtl/>
        </w:rPr>
        <w:t xml:space="preserve">במידה וקיימת תלונה כלשהי. </w:t>
      </w:r>
    </w:p>
    <w:p w:rsidR="00124A97" w:rsidRDefault="000547AB" w:rsidP="002F6690">
      <w:pPr>
        <w:pStyle w:val="aa"/>
        <w:numPr>
          <w:ilvl w:val="2"/>
          <w:numId w:val="4"/>
        </w:numPr>
        <w:rPr>
          <w:rFonts w:asciiTheme="minorBidi" w:hAnsiTheme="minorBidi"/>
        </w:rPr>
      </w:pPr>
      <w:r w:rsidRPr="00124A97">
        <w:rPr>
          <w:rFonts w:asciiTheme="minorBidi" w:hAnsiTheme="minorBidi" w:hint="cs"/>
          <w:rtl/>
        </w:rPr>
        <w:t xml:space="preserve">הרשות רשאית </w:t>
      </w:r>
      <w:r w:rsidR="00815FA6" w:rsidRPr="00124A97">
        <w:rPr>
          <w:rFonts w:asciiTheme="minorBidi" w:hAnsiTheme="minorBidi" w:hint="cs"/>
          <w:rtl/>
        </w:rPr>
        <w:t xml:space="preserve">לקבוע ולשנות מעת לעת </w:t>
      </w:r>
      <w:r w:rsidR="004B7511">
        <w:rPr>
          <w:rFonts w:asciiTheme="minorBidi" w:hAnsiTheme="minorBidi" w:hint="cs"/>
          <w:rtl/>
        </w:rPr>
        <w:t>את ה</w:t>
      </w:r>
      <w:r w:rsidR="00815FA6" w:rsidRPr="00124A97">
        <w:rPr>
          <w:rFonts w:asciiTheme="minorBidi" w:hAnsiTheme="minorBidi" w:hint="cs"/>
          <w:rtl/>
        </w:rPr>
        <w:t xml:space="preserve">הגדרות לאוכלוסייה והגדרות </w:t>
      </w:r>
      <w:r w:rsidR="004B7511">
        <w:rPr>
          <w:rFonts w:asciiTheme="minorBidi" w:hAnsiTheme="minorBidi" w:hint="cs"/>
          <w:rtl/>
        </w:rPr>
        <w:t>ה</w:t>
      </w:r>
      <w:r w:rsidR="00815FA6" w:rsidRPr="00124A97">
        <w:rPr>
          <w:rFonts w:asciiTheme="minorBidi" w:hAnsiTheme="minorBidi" w:hint="cs"/>
          <w:rtl/>
        </w:rPr>
        <w:t xml:space="preserve">דגימה על פיהן הספק </w:t>
      </w:r>
      <w:r w:rsidR="00A55443" w:rsidRPr="00124A97">
        <w:rPr>
          <w:rFonts w:asciiTheme="minorBidi" w:hAnsiTheme="minorBidi" w:hint="cs"/>
          <w:rtl/>
        </w:rPr>
        <w:t>נ</w:t>
      </w:r>
      <w:r w:rsidR="00815FA6" w:rsidRPr="00124A97">
        <w:rPr>
          <w:rFonts w:asciiTheme="minorBidi" w:hAnsiTheme="minorBidi" w:hint="cs"/>
          <w:rtl/>
        </w:rPr>
        <w:t xml:space="preserve">דרש לפעול. סקרים </w:t>
      </w:r>
      <w:r w:rsidR="00BE2983">
        <w:rPr>
          <w:rFonts w:asciiTheme="minorBidi" w:hAnsiTheme="minorBidi" w:hint="cs"/>
          <w:rtl/>
        </w:rPr>
        <w:t xml:space="preserve">שלא </w:t>
      </w:r>
      <w:r w:rsidR="00181892">
        <w:rPr>
          <w:rFonts w:asciiTheme="minorBidi" w:hAnsiTheme="minorBidi" w:hint="cs"/>
          <w:rtl/>
        </w:rPr>
        <w:t>י</w:t>
      </w:r>
      <w:r w:rsidR="00BE2983">
        <w:rPr>
          <w:rFonts w:asciiTheme="minorBidi" w:hAnsiTheme="minorBidi" w:hint="cs"/>
          <w:rtl/>
        </w:rPr>
        <w:t xml:space="preserve">ענו או </w:t>
      </w:r>
      <w:r w:rsidR="00181892">
        <w:rPr>
          <w:rFonts w:asciiTheme="minorBidi" w:hAnsiTheme="minorBidi" w:hint="cs"/>
          <w:rtl/>
        </w:rPr>
        <w:t xml:space="preserve">יהיו </w:t>
      </w:r>
      <w:r w:rsidR="00BE2983">
        <w:rPr>
          <w:rFonts w:asciiTheme="minorBidi" w:hAnsiTheme="minorBidi" w:hint="cs"/>
          <w:rtl/>
        </w:rPr>
        <w:t xml:space="preserve">חשודים </w:t>
      </w:r>
      <w:r w:rsidR="00181892">
        <w:rPr>
          <w:rFonts w:asciiTheme="minorBidi" w:hAnsiTheme="minorBidi" w:hint="cs"/>
          <w:rtl/>
        </w:rPr>
        <w:t xml:space="preserve">ככאלה </w:t>
      </w:r>
      <w:r w:rsidR="00BE2983">
        <w:rPr>
          <w:rFonts w:asciiTheme="minorBidi" w:hAnsiTheme="minorBidi" w:hint="cs"/>
          <w:rtl/>
        </w:rPr>
        <w:t>ש</w:t>
      </w:r>
      <w:r w:rsidR="00815FA6" w:rsidRPr="00124A97">
        <w:rPr>
          <w:rFonts w:asciiTheme="minorBidi" w:hAnsiTheme="minorBidi" w:hint="cs"/>
          <w:rtl/>
        </w:rPr>
        <w:t>אינם עונים</w:t>
      </w:r>
      <w:r w:rsidR="00815FA6" w:rsidRPr="00124A97">
        <w:rPr>
          <w:rFonts w:asciiTheme="minorBidi" w:hAnsiTheme="minorBidi"/>
          <w:rtl/>
        </w:rPr>
        <w:t xml:space="preserve"> להגדרות </w:t>
      </w:r>
      <w:r w:rsidR="00815FA6" w:rsidRPr="00124A97">
        <w:rPr>
          <w:rFonts w:asciiTheme="minorBidi" w:hAnsiTheme="minorBidi" w:hint="cs"/>
          <w:rtl/>
        </w:rPr>
        <w:t>הדגימה</w:t>
      </w:r>
      <w:r w:rsidR="00815FA6" w:rsidRPr="00124A97">
        <w:rPr>
          <w:rFonts w:asciiTheme="minorBidi" w:hAnsiTheme="minorBidi"/>
          <w:rtl/>
        </w:rPr>
        <w:t xml:space="preserve"> </w:t>
      </w:r>
      <w:r w:rsidR="00815FA6" w:rsidRPr="00124A97">
        <w:rPr>
          <w:rFonts w:asciiTheme="minorBidi" w:hAnsiTheme="minorBidi" w:hint="cs"/>
          <w:rtl/>
        </w:rPr>
        <w:t>שאושרו</w:t>
      </w:r>
      <w:r w:rsidR="00815FA6" w:rsidRPr="00124A97">
        <w:rPr>
          <w:rFonts w:asciiTheme="minorBidi" w:hAnsiTheme="minorBidi"/>
          <w:rtl/>
        </w:rPr>
        <w:t xml:space="preserve"> </w:t>
      </w:r>
      <w:r w:rsidR="00815FA6" w:rsidRPr="00124A97">
        <w:rPr>
          <w:rFonts w:asciiTheme="minorBidi" w:hAnsiTheme="minorBidi" w:hint="cs"/>
          <w:rtl/>
        </w:rPr>
        <w:t>על</w:t>
      </w:r>
      <w:r w:rsidR="00815FA6" w:rsidRPr="00124A97">
        <w:rPr>
          <w:rFonts w:asciiTheme="minorBidi" w:hAnsiTheme="minorBidi"/>
          <w:rtl/>
        </w:rPr>
        <w:t xml:space="preserve"> </w:t>
      </w:r>
      <w:r w:rsidR="00815FA6" w:rsidRPr="00124A97">
        <w:rPr>
          <w:rFonts w:asciiTheme="minorBidi" w:hAnsiTheme="minorBidi" w:hint="cs"/>
          <w:rtl/>
        </w:rPr>
        <w:t>ידי</w:t>
      </w:r>
      <w:r w:rsidR="00815FA6" w:rsidRPr="00124A97">
        <w:rPr>
          <w:rFonts w:asciiTheme="minorBidi" w:hAnsiTheme="minorBidi"/>
          <w:rtl/>
        </w:rPr>
        <w:t xml:space="preserve"> </w:t>
      </w:r>
      <w:r w:rsidR="00815FA6" w:rsidRPr="00124A97">
        <w:rPr>
          <w:rFonts w:asciiTheme="minorBidi" w:hAnsiTheme="minorBidi" w:hint="cs"/>
          <w:rtl/>
        </w:rPr>
        <w:t>הרשות</w:t>
      </w:r>
      <w:r w:rsidR="00815FA6" w:rsidRPr="00124A97">
        <w:rPr>
          <w:rFonts w:asciiTheme="minorBidi" w:hAnsiTheme="minorBidi"/>
          <w:rtl/>
        </w:rPr>
        <w:t xml:space="preserve"> </w:t>
      </w:r>
      <w:r w:rsidR="00181892">
        <w:rPr>
          <w:rFonts w:asciiTheme="minorBidi" w:hAnsiTheme="minorBidi" w:hint="cs"/>
          <w:rtl/>
        </w:rPr>
        <w:t>עשויים להי</w:t>
      </w:r>
      <w:r w:rsidR="00BE2983">
        <w:rPr>
          <w:rFonts w:asciiTheme="minorBidi" w:hAnsiTheme="minorBidi" w:hint="cs"/>
          <w:rtl/>
        </w:rPr>
        <w:t>פסל</w:t>
      </w:r>
      <w:r w:rsidR="00815FA6" w:rsidRPr="00124A97">
        <w:rPr>
          <w:rFonts w:asciiTheme="minorBidi" w:hAnsiTheme="minorBidi"/>
          <w:rtl/>
        </w:rPr>
        <w:t xml:space="preserve"> ע</w:t>
      </w:r>
      <w:r w:rsidR="00815FA6" w:rsidRPr="00124A97">
        <w:rPr>
          <w:rFonts w:asciiTheme="minorBidi" w:hAnsiTheme="minorBidi" w:hint="cs"/>
          <w:rtl/>
        </w:rPr>
        <w:t>ל</w:t>
      </w:r>
      <w:r w:rsidR="00815FA6" w:rsidRPr="00124A97">
        <w:rPr>
          <w:rFonts w:asciiTheme="minorBidi" w:hAnsiTheme="minorBidi"/>
          <w:rtl/>
        </w:rPr>
        <w:t xml:space="preserve"> </w:t>
      </w:r>
      <w:r w:rsidR="00815FA6" w:rsidRPr="00124A97">
        <w:rPr>
          <w:rFonts w:asciiTheme="minorBidi" w:hAnsiTheme="minorBidi" w:hint="cs"/>
          <w:rtl/>
        </w:rPr>
        <w:t>פי</w:t>
      </w:r>
      <w:r w:rsidR="00815FA6" w:rsidRPr="00124A97">
        <w:rPr>
          <w:rFonts w:asciiTheme="minorBidi" w:hAnsiTheme="minorBidi"/>
          <w:rtl/>
        </w:rPr>
        <w:t xml:space="preserve"> שיקול דעת</w:t>
      </w:r>
      <w:r w:rsidR="00124A97">
        <w:rPr>
          <w:rFonts w:asciiTheme="minorBidi" w:hAnsiTheme="minorBidi" w:hint="cs"/>
          <w:rtl/>
        </w:rPr>
        <w:t>ה</w:t>
      </w:r>
      <w:r w:rsidR="00815FA6" w:rsidRPr="00124A97">
        <w:rPr>
          <w:rFonts w:asciiTheme="minorBidi" w:hAnsiTheme="minorBidi"/>
          <w:rtl/>
        </w:rPr>
        <w:t xml:space="preserve"> בלעדי של הרשות ומקרה כזה לא </w:t>
      </w:r>
      <w:r w:rsidR="00F71FEF">
        <w:rPr>
          <w:rFonts w:asciiTheme="minorBidi" w:hAnsiTheme="minorBidi" w:hint="cs"/>
          <w:rtl/>
        </w:rPr>
        <w:t>יי</w:t>
      </w:r>
      <w:r w:rsidR="00124A97">
        <w:rPr>
          <w:rFonts w:asciiTheme="minorBidi" w:hAnsiTheme="minorBidi" w:hint="cs"/>
          <w:rtl/>
        </w:rPr>
        <w:t>חשבו</w:t>
      </w:r>
      <w:r w:rsidR="00815FA6" w:rsidRPr="00124A97">
        <w:rPr>
          <w:rFonts w:asciiTheme="minorBidi" w:hAnsiTheme="minorBidi"/>
          <w:rtl/>
        </w:rPr>
        <w:t xml:space="preserve"> לצורך מכסות, התפלגות הדגימה, עיבוד הנתונים ותשלום התמורה. באחריות </w:t>
      </w:r>
      <w:r w:rsidR="009F389A">
        <w:rPr>
          <w:rFonts w:asciiTheme="minorBidi" w:hAnsiTheme="minorBidi" w:hint="cs"/>
          <w:rtl/>
        </w:rPr>
        <w:t>הספק</w:t>
      </w:r>
      <w:r w:rsidR="00815FA6" w:rsidRPr="00124A97">
        <w:rPr>
          <w:rFonts w:asciiTheme="minorBidi" w:hAnsiTheme="minorBidi"/>
          <w:rtl/>
        </w:rPr>
        <w:t xml:space="preserve"> לוודא בתחילת השאלון האם הנשאל מתאים להגדרת הדגי</w:t>
      </w:r>
      <w:r w:rsidR="00815FA6" w:rsidRPr="00124A97">
        <w:rPr>
          <w:rFonts w:asciiTheme="minorBidi" w:hAnsiTheme="minorBidi" w:hint="cs"/>
          <w:rtl/>
        </w:rPr>
        <w:t xml:space="preserve">מה. </w:t>
      </w:r>
    </w:p>
    <w:p w:rsidR="005101CF" w:rsidRPr="00C4186D" w:rsidRDefault="005101CF" w:rsidP="002F6690">
      <w:pPr>
        <w:pStyle w:val="aa"/>
        <w:numPr>
          <w:ilvl w:val="2"/>
          <w:numId w:val="4"/>
        </w:numPr>
        <w:rPr>
          <w:rFonts w:asciiTheme="minorBidi" w:hAnsiTheme="minorBidi"/>
        </w:rPr>
      </w:pPr>
      <w:r>
        <w:rPr>
          <w:rFonts w:asciiTheme="minorBidi" w:hAnsiTheme="minorBidi" w:hint="cs"/>
          <w:rtl/>
        </w:rPr>
        <w:t xml:space="preserve"> </w:t>
      </w:r>
      <w:r w:rsidRPr="00AA1B89">
        <w:rPr>
          <w:rFonts w:asciiTheme="minorBidi" w:hAnsiTheme="minorBidi" w:hint="cs"/>
          <w:rtl/>
        </w:rPr>
        <w:t>המציע</w:t>
      </w:r>
      <w:r w:rsidRPr="00AA1B89">
        <w:rPr>
          <w:rFonts w:asciiTheme="minorBidi" w:hAnsiTheme="minorBidi"/>
          <w:rtl/>
        </w:rPr>
        <w:t xml:space="preserve"> יפרט </w:t>
      </w:r>
      <w:r w:rsidRPr="00AA1B89">
        <w:rPr>
          <w:rFonts w:asciiTheme="minorBidi" w:hAnsiTheme="minorBidi" w:hint="cs"/>
          <w:rtl/>
        </w:rPr>
        <w:t>הצעה</w:t>
      </w:r>
      <w:r w:rsidRPr="00AA1B89">
        <w:rPr>
          <w:rFonts w:asciiTheme="minorBidi" w:hAnsiTheme="minorBidi"/>
          <w:rtl/>
        </w:rPr>
        <w:t xml:space="preserve"> </w:t>
      </w:r>
      <w:r w:rsidRPr="00AA1B89">
        <w:rPr>
          <w:rFonts w:asciiTheme="minorBidi" w:hAnsiTheme="minorBidi" w:hint="cs"/>
          <w:rtl/>
        </w:rPr>
        <w:t>לעריכת</w:t>
      </w:r>
      <w:r w:rsidRPr="00AA1B89">
        <w:rPr>
          <w:rFonts w:asciiTheme="minorBidi" w:hAnsiTheme="minorBidi"/>
          <w:rtl/>
        </w:rPr>
        <w:t xml:space="preserve"> </w:t>
      </w:r>
      <w:r w:rsidRPr="00AA1B89">
        <w:rPr>
          <w:rFonts w:asciiTheme="minorBidi" w:hAnsiTheme="minorBidi" w:hint="cs"/>
          <w:rtl/>
        </w:rPr>
        <w:t>בקרות</w:t>
      </w:r>
      <w:r w:rsidRPr="00AA1B89">
        <w:rPr>
          <w:rFonts w:asciiTheme="minorBidi" w:hAnsiTheme="minorBidi"/>
          <w:rtl/>
        </w:rPr>
        <w:t xml:space="preserve"> </w:t>
      </w:r>
      <w:r w:rsidRPr="00AA1B89">
        <w:rPr>
          <w:rFonts w:asciiTheme="minorBidi" w:hAnsiTheme="minorBidi" w:hint="cs"/>
          <w:rtl/>
        </w:rPr>
        <w:t>בהודעות</w:t>
      </w:r>
      <w:r w:rsidRPr="00AA1B89">
        <w:rPr>
          <w:rFonts w:asciiTheme="minorBidi" w:hAnsiTheme="minorBidi"/>
          <w:rtl/>
        </w:rPr>
        <w:t xml:space="preserve"> </w:t>
      </w:r>
      <w:r w:rsidRPr="00AA1B89">
        <w:rPr>
          <w:rFonts w:asciiTheme="minorBidi" w:hAnsiTheme="minorBidi" w:hint="cs"/>
          <w:rtl/>
        </w:rPr>
        <w:t>כתובו</w:t>
      </w:r>
      <w:r w:rsidRPr="001451E0">
        <w:rPr>
          <w:rFonts w:asciiTheme="minorBidi" w:hAnsiTheme="minorBidi" w:hint="eastAsia"/>
          <w:rtl/>
        </w:rPr>
        <w:t>ת</w:t>
      </w:r>
      <w:r w:rsidR="00DB7E37">
        <w:rPr>
          <w:rFonts w:asciiTheme="minorBidi" w:hAnsiTheme="minorBidi" w:hint="cs"/>
          <w:rtl/>
        </w:rPr>
        <w:t xml:space="preserve"> </w:t>
      </w:r>
      <w:r w:rsidRPr="004E1105">
        <w:rPr>
          <w:rFonts w:asciiTheme="minorBidi" w:hAnsiTheme="minorBidi" w:hint="cs"/>
          <w:rtl/>
        </w:rPr>
        <w:t xml:space="preserve">בהתאם למאפייני הבקרה שהוגדרו לעיל. יש להתייחס </w:t>
      </w:r>
      <w:r>
        <w:rPr>
          <w:rFonts w:asciiTheme="minorBidi" w:hAnsiTheme="minorBidi" w:hint="cs"/>
          <w:rtl/>
        </w:rPr>
        <w:t>בתמחור בקרה זו לשינויים הנובעים מאופי הבקרה בהודעה כתובה לעומת עריכת שאלון טלפוני</w:t>
      </w:r>
      <w:r w:rsidR="00F71FEF">
        <w:rPr>
          <w:rFonts w:asciiTheme="minorBidi" w:hAnsiTheme="minorBidi" w:hint="cs"/>
          <w:rtl/>
        </w:rPr>
        <w:t xml:space="preserve"> לרבות שינויים בשאלות</w:t>
      </w:r>
      <w:r>
        <w:rPr>
          <w:rFonts w:asciiTheme="minorBidi" w:hAnsiTheme="minorBidi" w:hint="cs"/>
          <w:rtl/>
        </w:rPr>
        <w:t>, היק</w:t>
      </w:r>
      <w:r w:rsidR="00F71FEF">
        <w:rPr>
          <w:rFonts w:asciiTheme="minorBidi" w:hAnsiTheme="minorBidi" w:hint="cs"/>
          <w:rtl/>
        </w:rPr>
        <w:t>ף השאלון</w:t>
      </w:r>
      <w:r>
        <w:rPr>
          <w:rFonts w:asciiTheme="minorBidi" w:hAnsiTheme="minorBidi" w:hint="cs"/>
          <w:rtl/>
        </w:rPr>
        <w:t xml:space="preserve">, סקלת </w:t>
      </w:r>
      <w:r w:rsidR="00F71FEF">
        <w:rPr>
          <w:rFonts w:asciiTheme="minorBidi" w:hAnsiTheme="minorBidi" w:hint="cs"/>
          <w:rtl/>
        </w:rPr>
        <w:t>ה</w:t>
      </w:r>
      <w:r>
        <w:rPr>
          <w:rFonts w:asciiTheme="minorBidi" w:hAnsiTheme="minorBidi" w:hint="cs"/>
          <w:rtl/>
        </w:rPr>
        <w:t>ציונים</w:t>
      </w:r>
      <w:r w:rsidR="002B4655">
        <w:rPr>
          <w:rFonts w:asciiTheme="minorBidi" w:hAnsiTheme="minorBidi" w:hint="cs"/>
          <w:rtl/>
        </w:rPr>
        <w:t>, טווח הזמנים לביצוע הבקרות, וכיוצ"ב. המחיר שיצוין יהיה לבקרה שהושלמה</w:t>
      </w:r>
      <w:r w:rsidR="00777F01">
        <w:rPr>
          <w:rFonts w:asciiTheme="minorBidi" w:hAnsiTheme="minorBidi" w:hint="cs"/>
          <w:rtl/>
        </w:rPr>
        <w:t xml:space="preserve"> אשר </w:t>
      </w:r>
      <w:r w:rsidR="002B4655">
        <w:rPr>
          <w:rFonts w:asciiTheme="minorBidi" w:hAnsiTheme="minorBidi" w:hint="cs"/>
          <w:rtl/>
        </w:rPr>
        <w:t xml:space="preserve">ניתן </w:t>
      </w:r>
      <w:r w:rsidR="00777F01">
        <w:rPr>
          <w:rFonts w:asciiTheme="minorBidi" w:hAnsiTheme="minorBidi" w:hint="cs"/>
          <w:rtl/>
        </w:rPr>
        <w:t xml:space="preserve">יהיה </w:t>
      </w:r>
      <w:r w:rsidR="002B4655">
        <w:rPr>
          <w:rFonts w:asciiTheme="minorBidi" w:hAnsiTheme="minorBidi" w:hint="cs"/>
          <w:rtl/>
        </w:rPr>
        <w:t xml:space="preserve">להשתמש בה לצורך חישוב מדד. </w:t>
      </w:r>
    </w:p>
    <w:p w:rsidR="00815FA6" w:rsidRPr="00124A97" w:rsidRDefault="002B1CC0" w:rsidP="006A23C7">
      <w:pPr>
        <w:pStyle w:val="aa"/>
        <w:numPr>
          <w:ilvl w:val="2"/>
          <w:numId w:val="4"/>
        </w:numPr>
        <w:rPr>
          <w:rFonts w:asciiTheme="minorBidi" w:hAnsiTheme="minorBidi"/>
        </w:rPr>
      </w:pPr>
      <w:r>
        <w:rPr>
          <w:rFonts w:asciiTheme="minorBidi" w:hAnsiTheme="minorBidi" w:hint="cs"/>
          <w:rtl/>
        </w:rPr>
        <w:t>הספק</w:t>
      </w:r>
      <w:r w:rsidR="00124A97">
        <w:rPr>
          <w:rFonts w:asciiTheme="minorBidi" w:hAnsiTheme="minorBidi" w:hint="cs"/>
          <w:rtl/>
        </w:rPr>
        <w:t xml:space="preserve"> </w:t>
      </w:r>
      <w:r w:rsidR="00181892">
        <w:rPr>
          <w:rFonts w:asciiTheme="minorBidi" w:hAnsiTheme="minorBidi" w:hint="cs"/>
          <w:rtl/>
        </w:rPr>
        <w:t>יסק</w:t>
      </w:r>
      <w:r>
        <w:rPr>
          <w:rFonts w:asciiTheme="minorBidi" w:hAnsiTheme="minorBidi" w:hint="cs"/>
          <w:rtl/>
        </w:rPr>
        <w:t>ו</w:t>
      </w:r>
      <w:r w:rsidR="00181892">
        <w:rPr>
          <w:rFonts w:asciiTheme="minorBidi" w:hAnsiTheme="minorBidi" w:hint="cs"/>
          <w:rtl/>
        </w:rPr>
        <w:t xml:space="preserve">ר </w:t>
      </w:r>
      <w:r w:rsidR="00815FA6" w:rsidRPr="00124A97">
        <w:rPr>
          <w:rFonts w:asciiTheme="minorBidi" w:hAnsiTheme="minorBidi" w:hint="cs"/>
          <w:rtl/>
        </w:rPr>
        <w:t xml:space="preserve">מתוך קובץ פרטי </w:t>
      </w:r>
      <w:r>
        <w:rPr>
          <w:rFonts w:asciiTheme="minorBidi" w:hAnsiTheme="minorBidi" w:hint="cs"/>
          <w:rtl/>
        </w:rPr>
        <w:t>ה</w:t>
      </w:r>
      <w:r w:rsidR="00815FA6" w:rsidRPr="00124A97">
        <w:rPr>
          <w:rFonts w:asciiTheme="minorBidi" w:hAnsiTheme="minorBidi" w:hint="cs"/>
          <w:rtl/>
        </w:rPr>
        <w:t>התקשרות, את מספר הלקוחות בהתאם לטווח הכמויות והענפים</w:t>
      </w:r>
      <w:r w:rsidR="00124A97">
        <w:rPr>
          <w:rFonts w:asciiTheme="minorBidi" w:hAnsiTheme="minorBidi" w:hint="cs"/>
          <w:rtl/>
        </w:rPr>
        <w:t xml:space="preserve"> שהוגדרו</w:t>
      </w:r>
      <w:r w:rsidR="00815FA6" w:rsidRPr="00124A97">
        <w:rPr>
          <w:rFonts w:asciiTheme="minorBidi" w:hAnsiTheme="minorBidi" w:hint="cs"/>
          <w:rtl/>
        </w:rPr>
        <w:t xml:space="preserve">. </w:t>
      </w:r>
      <w:r w:rsidR="00124A97">
        <w:rPr>
          <w:rFonts w:asciiTheme="minorBidi" w:hAnsiTheme="minorBidi" w:hint="cs"/>
          <w:rtl/>
        </w:rPr>
        <w:t xml:space="preserve">להלן טבלה המפרטת את הענפים והכמויות המוערכות. </w:t>
      </w:r>
      <w:r w:rsidR="00815FA6" w:rsidRPr="00124A97">
        <w:rPr>
          <w:rFonts w:asciiTheme="minorBidi" w:hAnsiTheme="minorBidi" w:hint="cs"/>
          <w:rtl/>
        </w:rPr>
        <w:t xml:space="preserve">הנתונים המוצגים בטבלה הינם לצורכי התרשמות והערכה לגבי היקף הפרויקט. </w:t>
      </w:r>
      <w:r w:rsidR="00BE2983">
        <w:rPr>
          <w:rFonts w:asciiTheme="minorBidi" w:hAnsiTheme="minorBidi" w:hint="cs"/>
          <w:rtl/>
        </w:rPr>
        <w:t xml:space="preserve">במכרז זה </w:t>
      </w:r>
      <w:r w:rsidR="00815FA6" w:rsidRPr="00124A97">
        <w:rPr>
          <w:rFonts w:asciiTheme="minorBidi" w:hAnsiTheme="minorBidi" w:hint="cs"/>
          <w:rtl/>
        </w:rPr>
        <w:t>כמות הסקרים שתוזמן בפועל עשויה להשתנות מע</w:t>
      </w:r>
      <w:r w:rsidR="00BE2983">
        <w:rPr>
          <w:rFonts w:asciiTheme="minorBidi" w:hAnsiTheme="minorBidi" w:hint="cs"/>
          <w:rtl/>
        </w:rPr>
        <w:t xml:space="preserve">ת לעת ותיקבע על פי הנחיית הרשות לרבות על ידי הוספת תחומי פעילות למדד. </w:t>
      </w:r>
    </w:p>
    <w:p w:rsidR="00815FA6" w:rsidRPr="000547AB" w:rsidRDefault="00815FA6" w:rsidP="00124A97">
      <w:pPr>
        <w:tabs>
          <w:tab w:val="left" w:pos="687"/>
        </w:tabs>
        <w:spacing w:after="120" w:line="360" w:lineRule="auto"/>
        <w:ind w:left="1298"/>
        <w:jc w:val="both"/>
        <w:rPr>
          <w:rFonts w:asciiTheme="minorBidi" w:hAnsiTheme="minorBidi"/>
        </w:rPr>
      </w:pPr>
      <w:r w:rsidRPr="000547AB">
        <w:rPr>
          <w:rFonts w:asciiTheme="minorBidi" w:hAnsiTheme="minorBidi" w:hint="cs"/>
          <w:rtl/>
        </w:rPr>
        <w:t>מובהר בזאת</w:t>
      </w:r>
      <w:r w:rsidRPr="000547AB">
        <w:rPr>
          <w:rFonts w:asciiTheme="minorBidi" w:hAnsiTheme="minorBidi"/>
          <w:rtl/>
        </w:rPr>
        <w:t xml:space="preserve"> כי יחידת סקר תיספר למניין הסקרים </w:t>
      </w:r>
      <w:r w:rsidR="00C0690A">
        <w:rPr>
          <w:rFonts w:asciiTheme="minorBidi" w:hAnsiTheme="minorBidi" w:hint="cs"/>
          <w:rtl/>
        </w:rPr>
        <w:t xml:space="preserve">רק </w:t>
      </w:r>
      <w:r w:rsidRPr="000547AB">
        <w:rPr>
          <w:rFonts w:asciiTheme="minorBidi" w:hAnsiTheme="minorBidi"/>
          <w:rtl/>
        </w:rPr>
        <w:t xml:space="preserve">אם </w:t>
      </w:r>
      <w:r w:rsidR="00124A97">
        <w:rPr>
          <w:rFonts w:asciiTheme="minorBidi" w:hAnsiTheme="minorBidi" w:hint="cs"/>
          <w:rtl/>
        </w:rPr>
        <w:t>הושלם</w:t>
      </w:r>
      <w:r w:rsidRPr="000547AB">
        <w:rPr>
          <w:rFonts w:asciiTheme="minorBidi" w:hAnsiTheme="minorBidi"/>
          <w:rtl/>
        </w:rPr>
        <w:t xml:space="preserve"> </w:t>
      </w:r>
      <w:r w:rsidRPr="000547AB">
        <w:rPr>
          <w:rFonts w:asciiTheme="minorBidi" w:hAnsiTheme="minorBidi" w:hint="eastAsia"/>
          <w:rtl/>
        </w:rPr>
        <w:t>בגינה</w:t>
      </w:r>
      <w:r w:rsidRPr="000547AB">
        <w:rPr>
          <w:rFonts w:asciiTheme="minorBidi" w:hAnsiTheme="minorBidi"/>
          <w:rtl/>
        </w:rPr>
        <w:t xml:space="preserve"> </w:t>
      </w:r>
      <w:r w:rsidR="00124A97">
        <w:rPr>
          <w:rFonts w:asciiTheme="minorBidi" w:hAnsiTheme="minorBidi" w:hint="cs"/>
          <w:rtl/>
        </w:rPr>
        <w:t xml:space="preserve">איסוף </w:t>
      </w:r>
      <w:r w:rsidRPr="000547AB">
        <w:rPr>
          <w:rFonts w:asciiTheme="minorBidi" w:hAnsiTheme="minorBidi" w:hint="eastAsia"/>
          <w:rtl/>
        </w:rPr>
        <w:t>הנתונים</w:t>
      </w:r>
      <w:r w:rsidRPr="000547AB">
        <w:rPr>
          <w:rFonts w:asciiTheme="minorBidi" w:hAnsiTheme="minorBidi"/>
          <w:rtl/>
        </w:rPr>
        <w:t xml:space="preserve"> </w:t>
      </w:r>
      <w:r w:rsidRPr="000547AB">
        <w:rPr>
          <w:rFonts w:asciiTheme="minorBidi" w:hAnsiTheme="minorBidi" w:hint="eastAsia"/>
          <w:rtl/>
        </w:rPr>
        <w:t>הנדרשים</w:t>
      </w:r>
      <w:r w:rsidRPr="000547AB">
        <w:rPr>
          <w:rFonts w:asciiTheme="minorBidi" w:hAnsiTheme="minorBidi"/>
          <w:rtl/>
        </w:rPr>
        <w:t xml:space="preserve"> </w:t>
      </w:r>
      <w:r w:rsidRPr="000547AB">
        <w:rPr>
          <w:rFonts w:asciiTheme="minorBidi" w:hAnsiTheme="minorBidi" w:hint="eastAsia"/>
          <w:rtl/>
        </w:rPr>
        <w:t>בשאלון</w:t>
      </w:r>
      <w:r w:rsidRPr="000547AB">
        <w:rPr>
          <w:rFonts w:asciiTheme="minorBidi" w:hAnsiTheme="minorBidi" w:hint="cs"/>
          <w:rtl/>
        </w:rPr>
        <w:t xml:space="preserve">, </w:t>
      </w:r>
      <w:r w:rsidRPr="000547AB">
        <w:rPr>
          <w:rFonts w:asciiTheme="minorBidi" w:hAnsiTheme="minorBidi" w:hint="eastAsia"/>
          <w:rtl/>
        </w:rPr>
        <w:t>ניסיון</w:t>
      </w:r>
      <w:r w:rsidRPr="000547AB">
        <w:rPr>
          <w:rFonts w:asciiTheme="minorBidi" w:hAnsiTheme="minorBidi"/>
          <w:rtl/>
        </w:rPr>
        <w:t xml:space="preserve"> התקשרות שלא נענה </w:t>
      </w:r>
      <w:r w:rsidRPr="000547AB">
        <w:rPr>
          <w:rFonts w:asciiTheme="minorBidi" w:hAnsiTheme="minorBidi" w:hint="cs"/>
          <w:rtl/>
        </w:rPr>
        <w:t xml:space="preserve">על ידי הנסקר </w:t>
      </w:r>
      <w:r w:rsidRPr="000547AB">
        <w:rPr>
          <w:rFonts w:asciiTheme="minorBidi" w:hAnsiTheme="minorBidi" w:hint="eastAsia"/>
          <w:rtl/>
        </w:rPr>
        <w:t>או</w:t>
      </w:r>
      <w:r w:rsidRPr="000547AB">
        <w:rPr>
          <w:rFonts w:asciiTheme="minorBidi" w:hAnsiTheme="minorBidi"/>
          <w:rtl/>
        </w:rPr>
        <w:t xml:space="preserve"> איסוף נתונים חלקי לא יובא</w:t>
      </w:r>
      <w:r w:rsidR="00A55443">
        <w:rPr>
          <w:rFonts w:asciiTheme="minorBidi" w:hAnsiTheme="minorBidi" w:hint="cs"/>
          <w:rtl/>
        </w:rPr>
        <w:t>ו</w:t>
      </w:r>
      <w:r w:rsidRPr="000547AB">
        <w:rPr>
          <w:rFonts w:asciiTheme="minorBidi" w:hAnsiTheme="minorBidi"/>
          <w:rtl/>
        </w:rPr>
        <w:t xml:space="preserve"> בחשבון. </w:t>
      </w:r>
    </w:p>
    <w:tbl>
      <w:tblPr>
        <w:tblStyle w:val="-32"/>
        <w:bidiVisual/>
        <w:tblW w:w="5513" w:type="dxa"/>
        <w:jc w:val="center"/>
        <w:tblLook w:val="04A0" w:firstRow="1" w:lastRow="0" w:firstColumn="1" w:lastColumn="0" w:noHBand="0" w:noVBand="1"/>
      </w:tblPr>
      <w:tblGrid>
        <w:gridCol w:w="2521"/>
        <w:gridCol w:w="2992"/>
      </w:tblGrid>
      <w:tr w:rsidR="00815FA6" w:rsidRPr="000547AB" w:rsidTr="009C055F">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815FA6" w:rsidRPr="000547AB" w:rsidRDefault="00B82F37" w:rsidP="00BD5877">
            <w:pPr>
              <w:spacing w:after="120" w:line="360" w:lineRule="auto"/>
              <w:jc w:val="center"/>
              <w:rPr>
                <w:rFonts w:asciiTheme="minorBidi" w:hAnsiTheme="minorBidi"/>
                <w:b w:val="0"/>
                <w:bCs w:val="0"/>
                <w:color w:val="auto"/>
                <w:sz w:val="24"/>
              </w:rPr>
            </w:pPr>
            <w:r>
              <w:rPr>
                <w:rFonts w:asciiTheme="minorBidi" w:hAnsiTheme="minorBidi" w:hint="cs"/>
                <w:b w:val="0"/>
                <w:bCs w:val="0"/>
                <w:color w:val="auto"/>
                <w:sz w:val="24"/>
                <w:rtl/>
              </w:rPr>
              <w:t>תחום</w:t>
            </w:r>
          </w:p>
        </w:tc>
        <w:tc>
          <w:tcPr>
            <w:tcW w:w="2992" w:type="dxa"/>
            <w:vAlign w:val="center"/>
          </w:tcPr>
          <w:p w:rsidR="000E6B93" w:rsidRDefault="00815FA6" w:rsidP="000B2BD1">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auto"/>
                <w:sz w:val="24"/>
                <w:rtl/>
              </w:rPr>
            </w:pPr>
            <w:r w:rsidRPr="000547AB">
              <w:rPr>
                <w:rFonts w:asciiTheme="minorBidi" w:hAnsiTheme="minorBidi"/>
                <w:b w:val="0"/>
                <w:bCs w:val="0"/>
                <w:color w:val="auto"/>
                <w:sz w:val="24"/>
                <w:rtl/>
              </w:rPr>
              <w:t xml:space="preserve">כמות </w:t>
            </w:r>
            <w:r w:rsidR="00601ED9">
              <w:rPr>
                <w:rFonts w:asciiTheme="minorBidi" w:hAnsiTheme="minorBidi" w:hint="cs"/>
                <w:b w:val="0"/>
                <w:bCs w:val="0"/>
                <w:color w:val="auto"/>
                <w:sz w:val="24"/>
                <w:rtl/>
              </w:rPr>
              <w:t>שנתית</w:t>
            </w:r>
            <w:r w:rsidR="00601ED9" w:rsidRPr="000547AB">
              <w:rPr>
                <w:rFonts w:asciiTheme="minorBidi" w:hAnsiTheme="minorBidi" w:hint="cs"/>
                <w:b w:val="0"/>
                <w:bCs w:val="0"/>
                <w:color w:val="auto"/>
                <w:sz w:val="24"/>
                <w:rtl/>
              </w:rPr>
              <w:t xml:space="preserve"> </w:t>
            </w:r>
            <w:r w:rsidR="000B2BD1">
              <w:rPr>
                <w:rFonts w:asciiTheme="minorBidi" w:hAnsiTheme="minorBidi" w:hint="cs"/>
                <w:b w:val="0"/>
                <w:bCs w:val="0"/>
                <w:color w:val="auto"/>
                <w:sz w:val="24"/>
                <w:rtl/>
              </w:rPr>
              <w:t xml:space="preserve">מוערכת </w:t>
            </w:r>
            <w:r w:rsidRPr="000547AB">
              <w:rPr>
                <w:rFonts w:asciiTheme="minorBidi" w:hAnsiTheme="minorBidi" w:hint="cs"/>
                <w:b w:val="0"/>
                <w:bCs w:val="0"/>
                <w:color w:val="auto"/>
                <w:sz w:val="24"/>
                <w:rtl/>
              </w:rPr>
              <w:t xml:space="preserve">של </w:t>
            </w:r>
          </w:p>
          <w:p w:rsidR="00815FA6" w:rsidRPr="000547AB" w:rsidRDefault="000B2BD1" w:rsidP="000B2BD1">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auto"/>
                <w:sz w:val="24"/>
                <w:rtl/>
              </w:rPr>
            </w:pPr>
            <w:r>
              <w:rPr>
                <w:rFonts w:asciiTheme="minorBidi" w:hAnsiTheme="minorBidi" w:hint="cs"/>
                <w:b w:val="0"/>
                <w:bCs w:val="0"/>
                <w:color w:val="auto"/>
                <w:sz w:val="24"/>
                <w:rtl/>
              </w:rPr>
              <w:t xml:space="preserve">מספר </w:t>
            </w:r>
            <w:r w:rsidR="00815FA6" w:rsidRPr="000547AB">
              <w:rPr>
                <w:rFonts w:asciiTheme="minorBidi" w:hAnsiTheme="minorBidi" w:hint="cs"/>
                <w:b w:val="0"/>
                <w:bCs w:val="0"/>
                <w:color w:val="auto"/>
                <w:sz w:val="24"/>
                <w:rtl/>
              </w:rPr>
              <w:t>נ</w:t>
            </w:r>
            <w:r w:rsidR="00815FA6" w:rsidRPr="000547AB">
              <w:rPr>
                <w:rFonts w:asciiTheme="minorBidi" w:hAnsiTheme="minorBidi"/>
                <w:b w:val="0"/>
                <w:bCs w:val="0"/>
                <w:color w:val="auto"/>
                <w:sz w:val="24"/>
                <w:rtl/>
              </w:rPr>
              <w:t xml:space="preserve">סקרים </w:t>
            </w:r>
            <w:r w:rsidR="000E6B93">
              <w:rPr>
                <w:rFonts w:asciiTheme="minorBidi" w:hAnsiTheme="minorBidi" w:hint="cs"/>
                <w:b w:val="0"/>
                <w:bCs w:val="0"/>
                <w:color w:val="auto"/>
                <w:sz w:val="24"/>
                <w:rtl/>
              </w:rPr>
              <w:t>טלפוניים</w:t>
            </w:r>
          </w:p>
        </w:tc>
      </w:tr>
      <w:tr w:rsidR="005C636E" w:rsidRPr="000547AB" w:rsidTr="009C055F">
        <w:trPr>
          <w:cnfStyle w:val="000000100000" w:firstRow="0" w:lastRow="0" w:firstColumn="0" w:lastColumn="0" w:oddVBand="0" w:evenVBand="0" w:oddHBand="1"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5C636E" w:rsidRPr="000547AB" w:rsidRDefault="005C636E" w:rsidP="005C636E">
            <w:pPr>
              <w:spacing w:line="360" w:lineRule="auto"/>
              <w:rPr>
                <w:rFonts w:asciiTheme="minorBidi" w:hAnsiTheme="minorBidi"/>
                <w:b w:val="0"/>
                <w:bCs w:val="0"/>
                <w:sz w:val="24"/>
                <w:rtl/>
              </w:rPr>
            </w:pPr>
            <w:r w:rsidRPr="000547AB">
              <w:rPr>
                <w:rFonts w:asciiTheme="minorBidi" w:hAnsiTheme="minorBidi"/>
                <w:b w:val="0"/>
                <w:bCs w:val="0"/>
                <w:sz w:val="24"/>
                <w:rtl/>
              </w:rPr>
              <w:t>ביטוח כללי</w:t>
            </w:r>
            <w:r>
              <w:rPr>
                <w:rFonts w:asciiTheme="minorBidi" w:hAnsiTheme="minorBidi" w:hint="cs"/>
                <w:b w:val="0"/>
                <w:bCs w:val="0"/>
                <w:sz w:val="24"/>
                <w:rtl/>
              </w:rPr>
              <w:t xml:space="preserve"> </w:t>
            </w:r>
          </w:p>
        </w:tc>
        <w:tc>
          <w:tcPr>
            <w:tcW w:w="2992" w:type="dxa"/>
          </w:tcPr>
          <w:p w:rsidR="005C636E" w:rsidRPr="00E93038" w:rsidRDefault="00601ED9" w:rsidP="000E6B9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highlight w:val="yellow"/>
                <w:rtl/>
              </w:rPr>
            </w:pPr>
            <w:r>
              <w:rPr>
                <w:rFonts w:asciiTheme="minorBidi" w:hAnsiTheme="minorBidi" w:hint="cs"/>
                <w:sz w:val="24"/>
                <w:rtl/>
              </w:rPr>
              <w:t>21,</w:t>
            </w:r>
            <w:r w:rsidR="000B2BD1">
              <w:rPr>
                <w:rFonts w:asciiTheme="minorBidi" w:hAnsiTheme="minorBidi" w:hint="cs"/>
                <w:sz w:val="24"/>
                <w:rtl/>
              </w:rPr>
              <w:t>500</w:t>
            </w:r>
          </w:p>
        </w:tc>
      </w:tr>
      <w:tr w:rsidR="005C636E" w:rsidRPr="000547AB" w:rsidTr="009C055F">
        <w:trPr>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5C636E" w:rsidRPr="000547AB" w:rsidRDefault="005C636E" w:rsidP="005C636E">
            <w:pPr>
              <w:spacing w:line="360" w:lineRule="auto"/>
              <w:rPr>
                <w:rFonts w:asciiTheme="minorBidi" w:hAnsiTheme="minorBidi"/>
                <w:b w:val="0"/>
                <w:bCs w:val="0"/>
                <w:sz w:val="24"/>
              </w:rPr>
            </w:pPr>
            <w:r w:rsidRPr="000547AB">
              <w:rPr>
                <w:rFonts w:asciiTheme="minorBidi" w:hAnsiTheme="minorBidi"/>
                <w:b w:val="0"/>
                <w:bCs w:val="0"/>
                <w:sz w:val="24"/>
                <w:rtl/>
              </w:rPr>
              <w:t>ביטוח בריאות</w:t>
            </w:r>
            <w:r>
              <w:rPr>
                <w:rFonts w:asciiTheme="minorBidi" w:hAnsiTheme="minorBidi" w:hint="cs"/>
                <w:b w:val="0"/>
                <w:bCs w:val="0"/>
                <w:sz w:val="24"/>
                <w:rtl/>
              </w:rPr>
              <w:t xml:space="preserve"> </w:t>
            </w:r>
          </w:p>
        </w:tc>
        <w:tc>
          <w:tcPr>
            <w:tcW w:w="2992" w:type="dxa"/>
          </w:tcPr>
          <w:p w:rsidR="005C636E" w:rsidRPr="00E93038" w:rsidRDefault="000B2BD1" w:rsidP="000B2BD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highlight w:val="yellow"/>
              </w:rPr>
            </w:pPr>
            <w:r>
              <w:rPr>
                <w:rFonts w:asciiTheme="minorBidi" w:hAnsiTheme="minorBidi" w:hint="cs"/>
                <w:sz w:val="24"/>
                <w:rtl/>
              </w:rPr>
              <w:t>16,000</w:t>
            </w:r>
          </w:p>
        </w:tc>
      </w:tr>
      <w:tr w:rsidR="005C636E" w:rsidRPr="000547AB" w:rsidTr="009C055F">
        <w:trPr>
          <w:cnfStyle w:val="000000100000" w:firstRow="0" w:lastRow="0" w:firstColumn="0" w:lastColumn="0" w:oddVBand="0" w:evenVBand="0" w:oddHBand="1"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5C636E" w:rsidRPr="000547AB" w:rsidRDefault="005C636E" w:rsidP="005C636E">
            <w:pPr>
              <w:spacing w:line="360" w:lineRule="auto"/>
              <w:rPr>
                <w:rFonts w:asciiTheme="minorBidi" w:hAnsiTheme="minorBidi"/>
                <w:b w:val="0"/>
                <w:bCs w:val="0"/>
                <w:sz w:val="24"/>
              </w:rPr>
            </w:pPr>
            <w:r w:rsidRPr="000547AB">
              <w:rPr>
                <w:rFonts w:asciiTheme="minorBidi" w:hAnsiTheme="minorBidi"/>
                <w:b w:val="0"/>
                <w:bCs w:val="0"/>
                <w:sz w:val="24"/>
                <w:rtl/>
              </w:rPr>
              <w:t>ביטוח חיים</w:t>
            </w:r>
            <w:r>
              <w:rPr>
                <w:rFonts w:asciiTheme="minorBidi" w:hAnsiTheme="minorBidi" w:hint="cs"/>
                <w:b w:val="0"/>
                <w:bCs w:val="0"/>
                <w:sz w:val="24"/>
                <w:rtl/>
              </w:rPr>
              <w:t xml:space="preserve"> </w:t>
            </w:r>
          </w:p>
        </w:tc>
        <w:tc>
          <w:tcPr>
            <w:tcW w:w="2992" w:type="dxa"/>
          </w:tcPr>
          <w:p w:rsidR="005C636E" w:rsidRPr="00E93038" w:rsidRDefault="000B2BD1" w:rsidP="005C636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highlight w:val="yellow"/>
              </w:rPr>
            </w:pPr>
            <w:r>
              <w:rPr>
                <w:rFonts w:asciiTheme="minorBidi" w:hAnsiTheme="minorBidi" w:hint="cs"/>
                <w:sz w:val="24"/>
                <w:rtl/>
              </w:rPr>
              <w:t>15,500</w:t>
            </w:r>
          </w:p>
        </w:tc>
      </w:tr>
      <w:tr w:rsidR="005C636E" w:rsidRPr="000547AB" w:rsidTr="009C055F">
        <w:trPr>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5C636E" w:rsidRPr="000547AB" w:rsidRDefault="005C636E" w:rsidP="005C636E">
            <w:pPr>
              <w:spacing w:line="360" w:lineRule="auto"/>
              <w:rPr>
                <w:rFonts w:asciiTheme="minorBidi" w:hAnsiTheme="minorBidi"/>
                <w:b w:val="0"/>
                <w:bCs w:val="0"/>
                <w:sz w:val="24"/>
              </w:rPr>
            </w:pPr>
            <w:r w:rsidRPr="000547AB">
              <w:rPr>
                <w:rFonts w:asciiTheme="minorBidi" w:hAnsiTheme="minorBidi"/>
                <w:b w:val="0"/>
                <w:bCs w:val="0"/>
                <w:sz w:val="24"/>
                <w:rtl/>
              </w:rPr>
              <w:t>פנסיה</w:t>
            </w:r>
          </w:p>
        </w:tc>
        <w:tc>
          <w:tcPr>
            <w:tcW w:w="2992" w:type="dxa"/>
          </w:tcPr>
          <w:p w:rsidR="005C636E" w:rsidRPr="00E93038" w:rsidRDefault="00601ED9" w:rsidP="004B688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highlight w:val="yellow"/>
                <w:rtl/>
              </w:rPr>
            </w:pPr>
            <w:r>
              <w:rPr>
                <w:rFonts w:asciiTheme="minorBidi" w:hAnsiTheme="minorBidi" w:hint="cs"/>
                <w:sz w:val="24"/>
                <w:rtl/>
              </w:rPr>
              <w:t>7</w:t>
            </w:r>
            <w:r w:rsidR="000B2BD1">
              <w:rPr>
                <w:rFonts w:asciiTheme="minorBidi" w:hAnsiTheme="minorBidi" w:hint="cs"/>
                <w:sz w:val="24"/>
                <w:rtl/>
              </w:rPr>
              <w:t>,</w:t>
            </w:r>
            <w:r w:rsidR="004B6881">
              <w:rPr>
                <w:rFonts w:asciiTheme="minorBidi" w:hAnsiTheme="minorBidi" w:hint="cs"/>
                <w:sz w:val="24"/>
                <w:rtl/>
              </w:rPr>
              <w:t>500</w:t>
            </w:r>
          </w:p>
        </w:tc>
      </w:tr>
      <w:tr w:rsidR="005C636E" w:rsidRPr="000547AB" w:rsidTr="009C055F">
        <w:trPr>
          <w:cnfStyle w:val="000000100000" w:firstRow="0" w:lastRow="0" w:firstColumn="0" w:lastColumn="0" w:oddVBand="0" w:evenVBand="0" w:oddHBand="1"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5C636E" w:rsidRPr="000547AB" w:rsidRDefault="005C636E" w:rsidP="005C636E">
            <w:pPr>
              <w:spacing w:line="360" w:lineRule="auto"/>
              <w:rPr>
                <w:rFonts w:asciiTheme="minorBidi" w:hAnsiTheme="minorBidi"/>
                <w:b w:val="0"/>
                <w:bCs w:val="0"/>
                <w:sz w:val="24"/>
              </w:rPr>
            </w:pPr>
            <w:r w:rsidRPr="000547AB">
              <w:rPr>
                <w:rFonts w:asciiTheme="minorBidi" w:hAnsiTheme="minorBidi"/>
                <w:b w:val="0"/>
                <w:bCs w:val="0"/>
                <w:sz w:val="24"/>
                <w:rtl/>
              </w:rPr>
              <w:t>קופת גמל</w:t>
            </w:r>
          </w:p>
        </w:tc>
        <w:tc>
          <w:tcPr>
            <w:tcW w:w="2992" w:type="dxa"/>
          </w:tcPr>
          <w:p w:rsidR="005C636E" w:rsidRPr="00E93038" w:rsidRDefault="004B6881" w:rsidP="000B2BD1">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highlight w:val="yellow"/>
                <w:rtl/>
              </w:rPr>
            </w:pPr>
            <w:r>
              <w:rPr>
                <w:rFonts w:asciiTheme="minorBidi" w:hAnsiTheme="minorBidi" w:hint="cs"/>
                <w:sz w:val="24"/>
                <w:rtl/>
              </w:rPr>
              <w:t>13,000</w:t>
            </w:r>
          </w:p>
        </w:tc>
      </w:tr>
      <w:tr w:rsidR="005C636E" w:rsidRPr="000547AB" w:rsidTr="009C055F">
        <w:trPr>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5C636E" w:rsidRPr="000547AB" w:rsidRDefault="005C636E" w:rsidP="005C636E">
            <w:pPr>
              <w:spacing w:line="360" w:lineRule="auto"/>
              <w:jc w:val="both"/>
              <w:rPr>
                <w:rFonts w:asciiTheme="minorBidi" w:hAnsiTheme="minorBidi"/>
                <w:b w:val="0"/>
                <w:bCs w:val="0"/>
                <w:sz w:val="24"/>
                <w:rtl/>
              </w:rPr>
            </w:pPr>
            <w:r w:rsidRPr="000547AB">
              <w:rPr>
                <w:rFonts w:asciiTheme="minorBidi" w:hAnsiTheme="minorBidi"/>
                <w:b w:val="0"/>
                <w:bCs w:val="0"/>
                <w:sz w:val="24"/>
                <w:rtl/>
              </w:rPr>
              <w:t>סה"כ</w:t>
            </w:r>
            <w:r w:rsidRPr="000547AB">
              <w:rPr>
                <w:rFonts w:asciiTheme="minorBidi" w:hAnsiTheme="minorBidi" w:hint="cs"/>
                <w:b w:val="0"/>
                <w:bCs w:val="0"/>
                <w:sz w:val="24"/>
                <w:rtl/>
              </w:rPr>
              <w:t xml:space="preserve"> סקרים</w:t>
            </w:r>
            <w:r w:rsidRPr="000547AB">
              <w:rPr>
                <w:rFonts w:asciiTheme="minorBidi" w:hAnsiTheme="minorBidi"/>
                <w:b w:val="0"/>
                <w:bCs w:val="0"/>
                <w:sz w:val="24"/>
                <w:rtl/>
              </w:rPr>
              <w:t xml:space="preserve"> </w:t>
            </w:r>
            <w:r w:rsidRPr="000547AB">
              <w:rPr>
                <w:rFonts w:asciiTheme="minorBidi" w:hAnsiTheme="minorBidi" w:hint="cs"/>
                <w:b w:val="0"/>
                <w:bCs w:val="0"/>
                <w:sz w:val="24"/>
                <w:rtl/>
              </w:rPr>
              <w:t>ב</w:t>
            </w:r>
            <w:r w:rsidRPr="000547AB">
              <w:rPr>
                <w:rFonts w:asciiTheme="minorBidi" w:hAnsiTheme="minorBidi"/>
                <w:b w:val="0"/>
                <w:bCs w:val="0"/>
                <w:sz w:val="24"/>
                <w:rtl/>
              </w:rPr>
              <w:t>חודש</w:t>
            </w:r>
            <w:r w:rsidRPr="000547AB">
              <w:rPr>
                <w:rFonts w:asciiTheme="minorBidi" w:hAnsiTheme="minorBidi" w:hint="cs"/>
                <w:b w:val="0"/>
                <w:bCs w:val="0"/>
                <w:sz w:val="24"/>
                <w:rtl/>
              </w:rPr>
              <w:t xml:space="preserve"> אחד</w:t>
            </w:r>
          </w:p>
        </w:tc>
        <w:tc>
          <w:tcPr>
            <w:tcW w:w="2992" w:type="dxa"/>
          </w:tcPr>
          <w:p w:rsidR="005C636E" w:rsidRPr="00E93038" w:rsidRDefault="00181892" w:rsidP="00252567">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highlight w:val="yellow"/>
                <w:rtl/>
              </w:rPr>
            </w:pPr>
            <w:r>
              <w:rPr>
                <w:rFonts w:asciiTheme="minorBidi" w:hAnsiTheme="minorBidi" w:hint="cs"/>
                <w:b/>
                <w:bCs/>
                <w:sz w:val="24"/>
                <w:rtl/>
              </w:rPr>
              <w:t>73</w:t>
            </w:r>
            <w:r w:rsidR="000B2BD1">
              <w:rPr>
                <w:rFonts w:asciiTheme="minorBidi" w:hAnsiTheme="minorBidi" w:hint="cs"/>
                <w:b/>
                <w:bCs/>
                <w:sz w:val="24"/>
                <w:rtl/>
              </w:rPr>
              <w:t>,</w:t>
            </w:r>
            <w:r>
              <w:rPr>
                <w:rFonts w:asciiTheme="minorBidi" w:hAnsiTheme="minorBidi" w:hint="cs"/>
                <w:b/>
                <w:bCs/>
                <w:sz w:val="24"/>
                <w:rtl/>
              </w:rPr>
              <w:t>500</w:t>
            </w:r>
          </w:p>
        </w:tc>
      </w:tr>
    </w:tbl>
    <w:p w:rsidR="005C636E" w:rsidRDefault="005C636E" w:rsidP="00641A4F">
      <w:pPr>
        <w:tabs>
          <w:tab w:val="left" w:pos="687"/>
        </w:tabs>
        <w:spacing w:before="120" w:after="120" w:line="360" w:lineRule="auto"/>
        <w:ind w:left="1298"/>
        <w:jc w:val="both"/>
        <w:rPr>
          <w:rFonts w:asciiTheme="minorBidi" w:hAnsiTheme="minorBidi"/>
          <w:rtl/>
        </w:rPr>
      </w:pPr>
    </w:p>
    <w:tbl>
      <w:tblPr>
        <w:tblStyle w:val="-32"/>
        <w:bidiVisual/>
        <w:tblW w:w="5513" w:type="dxa"/>
        <w:jc w:val="center"/>
        <w:tblLook w:val="04A0" w:firstRow="1" w:lastRow="0" w:firstColumn="1" w:lastColumn="0" w:noHBand="0" w:noVBand="1"/>
      </w:tblPr>
      <w:tblGrid>
        <w:gridCol w:w="2521"/>
        <w:gridCol w:w="2992"/>
      </w:tblGrid>
      <w:tr w:rsidR="00181892" w:rsidRPr="000547AB" w:rsidTr="00252567">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181892" w:rsidRPr="000547AB" w:rsidRDefault="00181892" w:rsidP="00252567">
            <w:pPr>
              <w:spacing w:after="120" w:line="360" w:lineRule="auto"/>
              <w:jc w:val="center"/>
              <w:rPr>
                <w:rFonts w:asciiTheme="minorBidi" w:hAnsiTheme="minorBidi"/>
                <w:b w:val="0"/>
                <w:bCs w:val="0"/>
                <w:color w:val="auto"/>
                <w:sz w:val="24"/>
              </w:rPr>
            </w:pPr>
            <w:r>
              <w:rPr>
                <w:rFonts w:asciiTheme="minorBidi" w:hAnsiTheme="minorBidi" w:hint="cs"/>
                <w:b w:val="0"/>
                <w:bCs w:val="0"/>
                <w:color w:val="auto"/>
                <w:sz w:val="24"/>
                <w:rtl/>
              </w:rPr>
              <w:t>תחום</w:t>
            </w:r>
          </w:p>
        </w:tc>
        <w:tc>
          <w:tcPr>
            <w:tcW w:w="2992" w:type="dxa"/>
            <w:vAlign w:val="center"/>
          </w:tcPr>
          <w:p w:rsidR="00181892" w:rsidRDefault="00181892" w:rsidP="00252567">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auto"/>
                <w:sz w:val="24"/>
                <w:rtl/>
              </w:rPr>
            </w:pPr>
            <w:r w:rsidRPr="000547AB">
              <w:rPr>
                <w:rFonts w:asciiTheme="minorBidi" w:hAnsiTheme="minorBidi"/>
                <w:b w:val="0"/>
                <w:bCs w:val="0"/>
                <w:color w:val="auto"/>
                <w:sz w:val="24"/>
                <w:rtl/>
              </w:rPr>
              <w:t xml:space="preserve">כמות </w:t>
            </w:r>
            <w:r>
              <w:rPr>
                <w:rFonts w:asciiTheme="minorBidi" w:hAnsiTheme="minorBidi" w:hint="cs"/>
                <w:b w:val="0"/>
                <w:bCs w:val="0"/>
                <w:color w:val="auto"/>
                <w:sz w:val="24"/>
                <w:rtl/>
              </w:rPr>
              <w:t>שנתית</w:t>
            </w:r>
            <w:r w:rsidRPr="000547AB">
              <w:rPr>
                <w:rFonts w:asciiTheme="minorBidi" w:hAnsiTheme="minorBidi" w:hint="cs"/>
                <w:b w:val="0"/>
                <w:bCs w:val="0"/>
                <w:color w:val="auto"/>
                <w:sz w:val="24"/>
                <w:rtl/>
              </w:rPr>
              <w:t xml:space="preserve"> </w:t>
            </w:r>
            <w:r>
              <w:rPr>
                <w:rFonts w:asciiTheme="minorBidi" w:hAnsiTheme="minorBidi" w:hint="cs"/>
                <w:b w:val="0"/>
                <w:bCs w:val="0"/>
                <w:color w:val="auto"/>
                <w:sz w:val="24"/>
                <w:rtl/>
              </w:rPr>
              <w:t xml:space="preserve">מוערכת </w:t>
            </w:r>
            <w:r w:rsidRPr="000547AB">
              <w:rPr>
                <w:rFonts w:asciiTheme="minorBidi" w:hAnsiTheme="minorBidi" w:hint="cs"/>
                <w:b w:val="0"/>
                <w:bCs w:val="0"/>
                <w:color w:val="auto"/>
                <w:sz w:val="24"/>
                <w:rtl/>
              </w:rPr>
              <w:t xml:space="preserve">של </w:t>
            </w:r>
          </w:p>
          <w:p w:rsidR="00181892" w:rsidRPr="000547AB" w:rsidRDefault="00181892" w:rsidP="00252567">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auto"/>
                <w:sz w:val="24"/>
                <w:rtl/>
              </w:rPr>
            </w:pPr>
            <w:r>
              <w:rPr>
                <w:rFonts w:asciiTheme="minorBidi" w:hAnsiTheme="minorBidi" w:hint="cs"/>
                <w:b w:val="0"/>
                <w:bCs w:val="0"/>
                <w:color w:val="auto"/>
                <w:sz w:val="24"/>
                <w:rtl/>
              </w:rPr>
              <w:t xml:space="preserve">מספר </w:t>
            </w:r>
            <w:r w:rsidRPr="000547AB">
              <w:rPr>
                <w:rFonts w:asciiTheme="minorBidi" w:hAnsiTheme="minorBidi" w:hint="cs"/>
                <w:b w:val="0"/>
                <w:bCs w:val="0"/>
                <w:color w:val="auto"/>
                <w:sz w:val="24"/>
                <w:rtl/>
              </w:rPr>
              <w:t>נ</w:t>
            </w:r>
            <w:r w:rsidRPr="000547AB">
              <w:rPr>
                <w:rFonts w:asciiTheme="minorBidi" w:hAnsiTheme="minorBidi"/>
                <w:b w:val="0"/>
                <w:bCs w:val="0"/>
                <w:color w:val="auto"/>
                <w:sz w:val="24"/>
                <w:rtl/>
              </w:rPr>
              <w:t xml:space="preserve">סקרים </w:t>
            </w:r>
            <w:r>
              <w:rPr>
                <w:rFonts w:asciiTheme="minorBidi" w:hAnsiTheme="minorBidi" w:hint="cs"/>
                <w:b w:val="0"/>
                <w:bCs w:val="0"/>
                <w:color w:val="auto"/>
                <w:sz w:val="24"/>
                <w:rtl/>
              </w:rPr>
              <w:t>בהודעות כתובות</w:t>
            </w:r>
          </w:p>
        </w:tc>
      </w:tr>
      <w:tr w:rsidR="00181892" w:rsidRPr="000547AB" w:rsidTr="00252567">
        <w:trPr>
          <w:cnfStyle w:val="000000100000" w:firstRow="0" w:lastRow="0" w:firstColumn="0" w:lastColumn="0" w:oddVBand="0" w:evenVBand="0" w:oddHBand="1"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181892" w:rsidRPr="000547AB" w:rsidRDefault="00181892" w:rsidP="00252567">
            <w:pPr>
              <w:spacing w:line="360" w:lineRule="auto"/>
              <w:rPr>
                <w:rFonts w:asciiTheme="minorBidi" w:hAnsiTheme="minorBidi"/>
                <w:b w:val="0"/>
                <w:bCs w:val="0"/>
                <w:sz w:val="24"/>
                <w:rtl/>
              </w:rPr>
            </w:pPr>
            <w:r w:rsidRPr="000547AB">
              <w:rPr>
                <w:rFonts w:asciiTheme="minorBidi" w:hAnsiTheme="minorBidi"/>
                <w:b w:val="0"/>
                <w:bCs w:val="0"/>
                <w:sz w:val="24"/>
                <w:rtl/>
              </w:rPr>
              <w:t>ביטוח כללי</w:t>
            </w:r>
            <w:r>
              <w:rPr>
                <w:rFonts w:asciiTheme="minorBidi" w:hAnsiTheme="minorBidi" w:hint="cs"/>
                <w:b w:val="0"/>
                <w:bCs w:val="0"/>
                <w:sz w:val="24"/>
                <w:rtl/>
              </w:rPr>
              <w:t xml:space="preserve"> </w:t>
            </w:r>
          </w:p>
        </w:tc>
        <w:tc>
          <w:tcPr>
            <w:tcW w:w="2992" w:type="dxa"/>
          </w:tcPr>
          <w:p w:rsidR="00181892" w:rsidRPr="00E93038" w:rsidRDefault="00181892" w:rsidP="00252567">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highlight w:val="yellow"/>
                <w:rtl/>
              </w:rPr>
            </w:pPr>
            <w:r>
              <w:rPr>
                <w:rFonts w:asciiTheme="minorBidi" w:hAnsiTheme="minorBidi" w:hint="cs"/>
                <w:sz w:val="24"/>
                <w:rtl/>
              </w:rPr>
              <w:t>43,000</w:t>
            </w:r>
          </w:p>
        </w:tc>
      </w:tr>
      <w:tr w:rsidR="00181892" w:rsidRPr="000547AB" w:rsidTr="00252567">
        <w:trPr>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181892" w:rsidRPr="000547AB" w:rsidRDefault="00181892" w:rsidP="00252567">
            <w:pPr>
              <w:spacing w:line="360" w:lineRule="auto"/>
              <w:rPr>
                <w:rFonts w:asciiTheme="minorBidi" w:hAnsiTheme="minorBidi"/>
                <w:b w:val="0"/>
                <w:bCs w:val="0"/>
                <w:sz w:val="24"/>
              </w:rPr>
            </w:pPr>
            <w:r w:rsidRPr="000547AB">
              <w:rPr>
                <w:rFonts w:asciiTheme="minorBidi" w:hAnsiTheme="minorBidi"/>
                <w:b w:val="0"/>
                <w:bCs w:val="0"/>
                <w:sz w:val="24"/>
                <w:rtl/>
              </w:rPr>
              <w:t>ביטוח בריאות</w:t>
            </w:r>
            <w:r>
              <w:rPr>
                <w:rFonts w:asciiTheme="minorBidi" w:hAnsiTheme="minorBidi" w:hint="cs"/>
                <w:b w:val="0"/>
                <w:bCs w:val="0"/>
                <w:sz w:val="24"/>
                <w:rtl/>
              </w:rPr>
              <w:t xml:space="preserve"> </w:t>
            </w:r>
          </w:p>
        </w:tc>
        <w:tc>
          <w:tcPr>
            <w:tcW w:w="2992" w:type="dxa"/>
          </w:tcPr>
          <w:p w:rsidR="00181892" w:rsidRPr="00E93038" w:rsidRDefault="00181892" w:rsidP="00252567">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highlight w:val="yellow"/>
              </w:rPr>
            </w:pPr>
            <w:r>
              <w:rPr>
                <w:rFonts w:asciiTheme="minorBidi" w:hAnsiTheme="minorBidi" w:hint="cs"/>
                <w:sz w:val="24"/>
                <w:rtl/>
              </w:rPr>
              <w:t>32,000</w:t>
            </w:r>
          </w:p>
        </w:tc>
      </w:tr>
      <w:tr w:rsidR="00181892" w:rsidRPr="000547AB" w:rsidTr="00252567">
        <w:trPr>
          <w:cnfStyle w:val="000000100000" w:firstRow="0" w:lastRow="0" w:firstColumn="0" w:lastColumn="0" w:oddVBand="0" w:evenVBand="0" w:oddHBand="1"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181892" w:rsidRPr="000547AB" w:rsidRDefault="00181892" w:rsidP="00252567">
            <w:pPr>
              <w:spacing w:line="360" w:lineRule="auto"/>
              <w:rPr>
                <w:rFonts w:asciiTheme="minorBidi" w:hAnsiTheme="minorBidi"/>
                <w:b w:val="0"/>
                <w:bCs w:val="0"/>
                <w:sz w:val="24"/>
              </w:rPr>
            </w:pPr>
            <w:r w:rsidRPr="000547AB">
              <w:rPr>
                <w:rFonts w:asciiTheme="minorBidi" w:hAnsiTheme="minorBidi"/>
                <w:b w:val="0"/>
                <w:bCs w:val="0"/>
                <w:sz w:val="24"/>
                <w:rtl/>
              </w:rPr>
              <w:t>ביטוח חיים</w:t>
            </w:r>
            <w:r>
              <w:rPr>
                <w:rFonts w:asciiTheme="minorBidi" w:hAnsiTheme="minorBidi" w:hint="cs"/>
                <w:b w:val="0"/>
                <w:bCs w:val="0"/>
                <w:sz w:val="24"/>
                <w:rtl/>
              </w:rPr>
              <w:t xml:space="preserve"> </w:t>
            </w:r>
          </w:p>
        </w:tc>
        <w:tc>
          <w:tcPr>
            <w:tcW w:w="2992" w:type="dxa"/>
          </w:tcPr>
          <w:p w:rsidR="00181892" w:rsidRPr="00E93038" w:rsidRDefault="00181892" w:rsidP="00252567">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highlight w:val="yellow"/>
              </w:rPr>
            </w:pPr>
            <w:r>
              <w:rPr>
                <w:rFonts w:asciiTheme="minorBidi" w:hAnsiTheme="minorBidi" w:hint="cs"/>
                <w:sz w:val="24"/>
                <w:rtl/>
              </w:rPr>
              <w:t>31,000</w:t>
            </w:r>
          </w:p>
        </w:tc>
      </w:tr>
      <w:tr w:rsidR="00181892" w:rsidRPr="000547AB" w:rsidTr="00252567">
        <w:trPr>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181892" w:rsidRPr="000547AB" w:rsidRDefault="00181892" w:rsidP="00252567">
            <w:pPr>
              <w:spacing w:line="360" w:lineRule="auto"/>
              <w:rPr>
                <w:rFonts w:asciiTheme="minorBidi" w:hAnsiTheme="minorBidi"/>
                <w:b w:val="0"/>
                <w:bCs w:val="0"/>
                <w:sz w:val="24"/>
              </w:rPr>
            </w:pPr>
            <w:r w:rsidRPr="000547AB">
              <w:rPr>
                <w:rFonts w:asciiTheme="minorBidi" w:hAnsiTheme="minorBidi"/>
                <w:b w:val="0"/>
                <w:bCs w:val="0"/>
                <w:sz w:val="24"/>
                <w:rtl/>
              </w:rPr>
              <w:t>פנסיה</w:t>
            </w:r>
          </w:p>
        </w:tc>
        <w:tc>
          <w:tcPr>
            <w:tcW w:w="2992" w:type="dxa"/>
          </w:tcPr>
          <w:p w:rsidR="00181892" w:rsidRPr="00E93038" w:rsidRDefault="00181892" w:rsidP="00252567">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highlight w:val="yellow"/>
                <w:rtl/>
              </w:rPr>
            </w:pPr>
            <w:r>
              <w:rPr>
                <w:rFonts w:asciiTheme="minorBidi" w:hAnsiTheme="minorBidi" w:hint="cs"/>
                <w:sz w:val="24"/>
                <w:rtl/>
              </w:rPr>
              <w:t>15,000</w:t>
            </w:r>
          </w:p>
        </w:tc>
      </w:tr>
      <w:tr w:rsidR="00181892" w:rsidRPr="000547AB" w:rsidTr="00252567">
        <w:trPr>
          <w:cnfStyle w:val="000000100000" w:firstRow="0" w:lastRow="0" w:firstColumn="0" w:lastColumn="0" w:oddVBand="0" w:evenVBand="0" w:oddHBand="1"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181892" w:rsidRPr="000547AB" w:rsidRDefault="00181892" w:rsidP="00252567">
            <w:pPr>
              <w:spacing w:line="360" w:lineRule="auto"/>
              <w:rPr>
                <w:rFonts w:asciiTheme="minorBidi" w:hAnsiTheme="minorBidi"/>
                <w:b w:val="0"/>
                <w:bCs w:val="0"/>
                <w:sz w:val="24"/>
              </w:rPr>
            </w:pPr>
            <w:r w:rsidRPr="000547AB">
              <w:rPr>
                <w:rFonts w:asciiTheme="minorBidi" w:hAnsiTheme="minorBidi"/>
                <w:b w:val="0"/>
                <w:bCs w:val="0"/>
                <w:sz w:val="24"/>
                <w:rtl/>
              </w:rPr>
              <w:t>קופת גמל</w:t>
            </w:r>
          </w:p>
        </w:tc>
        <w:tc>
          <w:tcPr>
            <w:tcW w:w="2992" w:type="dxa"/>
          </w:tcPr>
          <w:p w:rsidR="00181892" w:rsidRPr="00E93038" w:rsidRDefault="00181892" w:rsidP="00252567">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highlight w:val="yellow"/>
                <w:rtl/>
              </w:rPr>
            </w:pPr>
            <w:r>
              <w:rPr>
                <w:rFonts w:asciiTheme="minorBidi" w:hAnsiTheme="minorBidi" w:hint="cs"/>
                <w:sz w:val="24"/>
                <w:rtl/>
              </w:rPr>
              <w:t>26,000</w:t>
            </w:r>
          </w:p>
        </w:tc>
      </w:tr>
      <w:tr w:rsidR="00181892" w:rsidRPr="000547AB" w:rsidTr="00252567">
        <w:trPr>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181892" w:rsidRPr="000547AB" w:rsidRDefault="00181892" w:rsidP="00252567">
            <w:pPr>
              <w:spacing w:line="360" w:lineRule="auto"/>
              <w:jc w:val="both"/>
              <w:rPr>
                <w:rFonts w:asciiTheme="minorBidi" w:hAnsiTheme="minorBidi"/>
                <w:b w:val="0"/>
                <w:bCs w:val="0"/>
                <w:sz w:val="24"/>
                <w:rtl/>
              </w:rPr>
            </w:pPr>
            <w:r w:rsidRPr="000547AB">
              <w:rPr>
                <w:rFonts w:asciiTheme="minorBidi" w:hAnsiTheme="minorBidi"/>
                <w:b w:val="0"/>
                <w:bCs w:val="0"/>
                <w:sz w:val="24"/>
                <w:rtl/>
              </w:rPr>
              <w:t>סה"כ</w:t>
            </w:r>
            <w:r w:rsidRPr="000547AB">
              <w:rPr>
                <w:rFonts w:asciiTheme="minorBidi" w:hAnsiTheme="minorBidi" w:hint="cs"/>
                <w:b w:val="0"/>
                <w:bCs w:val="0"/>
                <w:sz w:val="24"/>
                <w:rtl/>
              </w:rPr>
              <w:t xml:space="preserve"> סקרים</w:t>
            </w:r>
            <w:r w:rsidRPr="000547AB">
              <w:rPr>
                <w:rFonts w:asciiTheme="minorBidi" w:hAnsiTheme="minorBidi"/>
                <w:b w:val="0"/>
                <w:bCs w:val="0"/>
                <w:sz w:val="24"/>
                <w:rtl/>
              </w:rPr>
              <w:t xml:space="preserve"> </w:t>
            </w:r>
            <w:r w:rsidRPr="000547AB">
              <w:rPr>
                <w:rFonts w:asciiTheme="minorBidi" w:hAnsiTheme="minorBidi" w:hint="cs"/>
                <w:b w:val="0"/>
                <w:bCs w:val="0"/>
                <w:sz w:val="24"/>
                <w:rtl/>
              </w:rPr>
              <w:t>ב</w:t>
            </w:r>
            <w:r w:rsidRPr="000547AB">
              <w:rPr>
                <w:rFonts w:asciiTheme="minorBidi" w:hAnsiTheme="minorBidi"/>
                <w:b w:val="0"/>
                <w:bCs w:val="0"/>
                <w:sz w:val="24"/>
                <w:rtl/>
              </w:rPr>
              <w:t>חודש</w:t>
            </w:r>
            <w:r w:rsidRPr="000547AB">
              <w:rPr>
                <w:rFonts w:asciiTheme="minorBidi" w:hAnsiTheme="minorBidi" w:hint="cs"/>
                <w:b w:val="0"/>
                <w:bCs w:val="0"/>
                <w:sz w:val="24"/>
                <w:rtl/>
              </w:rPr>
              <w:t xml:space="preserve"> אחד</w:t>
            </w:r>
          </w:p>
        </w:tc>
        <w:tc>
          <w:tcPr>
            <w:tcW w:w="2992" w:type="dxa"/>
          </w:tcPr>
          <w:p w:rsidR="00181892" w:rsidRPr="00E93038" w:rsidRDefault="00181892" w:rsidP="00252567">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highlight w:val="yellow"/>
                <w:rtl/>
              </w:rPr>
            </w:pPr>
            <w:r>
              <w:rPr>
                <w:rFonts w:asciiTheme="minorBidi" w:hAnsiTheme="minorBidi" w:hint="cs"/>
                <w:b/>
                <w:bCs/>
                <w:sz w:val="24"/>
                <w:rtl/>
              </w:rPr>
              <w:t>147,000</w:t>
            </w:r>
          </w:p>
        </w:tc>
      </w:tr>
    </w:tbl>
    <w:p w:rsidR="00181892" w:rsidRDefault="00181892" w:rsidP="00641A4F">
      <w:pPr>
        <w:tabs>
          <w:tab w:val="left" w:pos="687"/>
        </w:tabs>
        <w:spacing w:before="120" w:after="120" w:line="360" w:lineRule="auto"/>
        <w:ind w:left="1298"/>
        <w:jc w:val="both"/>
        <w:rPr>
          <w:rFonts w:asciiTheme="minorBidi" w:hAnsiTheme="minorBidi"/>
          <w:rtl/>
        </w:rPr>
      </w:pPr>
    </w:p>
    <w:p w:rsidR="005C636E" w:rsidRPr="009B173D" w:rsidRDefault="005C636E" w:rsidP="00244A02">
      <w:pPr>
        <w:tabs>
          <w:tab w:val="left" w:pos="687"/>
        </w:tabs>
        <w:spacing w:before="120" w:after="120" w:line="360" w:lineRule="auto"/>
        <w:ind w:left="1298"/>
        <w:jc w:val="both"/>
        <w:rPr>
          <w:rFonts w:asciiTheme="minorBidi" w:hAnsiTheme="minorBidi"/>
        </w:rPr>
      </w:pPr>
      <w:r w:rsidRPr="009B173D">
        <w:rPr>
          <w:rFonts w:asciiTheme="minorBidi" w:hAnsiTheme="minorBidi" w:hint="cs"/>
          <w:rtl/>
        </w:rPr>
        <w:t xml:space="preserve">הכמויות המוצגות בטבלה נגזרות ממכפלת כמות </w:t>
      </w:r>
      <w:r w:rsidR="00D84A55">
        <w:rPr>
          <w:rFonts w:asciiTheme="minorBidi" w:hAnsiTheme="minorBidi" w:hint="cs"/>
          <w:rtl/>
        </w:rPr>
        <w:t>הבקרות</w:t>
      </w:r>
      <w:r w:rsidR="00D84A55" w:rsidRPr="009B173D">
        <w:rPr>
          <w:rFonts w:asciiTheme="minorBidi" w:hAnsiTheme="minorBidi" w:hint="cs"/>
          <w:rtl/>
        </w:rPr>
        <w:t xml:space="preserve"> </w:t>
      </w:r>
      <w:r w:rsidR="000B2BD1">
        <w:rPr>
          <w:rFonts w:asciiTheme="minorBidi" w:hAnsiTheme="minorBidi" w:hint="cs"/>
          <w:rtl/>
        </w:rPr>
        <w:t>השנתית</w:t>
      </w:r>
      <w:r w:rsidR="000B2BD1" w:rsidRPr="009B173D">
        <w:rPr>
          <w:rFonts w:asciiTheme="minorBidi" w:hAnsiTheme="minorBidi" w:hint="cs"/>
          <w:rtl/>
        </w:rPr>
        <w:t xml:space="preserve"> </w:t>
      </w:r>
      <w:r w:rsidRPr="009B173D">
        <w:rPr>
          <w:rFonts w:asciiTheme="minorBidi" w:hAnsiTheme="minorBidi" w:hint="cs"/>
          <w:rtl/>
        </w:rPr>
        <w:t xml:space="preserve">הנדרשת לכלל המוצרים באותו תחום ומספר הגופים הפועלים בכל ענף. לדוגמא: כמות </w:t>
      </w:r>
      <w:r w:rsidR="00D84A55">
        <w:rPr>
          <w:rFonts w:asciiTheme="minorBidi" w:hAnsiTheme="minorBidi" w:hint="cs"/>
          <w:rtl/>
        </w:rPr>
        <w:t>הבקרות</w:t>
      </w:r>
      <w:r w:rsidR="00D84A55" w:rsidRPr="009B173D">
        <w:rPr>
          <w:rFonts w:asciiTheme="minorBidi" w:hAnsiTheme="minorBidi" w:hint="cs"/>
          <w:rtl/>
        </w:rPr>
        <w:t xml:space="preserve"> </w:t>
      </w:r>
      <w:r w:rsidRPr="009B173D">
        <w:rPr>
          <w:rFonts w:asciiTheme="minorBidi" w:hAnsiTheme="minorBidi" w:hint="cs"/>
          <w:rtl/>
        </w:rPr>
        <w:t xml:space="preserve">המבוקשת בתחום ביטוח כללי </w:t>
      </w:r>
      <w:r w:rsidR="00181892">
        <w:rPr>
          <w:rFonts w:asciiTheme="minorBidi" w:hAnsiTheme="minorBidi" w:hint="cs"/>
          <w:rtl/>
        </w:rPr>
        <w:t xml:space="preserve">בבקרות טלפוניות </w:t>
      </w:r>
      <w:r w:rsidRPr="009B173D">
        <w:rPr>
          <w:rFonts w:asciiTheme="minorBidi" w:hAnsiTheme="minorBidi" w:hint="cs"/>
          <w:rtl/>
        </w:rPr>
        <w:t>מחושב על פי</w:t>
      </w:r>
      <w:r>
        <w:rPr>
          <w:rFonts w:asciiTheme="minorBidi" w:hAnsiTheme="minorBidi" w:hint="cs"/>
          <w:rtl/>
        </w:rPr>
        <w:t xml:space="preserve"> צפי של</w:t>
      </w:r>
      <w:r w:rsidRPr="009B173D">
        <w:rPr>
          <w:rFonts w:asciiTheme="minorBidi" w:hAnsiTheme="minorBidi" w:hint="cs"/>
          <w:rtl/>
        </w:rPr>
        <w:t xml:space="preserve"> 16 חברות </w:t>
      </w:r>
      <w:r>
        <w:rPr>
          <w:rFonts w:asciiTheme="minorBidi" w:hAnsiTheme="minorBidi" w:hint="cs"/>
          <w:rtl/>
        </w:rPr>
        <w:t>ביטוח שיהיו פעילות בתחום ביטוח כללי בשנת 2020 במוצרים השונים</w:t>
      </w:r>
      <w:r w:rsidR="00A3412E">
        <w:rPr>
          <w:rFonts w:asciiTheme="minorBidi" w:hAnsiTheme="minorBidi" w:hint="cs"/>
          <w:rtl/>
        </w:rPr>
        <w:t>,</w:t>
      </w:r>
      <w:r w:rsidR="004B6881">
        <w:rPr>
          <w:rFonts w:asciiTheme="minorBidi" w:hAnsiTheme="minorBidi" w:hint="cs"/>
          <w:rtl/>
        </w:rPr>
        <w:t xml:space="preserve"> כאשר</w:t>
      </w:r>
      <w:r w:rsidRPr="009B173D">
        <w:rPr>
          <w:rFonts w:asciiTheme="minorBidi" w:hAnsiTheme="minorBidi" w:hint="cs"/>
          <w:rtl/>
        </w:rPr>
        <w:t xml:space="preserve"> לכל גוף נדרש לבצע </w:t>
      </w:r>
      <w:r>
        <w:rPr>
          <w:rFonts w:asciiTheme="minorBidi" w:hAnsiTheme="minorBidi" w:hint="cs"/>
          <w:rtl/>
        </w:rPr>
        <w:t>40</w:t>
      </w:r>
      <w:r w:rsidRPr="009B173D">
        <w:rPr>
          <w:rFonts w:asciiTheme="minorBidi" w:hAnsiTheme="minorBidi" w:hint="cs"/>
          <w:rtl/>
        </w:rPr>
        <w:t xml:space="preserve"> </w:t>
      </w:r>
      <w:r w:rsidR="00D84A55">
        <w:rPr>
          <w:rFonts w:asciiTheme="minorBidi" w:hAnsiTheme="minorBidi" w:hint="cs"/>
          <w:rtl/>
        </w:rPr>
        <w:t>בקרות טלפוניות</w:t>
      </w:r>
      <w:r w:rsidR="00D84A55" w:rsidRPr="009B173D">
        <w:rPr>
          <w:rFonts w:asciiTheme="minorBidi" w:hAnsiTheme="minorBidi" w:hint="cs"/>
          <w:rtl/>
        </w:rPr>
        <w:t xml:space="preserve"> </w:t>
      </w:r>
      <w:r w:rsidRPr="009B173D">
        <w:rPr>
          <w:rFonts w:asciiTheme="minorBidi" w:hAnsiTheme="minorBidi" w:hint="cs"/>
          <w:rtl/>
        </w:rPr>
        <w:t>בחודש לכל מוצר</w:t>
      </w:r>
      <w:r w:rsidR="00705AC0">
        <w:rPr>
          <w:rFonts w:asciiTheme="minorBidi" w:hAnsiTheme="minorBidi" w:hint="cs"/>
          <w:rtl/>
        </w:rPr>
        <w:t xml:space="preserve"> המשווק על ידו</w:t>
      </w:r>
      <w:r w:rsidR="002B1CC0">
        <w:rPr>
          <w:rFonts w:asciiTheme="minorBidi" w:hAnsiTheme="minorBidi" w:hint="cs"/>
          <w:rtl/>
        </w:rPr>
        <w:t xml:space="preserve"> מתוך שלושת המוצרים הנמדדים בתחום</w:t>
      </w:r>
      <w:r w:rsidRPr="009B173D">
        <w:rPr>
          <w:rFonts w:asciiTheme="minorBidi" w:hAnsiTheme="minorBidi" w:hint="cs"/>
          <w:rtl/>
        </w:rPr>
        <w:t>.</w:t>
      </w:r>
      <w:r w:rsidR="00A3412E">
        <w:rPr>
          <w:rFonts w:asciiTheme="minorBidi" w:hAnsiTheme="minorBidi" w:hint="cs"/>
          <w:rtl/>
        </w:rPr>
        <w:t xml:space="preserve"> </w:t>
      </w:r>
      <w:r w:rsidRPr="009B173D">
        <w:rPr>
          <w:rFonts w:asciiTheme="minorBidi" w:hAnsiTheme="minorBidi" w:hint="cs"/>
          <w:rtl/>
        </w:rPr>
        <w:t xml:space="preserve">מכאן </w:t>
      </w:r>
      <w:r>
        <w:rPr>
          <w:rFonts w:asciiTheme="minorBidi" w:hAnsiTheme="minorBidi" w:hint="cs"/>
          <w:rtl/>
        </w:rPr>
        <w:t>ש</w:t>
      </w:r>
      <w:r w:rsidRPr="009B173D">
        <w:rPr>
          <w:rFonts w:asciiTheme="minorBidi" w:hAnsiTheme="minorBidi" w:hint="cs"/>
          <w:rtl/>
        </w:rPr>
        <w:t xml:space="preserve">נדרש לבצע, </w:t>
      </w:r>
      <w:r w:rsidR="00C11775">
        <w:rPr>
          <w:rFonts w:asciiTheme="minorBidi" w:hAnsiTheme="minorBidi" w:hint="cs"/>
          <w:rtl/>
        </w:rPr>
        <w:t xml:space="preserve">כ-21,500 </w:t>
      </w:r>
      <w:r w:rsidR="00D84A55">
        <w:rPr>
          <w:rFonts w:asciiTheme="minorBidi" w:hAnsiTheme="minorBidi" w:hint="cs"/>
          <w:rtl/>
        </w:rPr>
        <w:t>בקרות טלפוניות בשנה</w:t>
      </w:r>
      <w:r w:rsidR="00C11775">
        <w:rPr>
          <w:rFonts w:asciiTheme="minorBidi" w:hAnsiTheme="minorBidi" w:hint="cs"/>
          <w:rtl/>
        </w:rPr>
        <w:t xml:space="preserve"> </w:t>
      </w:r>
      <w:r w:rsidRPr="009B173D">
        <w:rPr>
          <w:rFonts w:asciiTheme="minorBidi" w:hAnsiTheme="minorBidi" w:hint="cs"/>
          <w:rtl/>
        </w:rPr>
        <w:t>בענף ביטוח כללי.</w:t>
      </w:r>
    </w:p>
    <w:p w:rsidR="008A2077" w:rsidRPr="00E16F10" w:rsidRDefault="008A2077" w:rsidP="00E16F10">
      <w:pPr>
        <w:rPr>
          <w:rFonts w:asciiTheme="minorBidi" w:hAnsiTheme="minorBidi"/>
          <w:highlight w:val="yellow"/>
        </w:rPr>
      </w:pPr>
    </w:p>
    <w:p w:rsidR="00342E1E" w:rsidRPr="00C4186D" w:rsidRDefault="00342E1E" w:rsidP="002F6690">
      <w:pPr>
        <w:pStyle w:val="aa"/>
        <w:numPr>
          <w:ilvl w:val="1"/>
          <w:numId w:val="4"/>
        </w:numPr>
        <w:rPr>
          <w:rFonts w:asciiTheme="minorBidi" w:hAnsiTheme="minorBidi"/>
          <w:b/>
          <w:bCs/>
          <w:sz w:val="28"/>
          <w:szCs w:val="28"/>
          <w:u w:val="single"/>
        </w:rPr>
      </w:pPr>
      <w:r w:rsidRPr="00C4186D">
        <w:rPr>
          <w:rFonts w:asciiTheme="minorBidi" w:hAnsiTheme="minorBidi"/>
          <w:b/>
          <w:bCs/>
          <w:sz w:val="28"/>
          <w:szCs w:val="28"/>
          <w:u w:val="single"/>
          <w:rtl/>
        </w:rPr>
        <w:t>מאפייני בקרות סמוי</w:t>
      </w:r>
      <w:r w:rsidRPr="00C4186D">
        <w:rPr>
          <w:rFonts w:asciiTheme="minorBidi" w:hAnsiTheme="minorBidi" w:hint="eastAsia"/>
          <w:b/>
          <w:bCs/>
          <w:sz w:val="28"/>
          <w:szCs w:val="28"/>
          <w:u w:val="single"/>
          <w:rtl/>
        </w:rPr>
        <w:t>ות</w:t>
      </w:r>
      <w:r w:rsidRPr="00C4186D">
        <w:rPr>
          <w:rFonts w:asciiTheme="minorBidi" w:hAnsiTheme="minorBidi"/>
          <w:b/>
          <w:bCs/>
          <w:sz w:val="28"/>
          <w:szCs w:val="28"/>
          <w:u w:val="single"/>
          <w:rtl/>
        </w:rPr>
        <w:t xml:space="preserve"> </w:t>
      </w:r>
      <w:r w:rsidRPr="00C4186D">
        <w:rPr>
          <w:rFonts w:asciiTheme="minorBidi" w:hAnsiTheme="minorBidi" w:hint="eastAsia"/>
          <w:b/>
          <w:bCs/>
          <w:sz w:val="28"/>
          <w:szCs w:val="28"/>
          <w:u w:val="single"/>
          <w:rtl/>
        </w:rPr>
        <w:t>למדידת</w:t>
      </w:r>
      <w:r w:rsidRPr="00C4186D">
        <w:rPr>
          <w:rFonts w:asciiTheme="minorBidi" w:hAnsiTheme="minorBidi"/>
          <w:b/>
          <w:bCs/>
          <w:sz w:val="28"/>
          <w:szCs w:val="28"/>
          <w:u w:val="single"/>
          <w:rtl/>
        </w:rPr>
        <w:t xml:space="preserve"> זמן ו</w:t>
      </w:r>
      <w:r w:rsidRPr="00C4186D">
        <w:rPr>
          <w:rFonts w:asciiTheme="minorBidi" w:hAnsiTheme="minorBidi" w:hint="eastAsia"/>
          <w:b/>
          <w:bCs/>
          <w:sz w:val="28"/>
          <w:szCs w:val="28"/>
          <w:u w:val="single"/>
          <w:rtl/>
        </w:rPr>
        <w:t>שיעור</w:t>
      </w:r>
      <w:r w:rsidRPr="00C4186D">
        <w:rPr>
          <w:rFonts w:asciiTheme="minorBidi" w:hAnsiTheme="minorBidi"/>
          <w:b/>
          <w:bCs/>
          <w:sz w:val="28"/>
          <w:szCs w:val="28"/>
          <w:u w:val="single"/>
          <w:rtl/>
        </w:rPr>
        <w:t xml:space="preserve"> המענה במוקד השירות הטלפוני: </w:t>
      </w:r>
    </w:p>
    <w:p w:rsidR="00342E1E" w:rsidRDefault="00342E1E" w:rsidP="002F6690">
      <w:pPr>
        <w:pStyle w:val="aa"/>
        <w:numPr>
          <w:ilvl w:val="2"/>
          <w:numId w:val="4"/>
        </w:numPr>
        <w:rPr>
          <w:rFonts w:asciiTheme="minorBidi" w:hAnsiTheme="minorBidi"/>
        </w:rPr>
      </w:pPr>
      <w:r>
        <w:rPr>
          <w:rFonts w:asciiTheme="minorBidi" w:hAnsiTheme="minorBidi" w:hint="cs"/>
          <w:rtl/>
        </w:rPr>
        <w:t xml:space="preserve">איסוף נתונים על ידי בקרות </w:t>
      </w:r>
      <w:r w:rsidRPr="00E73000">
        <w:rPr>
          <w:rFonts w:asciiTheme="minorBidi" w:hAnsiTheme="minorBidi" w:hint="cs"/>
          <w:rtl/>
        </w:rPr>
        <w:t xml:space="preserve">משך זמן המתנה במוקדי השירות של </w:t>
      </w:r>
      <w:r w:rsidR="00571CA1">
        <w:rPr>
          <w:rFonts w:asciiTheme="minorBidi" w:hAnsiTheme="minorBidi" w:hint="cs"/>
          <w:rtl/>
        </w:rPr>
        <w:t>הגוף המוסדי</w:t>
      </w:r>
      <w:r w:rsidRPr="00E73000">
        <w:rPr>
          <w:rFonts w:asciiTheme="minorBidi" w:hAnsiTheme="minorBidi" w:hint="cs"/>
          <w:rtl/>
        </w:rPr>
        <w:t xml:space="preserve">. כמו כן, </w:t>
      </w:r>
      <w:r w:rsidR="00181892">
        <w:rPr>
          <w:rFonts w:asciiTheme="minorBidi" w:hAnsiTheme="minorBidi" w:hint="cs"/>
          <w:rtl/>
        </w:rPr>
        <w:t>יב</w:t>
      </w:r>
      <w:r w:rsidRPr="00E73000">
        <w:rPr>
          <w:rFonts w:asciiTheme="minorBidi" w:hAnsiTheme="minorBidi" w:hint="cs"/>
          <w:rtl/>
        </w:rPr>
        <w:t xml:space="preserve">וצע </w:t>
      </w:r>
      <w:r w:rsidRPr="00E73000">
        <w:rPr>
          <w:rFonts w:asciiTheme="minorBidi" w:hAnsiTheme="minorBidi"/>
          <w:rtl/>
        </w:rPr>
        <w:t xml:space="preserve">איסוף נתונים </w:t>
      </w:r>
      <w:r w:rsidRPr="00E73000">
        <w:rPr>
          <w:rFonts w:asciiTheme="minorBidi" w:hAnsiTheme="minorBidi" w:hint="cs"/>
          <w:rtl/>
        </w:rPr>
        <w:t>פומביים מ</w:t>
      </w:r>
      <w:r w:rsidRPr="00E73000">
        <w:rPr>
          <w:rFonts w:asciiTheme="minorBidi" w:hAnsiTheme="minorBidi"/>
          <w:rtl/>
        </w:rPr>
        <w:t>הגוף</w:t>
      </w:r>
      <w:r w:rsidRPr="00E73000">
        <w:rPr>
          <w:rFonts w:asciiTheme="minorBidi" w:hAnsiTheme="minorBidi" w:hint="cs"/>
          <w:rtl/>
        </w:rPr>
        <w:t xml:space="preserve"> המוסדי לגבי </w:t>
      </w:r>
      <w:r w:rsidRPr="006A0CA6">
        <w:rPr>
          <w:rFonts w:hint="cs"/>
          <w:rtl/>
        </w:rPr>
        <w:t xml:space="preserve">שעות פעילות </w:t>
      </w:r>
      <w:r w:rsidRPr="00E73000">
        <w:rPr>
          <w:rFonts w:asciiTheme="minorBidi" w:hAnsiTheme="minorBidi" w:hint="cs"/>
          <w:rtl/>
        </w:rPr>
        <w:t>מוקדי השירות.</w:t>
      </w:r>
    </w:p>
    <w:p w:rsidR="00342E1E" w:rsidRDefault="00342E1E" w:rsidP="002F6690">
      <w:pPr>
        <w:pStyle w:val="aa"/>
        <w:numPr>
          <w:ilvl w:val="2"/>
          <w:numId w:val="4"/>
        </w:numPr>
        <w:rPr>
          <w:rFonts w:asciiTheme="minorBidi" w:hAnsiTheme="minorBidi"/>
        </w:rPr>
      </w:pPr>
      <w:r>
        <w:rPr>
          <w:rFonts w:asciiTheme="minorBidi" w:hAnsiTheme="minorBidi" w:hint="cs"/>
          <w:rtl/>
        </w:rPr>
        <w:t xml:space="preserve">לצורך </w:t>
      </w:r>
      <w:r w:rsidR="00D84A55">
        <w:rPr>
          <w:rFonts w:asciiTheme="minorBidi" w:hAnsiTheme="minorBidi" w:hint="cs"/>
          <w:rtl/>
        </w:rPr>
        <w:t xml:space="preserve">עריכת </w:t>
      </w:r>
      <w:r>
        <w:rPr>
          <w:rFonts w:asciiTheme="minorBidi" w:hAnsiTheme="minorBidi" w:hint="cs"/>
          <w:rtl/>
        </w:rPr>
        <w:t xml:space="preserve">הבקרות הסמויות נדרש </w:t>
      </w:r>
      <w:r w:rsidR="009F389A">
        <w:rPr>
          <w:rFonts w:asciiTheme="minorBidi" w:hAnsiTheme="minorBidi" w:hint="cs"/>
          <w:rtl/>
        </w:rPr>
        <w:t>הספק</w:t>
      </w:r>
      <w:r>
        <w:rPr>
          <w:rFonts w:asciiTheme="minorBidi" w:hAnsiTheme="minorBidi" w:hint="cs"/>
          <w:rtl/>
        </w:rPr>
        <w:t xml:space="preserve"> לדמות מצב של דרישה אמיתית לשירות </w:t>
      </w:r>
      <w:r w:rsidRPr="00B23070">
        <w:rPr>
          <w:rFonts w:asciiTheme="minorBidi" w:hAnsiTheme="minorBidi"/>
          <w:rtl/>
        </w:rPr>
        <w:t>תוך הפניית בקשה לקבלת מידע או ביצוע פעול</w:t>
      </w:r>
      <w:r w:rsidR="004B7511">
        <w:rPr>
          <w:rFonts w:asciiTheme="minorBidi" w:hAnsiTheme="minorBidi" w:hint="cs"/>
          <w:rtl/>
        </w:rPr>
        <w:t>ו</w:t>
      </w:r>
      <w:r w:rsidRPr="00B23070">
        <w:rPr>
          <w:rFonts w:asciiTheme="minorBidi" w:hAnsiTheme="minorBidi" w:hint="cs"/>
          <w:rtl/>
        </w:rPr>
        <w:t>ת שירות. הבקרות</w:t>
      </w:r>
      <w:r w:rsidRPr="00B23070">
        <w:rPr>
          <w:rFonts w:asciiTheme="minorHAnsi" w:hAnsiTheme="minorHAnsi"/>
          <w:rtl/>
        </w:rPr>
        <w:t xml:space="preserve"> </w:t>
      </w:r>
      <w:r w:rsidR="00181892">
        <w:rPr>
          <w:rFonts w:asciiTheme="minorBidi" w:hAnsiTheme="minorBidi" w:hint="cs"/>
          <w:rtl/>
        </w:rPr>
        <w:t>י</w:t>
      </w:r>
      <w:r w:rsidRPr="00B23070">
        <w:rPr>
          <w:rFonts w:asciiTheme="minorBidi" w:hAnsiTheme="minorBidi" w:hint="cs"/>
          <w:rtl/>
        </w:rPr>
        <w:t>בוצעו</w:t>
      </w:r>
      <w:r w:rsidRPr="00B23070">
        <w:rPr>
          <w:rFonts w:asciiTheme="minorBidi" w:hAnsiTheme="minorBidi"/>
          <w:rtl/>
        </w:rPr>
        <w:t xml:space="preserve"> </w:t>
      </w:r>
      <w:r w:rsidRPr="00B23070">
        <w:rPr>
          <w:rFonts w:asciiTheme="minorBidi" w:hAnsiTheme="minorBidi" w:hint="cs"/>
          <w:rtl/>
        </w:rPr>
        <w:t xml:space="preserve">אך ורק </w:t>
      </w:r>
      <w:r w:rsidRPr="00B23070">
        <w:rPr>
          <w:rFonts w:asciiTheme="minorBidi" w:hAnsiTheme="minorBidi"/>
          <w:rtl/>
        </w:rPr>
        <w:t xml:space="preserve">על פי </w:t>
      </w:r>
      <w:r w:rsidRPr="00B23070">
        <w:rPr>
          <w:rFonts w:asciiTheme="minorBidi" w:hAnsiTheme="minorBidi" w:hint="eastAsia"/>
          <w:rtl/>
        </w:rPr>
        <w:t>תסריט</w:t>
      </w:r>
      <w:r w:rsidRPr="00B23070">
        <w:rPr>
          <w:rFonts w:asciiTheme="minorBidi" w:hAnsiTheme="minorBidi" w:hint="cs"/>
          <w:rtl/>
        </w:rPr>
        <w:t xml:space="preserve">ים </w:t>
      </w:r>
      <w:r>
        <w:rPr>
          <w:rFonts w:asciiTheme="minorBidi" w:hAnsiTheme="minorBidi" w:hint="cs"/>
          <w:rtl/>
        </w:rPr>
        <w:t>ש</w:t>
      </w:r>
      <w:r w:rsidR="009F389A">
        <w:rPr>
          <w:rFonts w:asciiTheme="minorBidi" w:hAnsiTheme="minorBidi" w:hint="cs"/>
          <w:rtl/>
        </w:rPr>
        <w:t>הספק</w:t>
      </w:r>
      <w:r w:rsidRPr="00B23070">
        <w:rPr>
          <w:rFonts w:asciiTheme="minorBidi" w:hAnsiTheme="minorBidi" w:hint="cs"/>
          <w:rtl/>
        </w:rPr>
        <w:t xml:space="preserve"> הכין והגיש לאישור הרשות, כאשר תסריטי </w:t>
      </w:r>
      <w:r w:rsidRPr="00B23070">
        <w:rPr>
          <w:rFonts w:asciiTheme="minorBidi" w:hAnsiTheme="minorBidi"/>
          <w:rtl/>
        </w:rPr>
        <w:t>המקרים</w:t>
      </w:r>
      <w:r w:rsidRPr="00B23070">
        <w:rPr>
          <w:rFonts w:asciiTheme="minorBidi" w:hAnsiTheme="minorBidi" w:hint="cs"/>
          <w:rtl/>
        </w:rPr>
        <w:t xml:space="preserve"> הותאמו למגוון </w:t>
      </w:r>
      <w:r w:rsidRPr="00B23070">
        <w:rPr>
          <w:rFonts w:asciiTheme="minorBidi" w:hAnsiTheme="minorBidi" w:hint="eastAsia"/>
          <w:rtl/>
        </w:rPr>
        <w:t>עולמות</w:t>
      </w:r>
      <w:r w:rsidRPr="00B23070">
        <w:rPr>
          <w:rFonts w:asciiTheme="minorBidi" w:hAnsiTheme="minorBidi"/>
          <w:rtl/>
        </w:rPr>
        <w:t xml:space="preserve"> </w:t>
      </w:r>
      <w:r w:rsidRPr="00B23070">
        <w:rPr>
          <w:rFonts w:asciiTheme="minorBidi" w:hAnsiTheme="minorBidi" w:hint="eastAsia"/>
          <w:rtl/>
        </w:rPr>
        <w:t>תוכן</w:t>
      </w:r>
      <w:r w:rsidRPr="00B23070">
        <w:rPr>
          <w:rFonts w:asciiTheme="minorBidi" w:hAnsiTheme="minorBidi"/>
          <w:rtl/>
        </w:rPr>
        <w:t xml:space="preserve"> </w:t>
      </w:r>
      <w:r w:rsidRPr="00B23070">
        <w:rPr>
          <w:rFonts w:asciiTheme="minorBidi" w:hAnsiTheme="minorBidi" w:hint="eastAsia"/>
          <w:rtl/>
        </w:rPr>
        <w:t>שיאפשרו</w:t>
      </w:r>
      <w:r w:rsidRPr="00B23070">
        <w:rPr>
          <w:rFonts w:asciiTheme="minorBidi" w:hAnsiTheme="minorBidi"/>
          <w:rtl/>
        </w:rPr>
        <w:t xml:space="preserve"> הגעה ל</w:t>
      </w:r>
      <w:r w:rsidRPr="00B23070">
        <w:rPr>
          <w:rFonts w:asciiTheme="minorBidi" w:hAnsiTheme="minorBidi" w:hint="eastAsia"/>
          <w:rtl/>
        </w:rPr>
        <w:t>נציג</w:t>
      </w:r>
      <w:r w:rsidRPr="00B23070">
        <w:rPr>
          <w:rFonts w:asciiTheme="minorBidi" w:hAnsiTheme="minorBidi"/>
          <w:rtl/>
        </w:rPr>
        <w:t xml:space="preserve"> השירות </w:t>
      </w:r>
      <w:r w:rsidRPr="00B23070">
        <w:rPr>
          <w:rFonts w:asciiTheme="minorBidi" w:hAnsiTheme="minorBidi" w:hint="eastAsia"/>
          <w:rtl/>
        </w:rPr>
        <w:t>המתאים</w:t>
      </w:r>
      <w:r w:rsidRPr="00B23070">
        <w:rPr>
          <w:rFonts w:asciiTheme="minorBidi" w:hAnsiTheme="minorBidi"/>
          <w:rtl/>
        </w:rPr>
        <w:t xml:space="preserve"> </w:t>
      </w:r>
      <w:r w:rsidR="00DB2C2A">
        <w:rPr>
          <w:rFonts w:asciiTheme="minorBidi" w:hAnsiTheme="minorBidi" w:hint="cs"/>
          <w:rtl/>
        </w:rPr>
        <w:t>לצורך מתן</w:t>
      </w:r>
      <w:r w:rsidR="00DB2C2A" w:rsidRPr="00B23070">
        <w:rPr>
          <w:rFonts w:asciiTheme="minorBidi" w:hAnsiTheme="minorBidi"/>
          <w:rtl/>
        </w:rPr>
        <w:t xml:space="preserve"> </w:t>
      </w:r>
      <w:r w:rsidRPr="00B23070">
        <w:rPr>
          <w:rFonts w:asciiTheme="minorBidi" w:hAnsiTheme="minorBidi" w:hint="eastAsia"/>
          <w:rtl/>
        </w:rPr>
        <w:t>מענה</w:t>
      </w:r>
      <w:r w:rsidR="009254B4">
        <w:rPr>
          <w:rFonts w:asciiTheme="minorBidi" w:hAnsiTheme="minorBidi" w:hint="cs"/>
          <w:rtl/>
        </w:rPr>
        <w:t xml:space="preserve"> ולמאפייני מוקדי השירות הנבדקים</w:t>
      </w:r>
      <w:r w:rsidRPr="00B23070">
        <w:rPr>
          <w:rFonts w:asciiTheme="minorBidi" w:hAnsiTheme="minorBidi"/>
          <w:rtl/>
        </w:rPr>
        <w:t>.</w:t>
      </w:r>
      <w:r w:rsidRPr="00342E1E">
        <w:rPr>
          <w:rFonts w:asciiTheme="minorBidi" w:hAnsiTheme="minorBidi"/>
          <w:rtl/>
        </w:rPr>
        <w:t xml:space="preserve"> </w:t>
      </w:r>
      <w:r w:rsidRPr="00B23070">
        <w:rPr>
          <w:rFonts w:asciiTheme="minorBidi" w:hAnsiTheme="minorBidi"/>
          <w:rtl/>
        </w:rPr>
        <w:t>על מנת להגביר את מהימנות המדידה</w:t>
      </w:r>
      <w:r w:rsidRPr="00B23070">
        <w:rPr>
          <w:rFonts w:asciiTheme="minorBidi" w:hAnsiTheme="minorBidi" w:hint="cs"/>
          <w:rtl/>
        </w:rPr>
        <w:t xml:space="preserve"> </w:t>
      </w:r>
      <w:r w:rsidRPr="00B23070">
        <w:rPr>
          <w:rFonts w:asciiTheme="minorBidi" w:hAnsiTheme="minorBidi"/>
          <w:rtl/>
        </w:rPr>
        <w:t>ולמנוע זיהוי הלקוח הסמוי על</w:t>
      </w:r>
      <w:r w:rsidRPr="00B23070">
        <w:rPr>
          <w:rFonts w:asciiTheme="minorBidi" w:hAnsiTheme="minorBidi" w:hint="cs"/>
          <w:rtl/>
        </w:rPr>
        <w:t xml:space="preserve"> </w:t>
      </w:r>
      <w:r w:rsidRPr="00B23070">
        <w:rPr>
          <w:rFonts w:asciiTheme="minorBidi" w:hAnsiTheme="minorBidi"/>
          <w:rtl/>
        </w:rPr>
        <w:t xml:space="preserve">ידי </w:t>
      </w:r>
      <w:r w:rsidRPr="00B23070">
        <w:rPr>
          <w:rFonts w:asciiTheme="minorBidi" w:hAnsiTheme="minorBidi" w:hint="cs"/>
          <w:rtl/>
        </w:rPr>
        <w:t>הגוף המוסדי ו</w:t>
      </w:r>
      <w:r w:rsidRPr="00B23070">
        <w:rPr>
          <w:rFonts w:asciiTheme="minorBidi" w:hAnsiTheme="minorBidi"/>
          <w:rtl/>
        </w:rPr>
        <w:t>נציג</w:t>
      </w:r>
      <w:r w:rsidRPr="00B23070">
        <w:rPr>
          <w:rFonts w:asciiTheme="minorBidi" w:hAnsiTheme="minorBidi" w:hint="cs"/>
          <w:rtl/>
        </w:rPr>
        <w:t>י</w:t>
      </w:r>
      <w:r w:rsidRPr="00B23070">
        <w:rPr>
          <w:rFonts w:asciiTheme="minorBidi" w:hAnsiTheme="minorBidi"/>
          <w:rtl/>
        </w:rPr>
        <w:t xml:space="preserve"> השירות </w:t>
      </w:r>
      <w:r w:rsidRPr="00B23070">
        <w:rPr>
          <w:rFonts w:asciiTheme="minorBidi" w:hAnsiTheme="minorBidi" w:hint="cs"/>
          <w:rtl/>
        </w:rPr>
        <w:t xml:space="preserve">שלו הספק נדרש לשנות </w:t>
      </w:r>
      <w:r w:rsidRPr="00B23070">
        <w:rPr>
          <w:rFonts w:asciiTheme="minorBidi" w:hAnsiTheme="minorBidi"/>
          <w:rtl/>
        </w:rPr>
        <w:t>מעת לעת</w:t>
      </w:r>
      <w:r w:rsidRPr="00B23070">
        <w:rPr>
          <w:rFonts w:asciiTheme="minorBidi" w:hAnsiTheme="minorBidi" w:hint="cs"/>
          <w:rtl/>
        </w:rPr>
        <w:t xml:space="preserve"> את תסריטי המדידה שבשימושו השוטף.</w:t>
      </w:r>
      <w:r w:rsidR="00D84A55">
        <w:rPr>
          <w:rFonts w:asciiTheme="minorBidi" w:hAnsiTheme="minorBidi" w:hint="cs"/>
          <w:rtl/>
        </w:rPr>
        <w:t xml:space="preserve"> </w:t>
      </w:r>
    </w:p>
    <w:p w:rsidR="00342E1E" w:rsidRDefault="00342E1E" w:rsidP="006A23C7">
      <w:pPr>
        <w:pStyle w:val="aa"/>
        <w:numPr>
          <w:ilvl w:val="2"/>
          <w:numId w:val="4"/>
        </w:numPr>
        <w:rPr>
          <w:rFonts w:asciiTheme="minorBidi" w:hAnsiTheme="minorBidi"/>
        </w:rPr>
      </w:pPr>
      <w:r>
        <w:rPr>
          <w:rFonts w:asciiTheme="minorBidi" w:hAnsiTheme="minorBidi" w:hint="cs"/>
          <w:rtl/>
        </w:rPr>
        <w:t>באחריות</w:t>
      </w:r>
      <w:r w:rsidR="00B23070" w:rsidRPr="00342E1E">
        <w:rPr>
          <w:rFonts w:asciiTheme="minorBidi" w:hAnsiTheme="minorBidi" w:hint="cs"/>
          <w:rtl/>
        </w:rPr>
        <w:t xml:space="preserve"> </w:t>
      </w:r>
      <w:r w:rsidR="00BA12A8">
        <w:rPr>
          <w:rFonts w:asciiTheme="minorBidi" w:hAnsiTheme="minorBidi" w:hint="cs"/>
          <w:rtl/>
        </w:rPr>
        <w:t>הספק</w:t>
      </w:r>
      <w:r w:rsidR="00BA12A8" w:rsidRPr="00342E1E">
        <w:rPr>
          <w:rFonts w:asciiTheme="minorBidi" w:hAnsiTheme="minorBidi" w:hint="cs"/>
          <w:rtl/>
        </w:rPr>
        <w:t xml:space="preserve"> </w:t>
      </w:r>
      <w:r w:rsidR="00B23070" w:rsidRPr="00342E1E">
        <w:rPr>
          <w:rFonts w:asciiTheme="minorBidi" w:hAnsiTheme="minorBidi" w:hint="cs"/>
          <w:rtl/>
        </w:rPr>
        <w:t xml:space="preserve">להציע על פי מומחיותו את כמות התסריטים הנדרשת, תדירות השינויים </w:t>
      </w:r>
      <w:r>
        <w:rPr>
          <w:rFonts w:asciiTheme="minorBidi" w:hAnsiTheme="minorBidi" w:hint="cs"/>
          <w:rtl/>
        </w:rPr>
        <w:t>בהם</w:t>
      </w:r>
      <w:r w:rsidR="00B23070" w:rsidRPr="00342E1E">
        <w:rPr>
          <w:rFonts w:asciiTheme="minorBidi" w:hAnsiTheme="minorBidi" w:hint="cs"/>
          <w:rtl/>
        </w:rPr>
        <w:t xml:space="preserve"> ואת הדרכים למניעת פגיעה במהימנות המדידה ומניעת זיהוי. </w:t>
      </w:r>
    </w:p>
    <w:p w:rsidR="00342E1E" w:rsidRDefault="00E72C82" w:rsidP="002F6690">
      <w:pPr>
        <w:pStyle w:val="aa"/>
        <w:numPr>
          <w:ilvl w:val="2"/>
          <w:numId w:val="4"/>
        </w:numPr>
        <w:rPr>
          <w:rFonts w:asciiTheme="minorBidi" w:hAnsiTheme="minorBidi"/>
        </w:rPr>
      </w:pPr>
      <w:r w:rsidRPr="00342E1E">
        <w:rPr>
          <w:rFonts w:asciiTheme="minorBidi" w:hAnsiTheme="minorBidi" w:hint="cs"/>
          <w:rtl/>
        </w:rPr>
        <w:t xml:space="preserve">מקום שנדרש זיהוי בנתב השיחות </w:t>
      </w:r>
      <w:r w:rsidR="00865380">
        <w:rPr>
          <w:rFonts w:asciiTheme="minorBidi" w:hAnsiTheme="minorBidi" w:hint="cs"/>
          <w:rtl/>
        </w:rPr>
        <w:t>י</w:t>
      </w:r>
      <w:r w:rsidRPr="00342E1E">
        <w:rPr>
          <w:rFonts w:asciiTheme="minorBidi" w:hAnsiTheme="minorBidi" w:hint="cs"/>
          <w:rtl/>
        </w:rPr>
        <w:t xml:space="preserve">ספקו הגופים המוסדיים </w:t>
      </w:r>
      <w:r w:rsidRPr="00F36F34">
        <w:rPr>
          <w:rFonts w:asciiTheme="minorBidi" w:hAnsiTheme="minorBidi" w:hint="eastAsia"/>
          <w:rtl/>
        </w:rPr>
        <w:t>פרטי</w:t>
      </w:r>
      <w:r w:rsidR="00635932" w:rsidRPr="00F36F34">
        <w:rPr>
          <w:rFonts w:asciiTheme="minorBidi" w:hAnsiTheme="minorBidi" w:hint="cs"/>
          <w:rtl/>
        </w:rPr>
        <w:t xml:space="preserve">ם </w:t>
      </w:r>
      <w:r w:rsidRPr="00342E1E">
        <w:rPr>
          <w:rFonts w:asciiTheme="minorBidi" w:hAnsiTheme="minorBidi" w:hint="cs"/>
          <w:rtl/>
        </w:rPr>
        <w:t xml:space="preserve">אשר </w:t>
      </w:r>
      <w:r w:rsidR="00635932">
        <w:rPr>
          <w:rFonts w:asciiTheme="minorBidi" w:hAnsiTheme="minorBidi" w:hint="cs"/>
          <w:rtl/>
        </w:rPr>
        <w:t>י</w:t>
      </w:r>
      <w:r w:rsidR="00865380">
        <w:rPr>
          <w:rFonts w:asciiTheme="minorBidi" w:hAnsiTheme="minorBidi" w:hint="cs"/>
          <w:rtl/>
        </w:rPr>
        <w:t>א</w:t>
      </w:r>
      <w:r w:rsidRPr="00342E1E">
        <w:rPr>
          <w:rFonts w:asciiTheme="minorBidi" w:hAnsiTheme="minorBidi" w:hint="cs"/>
          <w:rtl/>
        </w:rPr>
        <w:t xml:space="preserve">פשרו את המדידה באופן בלתי מזוהה. כאשר בכל עת </w:t>
      </w:r>
      <w:r w:rsidR="00D84A55" w:rsidRPr="00342E1E">
        <w:rPr>
          <w:rFonts w:asciiTheme="minorBidi" w:hAnsiTheme="minorBidi" w:hint="cs"/>
          <w:rtl/>
        </w:rPr>
        <w:t xml:space="preserve">רשאית </w:t>
      </w:r>
      <w:r w:rsidR="00B23070" w:rsidRPr="00342E1E">
        <w:rPr>
          <w:rFonts w:asciiTheme="minorBidi" w:hAnsiTheme="minorBidi" w:hint="cs"/>
          <w:rtl/>
        </w:rPr>
        <w:t xml:space="preserve">הרשות לאשר </w:t>
      </w:r>
      <w:r w:rsidR="00342E1E">
        <w:rPr>
          <w:rFonts w:asciiTheme="minorBidi" w:hAnsiTheme="minorBidi" w:hint="cs"/>
          <w:rtl/>
        </w:rPr>
        <w:t>את השיטה שגובשה</w:t>
      </w:r>
      <w:r w:rsidR="00B23070" w:rsidRPr="00342E1E">
        <w:rPr>
          <w:rFonts w:asciiTheme="minorBidi" w:hAnsiTheme="minorBidi" w:hint="cs"/>
          <w:rtl/>
        </w:rPr>
        <w:t xml:space="preserve"> או להנחות </w:t>
      </w:r>
      <w:r w:rsidRPr="00342E1E">
        <w:rPr>
          <w:rFonts w:asciiTheme="minorBidi" w:hAnsiTheme="minorBidi" w:hint="cs"/>
          <w:rtl/>
        </w:rPr>
        <w:t xml:space="preserve">לפעול </w:t>
      </w:r>
      <w:r w:rsidR="00635932">
        <w:rPr>
          <w:rFonts w:asciiTheme="minorBidi" w:hAnsiTheme="minorBidi" w:hint="cs"/>
          <w:rtl/>
        </w:rPr>
        <w:t>ב</w:t>
      </w:r>
      <w:r w:rsidR="00B23070" w:rsidRPr="00342E1E">
        <w:rPr>
          <w:rFonts w:asciiTheme="minorBidi" w:hAnsiTheme="minorBidi" w:hint="cs"/>
          <w:rtl/>
        </w:rPr>
        <w:t>שיטה אחרת.</w:t>
      </w:r>
    </w:p>
    <w:p w:rsidR="00342E1E" w:rsidRDefault="008366FD" w:rsidP="002F6690">
      <w:pPr>
        <w:pStyle w:val="aa"/>
        <w:numPr>
          <w:ilvl w:val="2"/>
          <w:numId w:val="4"/>
        </w:numPr>
        <w:rPr>
          <w:rFonts w:asciiTheme="minorBidi" w:hAnsiTheme="minorBidi"/>
        </w:rPr>
      </w:pPr>
      <w:r w:rsidRPr="00342E1E">
        <w:rPr>
          <w:rFonts w:asciiTheme="minorBidi" w:hAnsiTheme="minorBidi" w:hint="cs"/>
          <w:rtl/>
        </w:rPr>
        <w:t xml:space="preserve">הבקרות הסמויות במוקדי השירות הטלפוני </w:t>
      </w:r>
      <w:r w:rsidR="00865380">
        <w:rPr>
          <w:rFonts w:asciiTheme="minorBidi" w:hAnsiTheme="minorBidi" w:hint="cs"/>
          <w:rtl/>
        </w:rPr>
        <w:t>י</w:t>
      </w:r>
      <w:r w:rsidRPr="00342E1E">
        <w:rPr>
          <w:rFonts w:asciiTheme="minorBidi" w:hAnsiTheme="minorBidi" w:hint="cs"/>
          <w:rtl/>
        </w:rPr>
        <w:t xml:space="preserve">בוצעו </w:t>
      </w:r>
      <w:r w:rsidRPr="00342E1E">
        <w:rPr>
          <w:rFonts w:asciiTheme="minorBidi" w:hAnsiTheme="minorBidi" w:hint="eastAsia"/>
          <w:rtl/>
        </w:rPr>
        <w:t>באופן</w:t>
      </w:r>
      <w:r w:rsidRPr="00342E1E">
        <w:rPr>
          <w:rFonts w:asciiTheme="minorBidi" w:hAnsiTheme="minorBidi"/>
          <w:rtl/>
        </w:rPr>
        <w:t xml:space="preserve"> רציף על פני כל השנה</w:t>
      </w:r>
      <w:r w:rsidRPr="00342E1E">
        <w:rPr>
          <w:rFonts w:asciiTheme="minorBidi" w:hAnsiTheme="minorBidi" w:hint="cs"/>
          <w:rtl/>
        </w:rPr>
        <w:t>, תוך שמירה על פיזור ראוי בין ימות השבוע ושעות היום</w:t>
      </w:r>
      <w:r w:rsidR="005C4174" w:rsidRPr="00342E1E">
        <w:rPr>
          <w:rFonts w:asciiTheme="minorBidi" w:hAnsiTheme="minorBidi" w:hint="cs"/>
          <w:rtl/>
        </w:rPr>
        <w:t xml:space="preserve"> כך שיי</w:t>
      </w:r>
      <w:r w:rsidR="00342E1E">
        <w:rPr>
          <w:rFonts w:asciiTheme="minorBidi" w:hAnsiTheme="minorBidi" w:hint="cs"/>
          <w:rtl/>
        </w:rPr>
        <w:t>צגו את מגוון שעות הפעילות של מוקד השירות בגוף המוסדי</w:t>
      </w:r>
      <w:r w:rsidRPr="00342E1E">
        <w:rPr>
          <w:rFonts w:asciiTheme="minorBidi" w:hAnsiTheme="minorBidi" w:hint="cs"/>
          <w:rtl/>
        </w:rPr>
        <w:t xml:space="preserve">. זמני הבקרות </w:t>
      </w:r>
      <w:r w:rsidR="00865380">
        <w:rPr>
          <w:rFonts w:asciiTheme="minorBidi" w:hAnsiTheme="minorBidi" w:hint="cs"/>
          <w:rtl/>
        </w:rPr>
        <w:t>י</w:t>
      </w:r>
      <w:r w:rsidRPr="00342E1E">
        <w:rPr>
          <w:rFonts w:asciiTheme="minorBidi" w:hAnsiTheme="minorBidi" w:hint="cs"/>
          <w:rtl/>
        </w:rPr>
        <w:t>קבע</w:t>
      </w:r>
      <w:r w:rsidR="00EA2696" w:rsidRPr="00342E1E">
        <w:rPr>
          <w:rFonts w:asciiTheme="minorBidi" w:hAnsiTheme="minorBidi" w:hint="cs"/>
          <w:rtl/>
        </w:rPr>
        <w:t>ו</w:t>
      </w:r>
      <w:r w:rsidRPr="00342E1E">
        <w:rPr>
          <w:rFonts w:asciiTheme="minorBidi" w:hAnsiTheme="minorBidi" w:hint="cs"/>
          <w:rtl/>
        </w:rPr>
        <w:t xml:space="preserve"> גם בהתחשב בשעות הפעילות של מוקד השירות בכל חברה</w:t>
      </w:r>
      <w:r w:rsidR="00EA2696" w:rsidRPr="00342E1E">
        <w:rPr>
          <w:rFonts w:asciiTheme="minorBidi" w:hAnsiTheme="minorBidi" w:hint="cs"/>
          <w:rtl/>
        </w:rPr>
        <w:t xml:space="preserve"> כך שימדדו גם שעות פתיחה וסגירה וכן שעות עומס (רגיל או נסיבות מיוחדות ככל שיווצרו במהלך התקופה)</w:t>
      </w:r>
      <w:r w:rsidRPr="00342E1E">
        <w:rPr>
          <w:rFonts w:asciiTheme="minorBidi" w:hAnsiTheme="minorBidi" w:hint="cs"/>
          <w:rtl/>
        </w:rPr>
        <w:t xml:space="preserve">. </w:t>
      </w:r>
    </w:p>
    <w:p w:rsidR="00342E1E" w:rsidRDefault="008366FD" w:rsidP="006A23C7">
      <w:pPr>
        <w:pStyle w:val="aa"/>
        <w:numPr>
          <w:ilvl w:val="2"/>
          <w:numId w:val="4"/>
        </w:numPr>
        <w:rPr>
          <w:rFonts w:asciiTheme="minorBidi" w:hAnsiTheme="minorBidi"/>
        </w:rPr>
      </w:pPr>
      <w:r w:rsidRPr="00342E1E">
        <w:rPr>
          <w:rFonts w:asciiTheme="minorBidi" w:hAnsiTheme="minorBidi" w:hint="cs"/>
          <w:rtl/>
        </w:rPr>
        <w:t>בבקרה סמויה למדידת זמן המתנה למענה נציג שירות</w:t>
      </w:r>
      <w:r w:rsidR="00D84A55">
        <w:rPr>
          <w:rFonts w:asciiTheme="minorBidi" w:hAnsiTheme="minorBidi" w:hint="cs"/>
          <w:rtl/>
        </w:rPr>
        <w:t xml:space="preserve"> רלוונטי-</w:t>
      </w:r>
      <w:r w:rsidR="00BA12A8">
        <w:rPr>
          <w:rFonts w:asciiTheme="minorBidi" w:hAnsiTheme="minorBidi" w:hint="cs"/>
          <w:rtl/>
        </w:rPr>
        <w:t xml:space="preserve"> </w:t>
      </w:r>
      <w:r w:rsidR="009F389A">
        <w:rPr>
          <w:rFonts w:asciiTheme="minorBidi" w:hAnsiTheme="minorBidi" w:hint="cs"/>
          <w:rtl/>
        </w:rPr>
        <w:t>הספק</w:t>
      </w:r>
      <w:r w:rsidR="00E72C82" w:rsidRPr="00342E1E">
        <w:rPr>
          <w:rFonts w:asciiTheme="minorBidi" w:hAnsiTheme="minorBidi" w:hint="cs"/>
          <w:rtl/>
        </w:rPr>
        <w:t xml:space="preserve"> נדרש למדוד </w:t>
      </w:r>
      <w:r w:rsidRPr="00342E1E">
        <w:rPr>
          <w:rFonts w:asciiTheme="minorBidi" w:hAnsiTheme="minorBidi" w:hint="cs"/>
          <w:rtl/>
        </w:rPr>
        <w:t xml:space="preserve">את כל המועדים הרלוונטיים ברמת דיוק </w:t>
      </w:r>
      <w:r w:rsidR="00635932">
        <w:rPr>
          <w:rFonts w:asciiTheme="minorBidi" w:hAnsiTheme="minorBidi" w:hint="cs"/>
          <w:rtl/>
        </w:rPr>
        <w:t>גבוהה</w:t>
      </w:r>
      <w:r w:rsidR="00E72C82" w:rsidRPr="00342E1E">
        <w:rPr>
          <w:rFonts w:asciiTheme="minorBidi" w:hAnsiTheme="minorBidi" w:hint="cs"/>
          <w:rtl/>
        </w:rPr>
        <w:t xml:space="preserve">, כך שכל אחד מהשלבים הנמדדים </w:t>
      </w:r>
      <w:r w:rsidRPr="00342E1E">
        <w:rPr>
          <w:rFonts w:asciiTheme="minorBidi" w:hAnsiTheme="minorBidi" w:hint="cs"/>
          <w:rtl/>
        </w:rPr>
        <w:t xml:space="preserve">פורט ב-6 ספרות </w:t>
      </w:r>
      <w:r w:rsidRPr="00342E1E">
        <w:rPr>
          <w:rFonts w:asciiTheme="minorBidi" w:hAnsiTheme="minorBidi" w:hint="cs"/>
        </w:rPr>
        <w:t>XX</w:t>
      </w:r>
      <w:r w:rsidRPr="00342E1E">
        <w:rPr>
          <w:rFonts w:asciiTheme="minorBidi" w:hAnsiTheme="minorBidi" w:hint="cs"/>
          <w:rtl/>
        </w:rPr>
        <w:t>:</w:t>
      </w:r>
      <w:r w:rsidRPr="00342E1E">
        <w:rPr>
          <w:rFonts w:asciiTheme="minorBidi" w:hAnsiTheme="minorBidi" w:hint="cs"/>
        </w:rPr>
        <w:t>XX:XX</w:t>
      </w:r>
      <w:r w:rsidRPr="00342E1E">
        <w:rPr>
          <w:rFonts w:asciiTheme="minorBidi" w:hAnsiTheme="minorBidi" w:hint="cs"/>
          <w:rtl/>
        </w:rPr>
        <w:t xml:space="preserve"> </w:t>
      </w:r>
      <w:r w:rsidR="00F36F34">
        <w:rPr>
          <w:rFonts w:asciiTheme="minorBidi" w:hAnsiTheme="minorBidi" w:hint="cs"/>
          <w:rtl/>
        </w:rPr>
        <w:t>(שעות: דקות: שניות)</w:t>
      </w:r>
    </w:p>
    <w:p w:rsidR="00342E1E" w:rsidRDefault="008366FD" w:rsidP="002F6690">
      <w:pPr>
        <w:pStyle w:val="aa"/>
        <w:numPr>
          <w:ilvl w:val="3"/>
          <w:numId w:val="4"/>
        </w:numPr>
        <w:rPr>
          <w:rFonts w:asciiTheme="minorBidi" w:hAnsiTheme="minorBidi"/>
        </w:rPr>
      </w:pPr>
      <w:r w:rsidRPr="00342E1E">
        <w:rPr>
          <w:rFonts w:asciiTheme="minorBidi" w:hAnsiTheme="minorBidi" w:hint="cs"/>
          <w:rtl/>
        </w:rPr>
        <w:t xml:space="preserve">המדידה </w:t>
      </w:r>
      <w:r w:rsidR="00D84A55">
        <w:rPr>
          <w:rFonts w:asciiTheme="minorBidi" w:hAnsiTheme="minorBidi" w:hint="cs"/>
          <w:rtl/>
        </w:rPr>
        <w:t>תחל</w:t>
      </w:r>
      <w:r w:rsidR="00D84A55" w:rsidRPr="00342E1E">
        <w:rPr>
          <w:rFonts w:asciiTheme="minorBidi" w:hAnsiTheme="minorBidi" w:hint="cs"/>
          <w:rtl/>
        </w:rPr>
        <w:t xml:space="preserve"> </w:t>
      </w:r>
      <w:r w:rsidRPr="00342E1E">
        <w:rPr>
          <w:rFonts w:asciiTheme="minorBidi" w:hAnsiTheme="minorBidi" w:hint="cs"/>
          <w:rtl/>
        </w:rPr>
        <w:t xml:space="preserve">בציון המועד </w:t>
      </w:r>
      <w:r w:rsidR="00D84A55">
        <w:rPr>
          <w:rFonts w:asciiTheme="minorBidi" w:hAnsiTheme="minorBidi" w:hint="cs"/>
          <w:rtl/>
        </w:rPr>
        <w:t>המדויק ש</w:t>
      </w:r>
      <w:r w:rsidRPr="00342E1E">
        <w:rPr>
          <w:rFonts w:asciiTheme="minorBidi" w:hAnsiTheme="minorBidi" w:hint="cs"/>
          <w:rtl/>
        </w:rPr>
        <w:t xml:space="preserve">הסתיים החיוג למספר הטלפון. </w:t>
      </w:r>
    </w:p>
    <w:p w:rsidR="00342E1E" w:rsidRDefault="004150F7" w:rsidP="002F6690">
      <w:pPr>
        <w:pStyle w:val="aa"/>
        <w:numPr>
          <w:ilvl w:val="3"/>
          <w:numId w:val="4"/>
        </w:numPr>
        <w:rPr>
          <w:rFonts w:asciiTheme="minorBidi" w:hAnsiTheme="minorBidi"/>
        </w:rPr>
      </w:pPr>
      <w:r w:rsidRPr="00342E1E">
        <w:rPr>
          <w:rFonts w:asciiTheme="minorBidi" w:hAnsiTheme="minorBidi" w:hint="cs"/>
          <w:rtl/>
        </w:rPr>
        <w:t>בשלב השני</w:t>
      </w:r>
      <w:r w:rsidR="008366FD" w:rsidRPr="00342E1E">
        <w:rPr>
          <w:rFonts w:asciiTheme="minorBidi" w:hAnsiTheme="minorBidi" w:hint="cs"/>
          <w:rtl/>
        </w:rPr>
        <w:t xml:space="preserve"> </w:t>
      </w:r>
      <w:r w:rsidR="00E72C82" w:rsidRPr="00342E1E">
        <w:rPr>
          <w:rFonts w:asciiTheme="minorBidi" w:hAnsiTheme="minorBidi" w:hint="cs"/>
          <w:rtl/>
        </w:rPr>
        <w:t>נמדד משך '</w:t>
      </w:r>
      <w:r w:rsidR="00B8337A" w:rsidRPr="00342E1E">
        <w:rPr>
          <w:rFonts w:asciiTheme="minorBidi" w:hAnsiTheme="minorBidi" w:hint="cs"/>
          <w:rtl/>
        </w:rPr>
        <w:t>זמן</w:t>
      </w:r>
      <w:r w:rsidR="00E72C82" w:rsidRPr="00342E1E">
        <w:rPr>
          <w:rFonts w:asciiTheme="minorBidi" w:hAnsiTheme="minorBidi" w:hint="cs"/>
          <w:rtl/>
        </w:rPr>
        <w:t xml:space="preserve"> השיטוט'</w:t>
      </w:r>
      <w:r w:rsidR="00B8337A" w:rsidRPr="00342E1E">
        <w:rPr>
          <w:rFonts w:asciiTheme="minorBidi" w:hAnsiTheme="minorBidi" w:hint="cs"/>
          <w:rtl/>
        </w:rPr>
        <w:t xml:space="preserve"> </w:t>
      </w:r>
      <w:r w:rsidR="008366FD" w:rsidRPr="00342E1E">
        <w:rPr>
          <w:rFonts w:asciiTheme="minorBidi" w:hAnsiTheme="minorBidi" w:hint="cs"/>
          <w:rtl/>
        </w:rPr>
        <w:t xml:space="preserve">בנתב השיחות </w:t>
      </w:r>
      <w:r w:rsidR="00635932">
        <w:rPr>
          <w:rFonts w:asciiTheme="minorBidi" w:hAnsiTheme="minorBidi" w:hint="cs"/>
          <w:rtl/>
        </w:rPr>
        <w:t>(</w:t>
      </w:r>
      <w:r w:rsidR="00635932">
        <w:rPr>
          <w:rFonts w:asciiTheme="minorBidi" w:hAnsiTheme="minorBidi" w:hint="cs"/>
        </w:rPr>
        <w:t>IVR</w:t>
      </w:r>
      <w:r w:rsidR="00635932">
        <w:rPr>
          <w:rFonts w:asciiTheme="minorBidi" w:hAnsiTheme="minorBidi" w:hint="cs"/>
          <w:rtl/>
        </w:rPr>
        <w:t xml:space="preserve">) </w:t>
      </w:r>
      <w:r w:rsidR="008366FD" w:rsidRPr="00342E1E">
        <w:rPr>
          <w:rFonts w:asciiTheme="minorBidi" w:hAnsiTheme="minorBidi" w:hint="cs"/>
          <w:rtl/>
        </w:rPr>
        <w:t xml:space="preserve">בהתאם </w:t>
      </w:r>
      <w:r w:rsidR="00EA2696" w:rsidRPr="00342E1E">
        <w:rPr>
          <w:rFonts w:asciiTheme="minorBidi" w:hAnsiTheme="minorBidi" w:hint="cs"/>
          <w:rtl/>
        </w:rPr>
        <w:t xml:space="preserve">לתסריט </w:t>
      </w:r>
      <w:r w:rsidR="008366FD" w:rsidRPr="00342E1E">
        <w:rPr>
          <w:rFonts w:asciiTheme="minorBidi" w:hAnsiTheme="minorBidi" w:hint="cs"/>
          <w:rtl/>
        </w:rPr>
        <w:t xml:space="preserve">שנקבע לשיחה (למשל ביצוע פעולת </w:t>
      </w:r>
      <w:r w:rsidRPr="00342E1E">
        <w:rPr>
          <w:rFonts w:asciiTheme="minorBidi" w:hAnsiTheme="minorBidi" w:hint="cs"/>
          <w:rtl/>
        </w:rPr>
        <w:t>ביטול פוליסה</w:t>
      </w:r>
      <w:r w:rsidR="008366FD" w:rsidRPr="00342E1E">
        <w:rPr>
          <w:rFonts w:asciiTheme="minorBidi" w:hAnsiTheme="minorBidi" w:hint="cs"/>
          <w:rtl/>
        </w:rPr>
        <w:t xml:space="preserve"> במוצר ביטוח דירה). </w:t>
      </w:r>
      <w:r w:rsidRPr="00342E1E">
        <w:rPr>
          <w:rFonts w:asciiTheme="minorBidi" w:hAnsiTheme="minorBidi" w:hint="cs"/>
          <w:rtl/>
        </w:rPr>
        <w:t xml:space="preserve">בגיליון הדיווח </w:t>
      </w:r>
      <w:r w:rsidR="00865380">
        <w:rPr>
          <w:rFonts w:asciiTheme="minorBidi" w:hAnsiTheme="minorBidi" w:hint="cs"/>
          <w:rtl/>
        </w:rPr>
        <w:t>י</w:t>
      </w:r>
      <w:r w:rsidR="00EA2696" w:rsidRPr="00342E1E">
        <w:rPr>
          <w:rFonts w:asciiTheme="minorBidi" w:hAnsiTheme="minorBidi" w:hint="cs"/>
          <w:rtl/>
        </w:rPr>
        <w:t xml:space="preserve">צוין </w:t>
      </w:r>
      <w:r w:rsidR="00D84A55">
        <w:rPr>
          <w:rFonts w:asciiTheme="minorBidi" w:hAnsiTheme="minorBidi" w:hint="cs"/>
          <w:rtl/>
        </w:rPr>
        <w:t>ה</w:t>
      </w:r>
      <w:r w:rsidR="00EA2696" w:rsidRPr="00342E1E">
        <w:rPr>
          <w:rFonts w:asciiTheme="minorBidi" w:hAnsiTheme="minorBidi" w:hint="cs"/>
          <w:rtl/>
        </w:rPr>
        <w:t>מועד</w:t>
      </w:r>
      <w:r w:rsidR="00D84A55">
        <w:rPr>
          <w:rFonts w:asciiTheme="minorBidi" w:hAnsiTheme="minorBidi" w:hint="cs"/>
          <w:rtl/>
        </w:rPr>
        <w:t xml:space="preserve"> המדויק של </w:t>
      </w:r>
      <w:r w:rsidR="00B8337A" w:rsidRPr="00342E1E">
        <w:rPr>
          <w:rFonts w:asciiTheme="minorBidi" w:hAnsiTheme="minorBidi" w:hint="cs"/>
          <w:rtl/>
        </w:rPr>
        <w:t>הקשת הבחירה האחרונה בנתב השיחות ומועד תחילת ההמתנה לנציג.</w:t>
      </w:r>
    </w:p>
    <w:p w:rsidR="00342E1E" w:rsidRDefault="00B8337A" w:rsidP="002F6690">
      <w:pPr>
        <w:pStyle w:val="aa"/>
        <w:numPr>
          <w:ilvl w:val="3"/>
          <w:numId w:val="4"/>
        </w:numPr>
        <w:rPr>
          <w:rFonts w:asciiTheme="minorBidi" w:hAnsiTheme="minorBidi"/>
        </w:rPr>
      </w:pPr>
      <w:r w:rsidRPr="00342E1E">
        <w:rPr>
          <w:rFonts w:asciiTheme="minorBidi" w:hAnsiTheme="minorBidi" w:hint="cs"/>
          <w:rtl/>
        </w:rPr>
        <w:t xml:space="preserve">בשלב השלישי </w:t>
      </w:r>
      <w:r w:rsidR="00865380">
        <w:rPr>
          <w:rFonts w:asciiTheme="minorBidi" w:hAnsiTheme="minorBidi" w:hint="cs"/>
          <w:rtl/>
        </w:rPr>
        <w:t>י</w:t>
      </w:r>
      <w:r w:rsidRPr="00342E1E">
        <w:rPr>
          <w:rFonts w:asciiTheme="minorBidi" w:hAnsiTheme="minorBidi" w:hint="cs"/>
          <w:rtl/>
        </w:rPr>
        <w:t xml:space="preserve">פורט </w:t>
      </w:r>
      <w:r w:rsidR="00D84A55">
        <w:rPr>
          <w:rFonts w:asciiTheme="minorBidi" w:hAnsiTheme="minorBidi" w:hint="cs"/>
          <w:rtl/>
        </w:rPr>
        <w:t xml:space="preserve">המועד המדויק בו ניתן </w:t>
      </w:r>
      <w:r w:rsidRPr="00342E1E">
        <w:rPr>
          <w:rFonts w:asciiTheme="minorBidi" w:hAnsiTheme="minorBidi" w:hint="cs"/>
          <w:rtl/>
        </w:rPr>
        <w:t>מענה על ידי נציג השירות</w:t>
      </w:r>
      <w:r w:rsidR="001D25F5">
        <w:rPr>
          <w:rFonts w:asciiTheme="minorBidi" w:hAnsiTheme="minorBidi" w:hint="cs"/>
          <w:rtl/>
        </w:rPr>
        <w:t xml:space="preserve"> הרלוונטי. </w:t>
      </w:r>
      <w:r w:rsidRPr="00342E1E">
        <w:rPr>
          <w:rFonts w:asciiTheme="minorBidi" w:hAnsiTheme="minorBidi" w:hint="cs"/>
          <w:rtl/>
        </w:rPr>
        <w:t xml:space="preserve"> </w:t>
      </w:r>
    </w:p>
    <w:p w:rsidR="00AA1B89" w:rsidRDefault="00B8337A" w:rsidP="00AA1B89">
      <w:pPr>
        <w:pStyle w:val="aa"/>
        <w:numPr>
          <w:ilvl w:val="2"/>
          <w:numId w:val="4"/>
        </w:numPr>
        <w:rPr>
          <w:rFonts w:asciiTheme="minorBidi" w:hAnsiTheme="minorBidi"/>
        </w:rPr>
      </w:pPr>
      <w:r w:rsidRPr="00342E1E">
        <w:rPr>
          <w:rFonts w:asciiTheme="minorBidi" w:hAnsiTheme="minorBidi"/>
          <w:rtl/>
        </w:rPr>
        <w:t xml:space="preserve">חישוב משך ההמתנה </w:t>
      </w:r>
      <w:r w:rsidR="00865380">
        <w:rPr>
          <w:rFonts w:asciiTheme="minorBidi" w:hAnsiTheme="minorBidi" w:hint="cs"/>
          <w:rtl/>
        </w:rPr>
        <w:t>י</w:t>
      </w:r>
      <w:r w:rsidRPr="00342E1E">
        <w:rPr>
          <w:rFonts w:asciiTheme="minorBidi" w:hAnsiTheme="minorBidi" w:hint="cs"/>
          <w:rtl/>
        </w:rPr>
        <w:t>בוצע</w:t>
      </w:r>
      <w:r w:rsidRPr="00342E1E">
        <w:rPr>
          <w:rFonts w:asciiTheme="minorBidi" w:hAnsiTheme="minorBidi"/>
          <w:rtl/>
        </w:rPr>
        <w:t xml:space="preserve"> באופן אוטומטי. במקרים שבהם מתבצעת העברה בין נציגי שירות שונים, </w:t>
      </w:r>
      <w:r w:rsidR="00E72C82" w:rsidRPr="00342E1E">
        <w:rPr>
          <w:rFonts w:asciiTheme="minorBidi" w:hAnsiTheme="minorBidi" w:hint="cs"/>
          <w:rtl/>
        </w:rPr>
        <w:t xml:space="preserve">נדרש </w:t>
      </w:r>
      <w:r w:rsidR="00342E1E">
        <w:rPr>
          <w:rFonts w:asciiTheme="minorBidi" w:hAnsiTheme="minorBidi" w:hint="cs"/>
          <w:rtl/>
        </w:rPr>
        <w:t>תיעוד</w:t>
      </w:r>
      <w:r w:rsidRPr="00342E1E">
        <w:rPr>
          <w:rFonts w:asciiTheme="minorBidi" w:hAnsiTheme="minorBidi"/>
          <w:rtl/>
        </w:rPr>
        <w:t xml:space="preserve"> שעת ההתחלה ושעת הסיום של המתנת הביניים, </w:t>
      </w:r>
      <w:r w:rsidR="00342E1E">
        <w:rPr>
          <w:rFonts w:asciiTheme="minorBidi" w:hAnsiTheme="minorBidi" w:hint="cs"/>
          <w:rtl/>
        </w:rPr>
        <w:t>תוך ציון</w:t>
      </w:r>
      <w:r w:rsidRPr="00342E1E">
        <w:rPr>
          <w:rFonts w:asciiTheme="minorBidi" w:hAnsiTheme="minorBidi"/>
          <w:rtl/>
        </w:rPr>
        <w:t xml:space="preserve"> סיבת ההעברה. </w:t>
      </w:r>
      <w:r w:rsidR="00865380">
        <w:rPr>
          <w:rFonts w:asciiTheme="minorBidi" w:hAnsiTheme="minorBidi" w:hint="cs"/>
          <w:rtl/>
        </w:rPr>
        <w:t>תיעוד</w:t>
      </w:r>
      <w:r w:rsidR="00865380" w:rsidRPr="00342E1E">
        <w:rPr>
          <w:rFonts w:asciiTheme="minorBidi" w:hAnsiTheme="minorBidi"/>
          <w:rtl/>
        </w:rPr>
        <w:t xml:space="preserve"> </w:t>
      </w:r>
      <w:r w:rsidRPr="00342E1E">
        <w:rPr>
          <w:rFonts w:asciiTheme="minorBidi" w:hAnsiTheme="minorBidi"/>
          <w:rtl/>
        </w:rPr>
        <w:t xml:space="preserve">כאמור </w:t>
      </w:r>
      <w:r w:rsidR="00342E1E">
        <w:rPr>
          <w:rFonts w:asciiTheme="minorBidi" w:hAnsiTheme="minorBidi" w:hint="cs"/>
          <w:rtl/>
        </w:rPr>
        <w:t>נדרש</w:t>
      </w:r>
      <w:r w:rsidR="00E72C82" w:rsidRPr="00342E1E">
        <w:rPr>
          <w:rFonts w:asciiTheme="minorBidi" w:hAnsiTheme="minorBidi" w:hint="cs"/>
          <w:rtl/>
        </w:rPr>
        <w:t xml:space="preserve"> </w:t>
      </w:r>
      <w:r w:rsidRPr="00342E1E">
        <w:rPr>
          <w:rFonts w:asciiTheme="minorBidi" w:hAnsiTheme="minorBidi"/>
          <w:rtl/>
        </w:rPr>
        <w:t xml:space="preserve">עבור כל העברה המתבצעת במהלך שיחת טלפון אחת. משך ההמתנה הראשוני יהיה סכום הזמנים </w:t>
      </w:r>
      <w:r w:rsidR="00865380">
        <w:rPr>
          <w:rFonts w:asciiTheme="minorBidi" w:hAnsiTheme="minorBidi" w:hint="cs"/>
          <w:rtl/>
        </w:rPr>
        <w:t>שיתועדו</w:t>
      </w:r>
      <w:r w:rsidR="00865380" w:rsidRPr="00342E1E">
        <w:rPr>
          <w:rFonts w:asciiTheme="minorBidi" w:hAnsiTheme="minorBidi"/>
          <w:rtl/>
        </w:rPr>
        <w:t xml:space="preserve"> </w:t>
      </w:r>
      <w:r w:rsidRPr="00342E1E">
        <w:rPr>
          <w:rFonts w:asciiTheme="minorBidi" w:hAnsiTheme="minorBidi"/>
          <w:rtl/>
        </w:rPr>
        <w:t xml:space="preserve">(זמן ההמתנה הראשוני והמתנות הביניים). </w:t>
      </w:r>
    </w:p>
    <w:p w:rsidR="00AA1B89" w:rsidRDefault="00B205FA" w:rsidP="002F6690">
      <w:pPr>
        <w:pStyle w:val="aa"/>
        <w:numPr>
          <w:ilvl w:val="2"/>
          <w:numId w:val="4"/>
        </w:numPr>
        <w:rPr>
          <w:rFonts w:asciiTheme="minorBidi" w:hAnsiTheme="minorBidi"/>
        </w:rPr>
      </w:pPr>
      <w:r w:rsidRPr="00AA1B89">
        <w:rPr>
          <w:rFonts w:asciiTheme="minorBidi" w:hAnsiTheme="minorBidi"/>
          <w:rtl/>
        </w:rPr>
        <w:t xml:space="preserve">יצוין כי מענה של נציג אשר אינו איש מקצוע רלוונטי </w:t>
      </w:r>
      <w:r w:rsidRPr="00AA1B89">
        <w:rPr>
          <w:rFonts w:asciiTheme="minorBidi" w:hAnsiTheme="minorBidi" w:hint="cs"/>
          <w:rtl/>
        </w:rPr>
        <w:t>או</w:t>
      </w:r>
      <w:r w:rsidRPr="00AA1B89">
        <w:rPr>
          <w:rFonts w:asciiTheme="minorBidi" w:hAnsiTheme="minorBidi"/>
          <w:rtl/>
        </w:rPr>
        <w:t xml:space="preserve"> של מוקד חיצוני לקבלת הודעות אשר יכול לתת מענה לטיפול בבקשה ייחשב כאי מענה או לחלופין מענה לצורך השארת הודעה וחזרה ללקוח.</w:t>
      </w:r>
    </w:p>
    <w:p w:rsidR="00E16F10" w:rsidRPr="006C6259" w:rsidRDefault="005C4174" w:rsidP="002F6690">
      <w:pPr>
        <w:pStyle w:val="aa"/>
        <w:numPr>
          <w:ilvl w:val="2"/>
          <w:numId w:val="4"/>
        </w:numPr>
        <w:rPr>
          <w:rFonts w:asciiTheme="minorBidi" w:hAnsiTheme="minorBidi"/>
        </w:rPr>
      </w:pPr>
      <w:r w:rsidRPr="00342E1E">
        <w:rPr>
          <w:rFonts w:asciiTheme="minorBidi" w:hAnsiTheme="minorBidi" w:hint="eastAsia"/>
          <w:rtl/>
        </w:rPr>
        <w:t>בקרה</w:t>
      </w:r>
      <w:r w:rsidRPr="00342E1E">
        <w:rPr>
          <w:rFonts w:asciiTheme="minorBidi" w:hAnsiTheme="minorBidi"/>
          <w:rtl/>
        </w:rPr>
        <w:t xml:space="preserve"> סמויה לגבי </w:t>
      </w:r>
      <w:r w:rsidRPr="00252567">
        <w:rPr>
          <w:rFonts w:asciiTheme="minorBidi" w:hAnsiTheme="minorBidi"/>
          <w:rtl/>
        </w:rPr>
        <w:t xml:space="preserve">שיעור </w:t>
      </w:r>
      <w:r w:rsidR="002F7728">
        <w:rPr>
          <w:rFonts w:asciiTheme="minorBidi" w:hAnsiTheme="minorBidi" w:hint="cs"/>
          <w:rtl/>
        </w:rPr>
        <w:t>הפעמים שבהם לא היתה</w:t>
      </w:r>
      <w:r w:rsidRPr="00252567">
        <w:rPr>
          <w:rFonts w:asciiTheme="minorBidi" w:hAnsiTheme="minorBidi"/>
          <w:rtl/>
        </w:rPr>
        <w:t xml:space="preserve"> תשובה </w:t>
      </w:r>
      <w:r w:rsidRPr="00252567">
        <w:rPr>
          <w:rFonts w:asciiTheme="minorBidi" w:hAnsiTheme="minorBidi" w:hint="eastAsia"/>
          <w:rtl/>
        </w:rPr>
        <w:t>או</w:t>
      </w:r>
      <w:r w:rsidRPr="00252567">
        <w:rPr>
          <w:rFonts w:asciiTheme="minorBidi" w:hAnsiTheme="minorBidi"/>
          <w:rtl/>
        </w:rPr>
        <w:t xml:space="preserve"> השארת הודעה וחזרה ללקוח </w:t>
      </w:r>
      <w:r w:rsidR="00865380" w:rsidRPr="004E1351">
        <w:rPr>
          <w:rFonts w:asciiTheme="minorBidi" w:hAnsiTheme="minorBidi" w:hint="cs"/>
          <w:rtl/>
        </w:rPr>
        <w:t>ת</w:t>
      </w:r>
      <w:r w:rsidR="00865380" w:rsidRPr="006C6259">
        <w:rPr>
          <w:rFonts w:asciiTheme="minorBidi" w:hAnsiTheme="minorBidi" w:hint="eastAsia"/>
          <w:rtl/>
        </w:rPr>
        <w:t>ימדד</w:t>
      </w:r>
      <w:r w:rsidR="002F7728">
        <w:rPr>
          <w:rFonts w:asciiTheme="minorBidi" w:hAnsiTheme="minorBidi" w:hint="cs"/>
          <w:rtl/>
        </w:rPr>
        <w:t>נה</w:t>
      </w:r>
      <w:r w:rsidR="00865380" w:rsidRPr="006C6259">
        <w:rPr>
          <w:rFonts w:asciiTheme="minorBidi" w:hAnsiTheme="minorBidi"/>
          <w:rtl/>
        </w:rPr>
        <w:t xml:space="preserve"> </w:t>
      </w:r>
      <w:r w:rsidRPr="006C6259">
        <w:rPr>
          <w:rFonts w:asciiTheme="minorBidi" w:hAnsiTheme="minorBidi"/>
          <w:rtl/>
        </w:rPr>
        <w:t xml:space="preserve">כחלק מבדיקת זמן ההמתנה לשירות הטלפוני. </w:t>
      </w:r>
      <w:r w:rsidR="009F389A">
        <w:rPr>
          <w:rFonts w:asciiTheme="minorBidi" w:hAnsiTheme="minorBidi" w:hint="eastAsia"/>
          <w:rtl/>
        </w:rPr>
        <w:t>הספק</w:t>
      </w:r>
      <w:r w:rsidRPr="006C6259">
        <w:rPr>
          <w:rFonts w:asciiTheme="minorBidi" w:hAnsiTheme="minorBidi"/>
          <w:rtl/>
        </w:rPr>
        <w:t xml:space="preserve"> </w:t>
      </w:r>
      <w:r w:rsidR="00865380" w:rsidRPr="006C6259">
        <w:rPr>
          <w:rFonts w:asciiTheme="minorBidi" w:hAnsiTheme="minorBidi" w:hint="eastAsia"/>
          <w:rtl/>
        </w:rPr>
        <w:t>י</w:t>
      </w:r>
      <w:r w:rsidRPr="006C6259">
        <w:rPr>
          <w:rFonts w:asciiTheme="minorBidi" w:hAnsiTheme="minorBidi" w:hint="eastAsia"/>
          <w:rtl/>
        </w:rPr>
        <w:t>פרט</w:t>
      </w:r>
      <w:r w:rsidRPr="006C6259">
        <w:rPr>
          <w:rFonts w:asciiTheme="minorBidi" w:hAnsiTheme="minorBidi"/>
          <w:rtl/>
        </w:rPr>
        <w:t xml:space="preserve"> את המקרים בהם לא </w:t>
      </w:r>
      <w:r w:rsidRPr="006C6259">
        <w:rPr>
          <w:rFonts w:asciiTheme="minorBidi" w:hAnsiTheme="minorBidi" w:hint="eastAsia"/>
          <w:rtl/>
        </w:rPr>
        <w:t>הצליח</w:t>
      </w:r>
      <w:r w:rsidRPr="006C6259">
        <w:rPr>
          <w:rFonts w:asciiTheme="minorBidi" w:hAnsiTheme="minorBidi"/>
          <w:rtl/>
        </w:rPr>
        <w:t xml:space="preserve"> </w:t>
      </w:r>
      <w:r w:rsidRPr="006C6259">
        <w:rPr>
          <w:rFonts w:asciiTheme="minorBidi" w:hAnsiTheme="minorBidi" w:hint="eastAsia"/>
          <w:rtl/>
        </w:rPr>
        <w:t>לקבל</w:t>
      </w:r>
      <w:r w:rsidRPr="006C6259">
        <w:rPr>
          <w:rFonts w:asciiTheme="minorBidi" w:hAnsiTheme="minorBidi"/>
          <w:rtl/>
        </w:rPr>
        <w:t xml:space="preserve"> מענה </w:t>
      </w:r>
      <w:r w:rsidRPr="006C6259">
        <w:rPr>
          <w:rFonts w:asciiTheme="minorBidi" w:hAnsiTheme="minorBidi" w:hint="eastAsia"/>
          <w:rtl/>
        </w:rPr>
        <w:t>של</w:t>
      </w:r>
      <w:r w:rsidRPr="006C6259">
        <w:rPr>
          <w:rFonts w:asciiTheme="minorBidi" w:hAnsiTheme="minorBidi"/>
          <w:rtl/>
        </w:rPr>
        <w:t xml:space="preserve"> </w:t>
      </w:r>
      <w:r w:rsidRPr="006C6259">
        <w:rPr>
          <w:rFonts w:asciiTheme="minorBidi" w:hAnsiTheme="minorBidi" w:hint="eastAsia"/>
          <w:rtl/>
        </w:rPr>
        <w:t>נציג</w:t>
      </w:r>
      <w:r w:rsidRPr="006C6259">
        <w:rPr>
          <w:rFonts w:asciiTheme="minorBidi" w:hAnsiTheme="minorBidi"/>
          <w:rtl/>
        </w:rPr>
        <w:t xml:space="preserve"> </w:t>
      </w:r>
      <w:r w:rsidRPr="006C6259">
        <w:rPr>
          <w:rFonts w:asciiTheme="minorBidi" w:hAnsiTheme="minorBidi" w:hint="eastAsia"/>
          <w:rtl/>
        </w:rPr>
        <w:t>שירות</w:t>
      </w:r>
      <w:r w:rsidRPr="006C6259">
        <w:rPr>
          <w:rFonts w:asciiTheme="minorBidi" w:hAnsiTheme="minorBidi"/>
          <w:rtl/>
        </w:rPr>
        <w:t xml:space="preserve"> רלוונטי </w:t>
      </w:r>
      <w:r w:rsidR="00D84A55">
        <w:rPr>
          <w:rFonts w:asciiTheme="minorBidi" w:hAnsiTheme="minorBidi" w:hint="cs"/>
          <w:rtl/>
        </w:rPr>
        <w:t>לרבות</w:t>
      </w:r>
      <w:r w:rsidRPr="006C6259">
        <w:rPr>
          <w:rFonts w:asciiTheme="minorBidi" w:hAnsiTheme="minorBidi"/>
          <w:rtl/>
        </w:rPr>
        <w:t xml:space="preserve"> מקרים בהם לא ניתן מענה ומקרים בהם </w:t>
      </w:r>
      <w:r w:rsidRPr="006C6259">
        <w:rPr>
          <w:rFonts w:asciiTheme="minorBidi" w:hAnsiTheme="minorBidi" w:hint="eastAsia"/>
          <w:rtl/>
        </w:rPr>
        <w:t>הלקוח</w:t>
      </w:r>
      <w:r w:rsidRPr="006C6259">
        <w:rPr>
          <w:rFonts w:asciiTheme="minorBidi" w:hAnsiTheme="minorBidi"/>
          <w:rtl/>
        </w:rPr>
        <w:t xml:space="preserve"> </w:t>
      </w:r>
      <w:r w:rsidRPr="006C6259">
        <w:rPr>
          <w:rFonts w:asciiTheme="minorBidi" w:hAnsiTheme="minorBidi" w:hint="eastAsia"/>
          <w:rtl/>
        </w:rPr>
        <w:t>ה</w:t>
      </w:r>
      <w:r w:rsidRPr="006C6259">
        <w:rPr>
          <w:rFonts w:asciiTheme="minorBidi" w:hAnsiTheme="minorBidi"/>
          <w:rtl/>
        </w:rPr>
        <w:t>תבקש להשאיר פרטים על מנת ש</w:t>
      </w:r>
      <w:r w:rsidRPr="006C6259">
        <w:rPr>
          <w:rFonts w:asciiTheme="minorBidi" w:hAnsiTheme="minorBidi" w:hint="eastAsia"/>
          <w:rtl/>
        </w:rPr>
        <w:t>נציג</w:t>
      </w:r>
      <w:r w:rsidRPr="006C6259">
        <w:rPr>
          <w:rFonts w:asciiTheme="minorBidi" w:hAnsiTheme="minorBidi"/>
          <w:rtl/>
        </w:rPr>
        <w:t xml:space="preserve"> </w:t>
      </w:r>
      <w:r w:rsidR="00D84A55">
        <w:rPr>
          <w:rFonts w:asciiTheme="minorBidi" w:hAnsiTheme="minorBidi" w:hint="cs"/>
          <w:rtl/>
        </w:rPr>
        <w:t>ה</w:t>
      </w:r>
      <w:r w:rsidRPr="006C6259">
        <w:rPr>
          <w:rFonts w:asciiTheme="minorBidi" w:hAnsiTheme="minorBidi"/>
          <w:rtl/>
        </w:rPr>
        <w:t xml:space="preserve">גוף </w:t>
      </w:r>
      <w:r w:rsidR="00D84A55">
        <w:rPr>
          <w:rFonts w:asciiTheme="minorBidi" w:hAnsiTheme="minorBidi" w:hint="cs"/>
          <w:rtl/>
        </w:rPr>
        <w:t>ה</w:t>
      </w:r>
      <w:r w:rsidRPr="006C6259">
        <w:rPr>
          <w:rFonts w:asciiTheme="minorBidi" w:hAnsiTheme="minorBidi"/>
          <w:rtl/>
        </w:rPr>
        <w:t xml:space="preserve">מוסדי </w:t>
      </w:r>
      <w:r w:rsidR="00D84A55">
        <w:rPr>
          <w:rFonts w:asciiTheme="minorBidi" w:hAnsiTheme="minorBidi" w:hint="cs"/>
          <w:rtl/>
        </w:rPr>
        <w:t>יוכל להתקשר אליו בהמשך</w:t>
      </w:r>
      <w:r w:rsidRPr="006C6259">
        <w:rPr>
          <w:rFonts w:asciiTheme="minorBidi" w:hAnsiTheme="minorBidi"/>
          <w:rtl/>
        </w:rPr>
        <w:t xml:space="preserve">. </w:t>
      </w:r>
    </w:p>
    <w:p w:rsidR="00E16F10" w:rsidRDefault="009F389A" w:rsidP="002F6690">
      <w:pPr>
        <w:pStyle w:val="aa"/>
        <w:numPr>
          <w:ilvl w:val="2"/>
          <w:numId w:val="4"/>
        </w:numPr>
        <w:rPr>
          <w:rFonts w:asciiTheme="minorBidi" w:hAnsiTheme="minorBidi"/>
        </w:rPr>
      </w:pPr>
      <w:r>
        <w:rPr>
          <w:rFonts w:asciiTheme="minorBidi" w:hAnsiTheme="minorBidi" w:hint="cs"/>
          <w:rtl/>
        </w:rPr>
        <w:t>הספק</w:t>
      </w:r>
      <w:r w:rsidR="006B2229" w:rsidRPr="00E16F10">
        <w:rPr>
          <w:rFonts w:asciiTheme="minorBidi" w:hAnsiTheme="minorBidi" w:hint="cs"/>
          <w:rtl/>
        </w:rPr>
        <w:t xml:space="preserve"> </w:t>
      </w:r>
      <w:r w:rsidR="005C4174" w:rsidRPr="00E16F10">
        <w:rPr>
          <w:rFonts w:asciiTheme="minorBidi" w:hAnsiTheme="minorBidi" w:hint="cs"/>
          <w:rtl/>
        </w:rPr>
        <w:t xml:space="preserve">נדרש </w:t>
      </w:r>
      <w:r w:rsidR="006B2229" w:rsidRPr="00E16F10">
        <w:rPr>
          <w:rFonts w:asciiTheme="minorBidi" w:hAnsiTheme="minorBidi" w:hint="cs"/>
          <w:rtl/>
        </w:rPr>
        <w:t>לחשב את היחס בין מספר השיחות בהן קיבל מענה מנציג השירות הר</w:t>
      </w:r>
      <w:r w:rsidR="00CF7D04" w:rsidRPr="00E16F10">
        <w:rPr>
          <w:rFonts w:asciiTheme="minorBidi" w:hAnsiTheme="minorBidi" w:hint="cs"/>
          <w:rtl/>
        </w:rPr>
        <w:t xml:space="preserve">לוונטי בתוך </w:t>
      </w:r>
      <w:r w:rsidR="00D84A55">
        <w:rPr>
          <w:rFonts w:asciiTheme="minorBidi" w:hAnsiTheme="minorBidi" w:hint="cs"/>
          <w:rtl/>
        </w:rPr>
        <w:t>מספר הדקות שיקבע כרף לזמן ה</w:t>
      </w:r>
      <w:r w:rsidR="00CF7D04" w:rsidRPr="00E16F10">
        <w:rPr>
          <w:rFonts w:asciiTheme="minorBidi" w:hAnsiTheme="minorBidi" w:hint="cs"/>
          <w:rtl/>
        </w:rPr>
        <w:t>המתנה</w:t>
      </w:r>
      <w:r w:rsidR="00D84A55">
        <w:rPr>
          <w:rFonts w:asciiTheme="minorBidi" w:hAnsiTheme="minorBidi" w:hint="cs"/>
          <w:rtl/>
        </w:rPr>
        <w:t>,</w:t>
      </w:r>
      <w:r w:rsidR="00CF7D04" w:rsidRPr="00E16F10">
        <w:rPr>
          <w:rFonts w:asciiTheme="minorBidi" w:hAnsiTheme="minorBidi" w:hint="cs"/>
          <w:rtl/>
        </w:rPr>
        <w:t xml:space="preserve"> מתוך סך כל הפעמים בהן התקשר למוקד השירות הטלפוני. </w:t>
      </w:r>
      <w:r w:rsidR="006B2229" w:rsidRPr="00E16F10">
        <w:rPr>
          <w:rFonts w:asciiTheme="minorBidi" w:hAnsiTheme="minorBidi" w:hint="cs"/>
          <w:rtl/>
        </w:rPr>
        <w:t xml:space="preserve"> </w:t>
      </w:r>
      <w:r w:rsidR="00CF7D04" w:rsidRPr="00E16F10">
        <w:rPr>
          <w:rFonts w:asciiTheme="minorBidi" w:hAnsiTheme="minorBidi"/>
          <w:rtl/>
        </w:rPr>
        <w:tab/>
      </w:r>
    </w:p>
    <w:p w:rsidR="00EB0BF1" w:rsidRDefault="00B23070" w:rsidP="002F6690">
      <w:pPr>
        <w:pStyle w:val="aa"/>
        <w:numPr>
          <w:ilvl w:val="2"/>
          <w:numId w:val="4"/>
        </w:numPr>
        <w:rPr>
          <w:rFonts w:asciiTheme="minorBidi" w:hAnsiTheme="minorBidi"/>
        </w:rPr>
      </w:pPr>
      <w:r w:rsidRPr="00E16F10">
        <w:rPr>
          <w:rFonts w:asciiTheme="minorBidi" w:hAnsiTheme="minorBidi" w:hint="cs"/>
          <w:rtl/>
        </w:rPr>
        <w:t xml:space="preserve">ממצאי הבקרה הסמויה </w:t>
      </w:r>
      <w:r w:rsidR="00865380">
        <w:rPr>
          <w:rFonts w:asciiTheme="minorBidi" w:hAnsiTheme="minorBidi" w:hint="cs"/>
          <w:rtl/>
        </w:rPr>
        <w:t>י</w:t>
      </w:r>
      <w:r w:rsidR="00815FA6" w:rsidRPr="00E16F10">
        <w:rPr>
          <w:rFonts w:asciiTheme="minorBidi" w:hAnsiTheme="minorBidi" w:hint="cs"/>
          <w:rtl/>
        </w:rPr>
        <w:t>תועדו</w:t>
      </w:r>
      <w:r w:rsidR="00815FA6" w:rsidRPr="00E16F10">
        <w:rPr>
          <w:rFonts w:asciiTheme="minorBidi" w:hAnsiTheme="minorBidi"/>
          <w:rtl/>
        </w:rPr>
        <w:t xml:space="preserve"> על גבי</w:t>
      </w:r>
      <w:r w:rsidR="00815FA6" w:rsidRPr="00E16F10">
        <w:rPr>
          <w:rFonts w:asciiTheme="minorBidi" w:hAnsiTheme="minorBidi" w:hint="cs"/>
          <w:rtl/>
        </w:rPr>
        <w:t xml:space="preserve"> מערכות </w:t>
      </w:r>
      <w:r w:rsidR="009F389A">
        <w:rPr>
          <w:rFonts w:asciiTheme="minorBidi" w:hAnsiTheme="minorBidi" w:hint="cs"/>
          <w:rtl/>
        </w:rPr>
        <w:t>הספק</w:t>
      </w:r>
      <w:r w:rsidRPr="00E16F10">
        <w:rPr>
          <w:rFonts w:asciiTheme="minorBidi" w:hAnsiTheme="minorBidi"/>
          <w:rtl/>
        </w:rPr>
        <w:t xml:space="preserve"> ו</w:t>
      </w:r>
      <w:r w:rsidR="00865380">
        <w:rPr>
          <w:rFonts w:asciiTheme="minorBidi" w:hAnsiTheme="minorBidi" w:hint="cs"/>
          <w:rtl/>
        </w:rPr>
        <w:t>י</w:t>
      </w:r>
      <w:r w:rsidR="00815FA6" w:rsidRPr="00E16F10">
        <w:rPr>
          <w:rFonts w:asciiTheme="minorBidi" w:hAnsiTheme="minorBidi"/>
          <w:rtl/>
        </w:rPr>
        <w:t>כללו</w:t>
      </w:r>
      <w:r w:rsidR="00815FA6" w:rsidRPr="00E16F10">
        <w:rPr>
          <w:rFonts w:asciiTheme="minorBidi" w:hAnsiTheme="minorBidi" w:hint="cs"/>
          <w:rtl/>
        </w:rPr>
        <w:t xml:space="preserve"> את </w:t>
      </w:r>
      <w:r w:rsidR="00815FA6" w:rsidRPr="00E16F10">
        <w:rPr>
          <w:rFonts w:asciiTheme="minorBidi" w:hAnsiTheme="minorBidi"/>
          <w:rtl/>
        </w:rPr>
        <w:t xml:space="preserve">פרטי </w:t>
      </w:r>
      <w:r w:rsidR="00815FA6" w:rsidRPr="00E16F10">
        <w:rPr>
          <w:rFonts w:asciiTheme="minorBidi" w:hAnsiTheme="minorBidi" w:hint="cs"/>
          <w:rtl/>
        </w:rPr>
        <w:t xml:space="preserve">הדגימה, </w:t>
      </w:r>
      <w:r w:rsidR="00815FA6" w:rsidRPr="00E16F10">
        <w:rPr>
          <w:rFonts w:asciiTheme="minorBidi" w:hAnsiTheme="minorBidi"/>
          <w:rtl/>
        </w:rPr>
        <w:t>מדידת הזמנים</w:t>
      </w:r>
      <w:r w:rsidR="00815FA6" w:rsidRPr="00E16F10">
        <w:rPr>
          <w:rFonts w:asciiTheme="minorBidi" w:hAnsiTheme="minorBidi" w:hint="cs"/>
          <w:rtl/>
        </w:rPr>
        <w:t xml:space="preserve"> לרבות</w:t>
      </w:r>
      <w:r w:rsidR="00815FA6" w:rsidRPr="00E16F10">
        <w:rPr>
          <w:rFonts w:asciiTheme="minorBidi" w:hAnsiTheme="minorBidi"/>
          <w:rtl/>
        </w:rPr>
        <w:t xml:space="preserve"> </w:t>
      </w:r>
      <w:r w:rsidR="00815FA6" w:rsidRPr="00E16F10">
        <w:rPr>
          <w:rFonts w:asciiTheme="minorBidi" w:hAnsiTheme="minorBidi" w:hint="cs"/>
          <w:rtl/>
        </w:rPr>
        <w:t>זמן</w:t>
      </w:r>
      <w:r w:rsidR="00815FA6" w:rsidRPr="00E16F10">
        <w:rPr>
          <w:rFonts w:asciiTheme="minorBidi" w:hAnsiTheme="minorBidi"/>
          <w:rtl/>
        </w:rPr>
        <w:t xml:space="preserve"> ההמתנה למענה הראשוני </w:t>
      </w:r>
      <w:r w:rsidR="00815FA6" w:rsidRPr="00E16F10">
        <w:rPr>
          <w:rFonts w:asciiTheme="minorBidi" w:hAnsiTheme="minorBidi" w:hint="cs"/>
          <w:rtl/>
        </w:rPr>
        <w:t>ו</w:t>
      </w:r>
      <w:r w:rsidR="00815FA6" w:rsidRPr="00E16F10">
        <w:rPr>
          <w:rFonts w:asciiTheme="minorBidi" w:hAnsiTheme="minorBidi"/>
          <w:rtl/>
        </w:rPr>
        <w:t>המתנות ביניים</w:t>
      </w:r>
      <w:r w:rsidR="00815FA6" w:rsidRPr="00E16F10">
        <w:rPr>
          <w:rFonts w:asciiTheme="minorBidi" w:hAnsiTheme="minorBidi" w:hint="cs"/>
          <w:rtl/>
        </w:rPr>
        <w:t xml:space="preserve"> ככל</w:t>
      </w:r>
      <w:r w:rsidR="00815FA6" w:rsidRPr="00E16F10">
        <w:rPr>
          <w:rFonts w:asciiTheme="minorBidi" w:hAnsiTheme="minorBidi"/>
          <w:rtl/>
        </w:rPr>
        <w:t xml:space="preserve"> </w:t>
      </w:r>
      <w:r w:rsidR="00815FA6" w:rsidRPr="00E16F10">
        <w:rPr>
          <w:rFonts w:asciiTheme="minorBidi" w:hAnsiTheme="minorBidi" w:hint="cs"/>
          <w:rtl/>
        </w:rPr>
        <w:t>ש</w:t>
      </w:r>
      <w:r w:rsidR="00815FA6" w:rsidRPr="00E16F10">
        <w:rPr>
          <w:rFonts w:asciiTheme="minorBidi" w:hAnsiTheme="minorBidi"/>
          <w:rtl/>
        </w:rPr>
        <w:t>קיימות</w:t>
      </w:r>
      <w:r w:rsidR="00815FA6" w:rsidRPr="00E16F10">
        <w:rPr>
          <w:rFonts w:asciiTheme="minorBidi" w:hAnsiTheme="minorBidi" w:hint="cs"/>
          <w:rtl/>
        </w:rPr>
        <w:t>, מספר ניתוקים</w:t>
      </w:r>
      <w:r w:rsidR="00865380">
        <w:rPr>
          <w:rFonts w:asciiTheme="minorBidi" w:hAnsiTheme="minorBidi" w:hint="cs"/>
          <w:rtl/>
        </w:rPr>
        <w:t xml:space="preserve"> במערכת הגוף הנמדד</w:t>
      </w:r>
      <w:r w:rsidR="00815FA6" w:rsidRPr="00E16F10">
        <w:rPr>
          <w:rFonts w:asciiTheme="minorBidi" w:hAnsiTheme="minorBidi" w:hint="cs"/>
          <w:rtl/>
        </w:rPr>
        <w:t xml:space="preserve"> </w:t>
      </w:r>
      <w:r w:rsidR="006C6259">
        <w:rPr>
          <w:rFonts w:asciiTheme="minorBidi" w:hAnsiTheme="minorBidi" w:hint="cs"/>
          <w:rtl/>
        </w:rPr>
        <w:t xml:space="preserve">(ניתוקים שמקורם אינו במערכת הגוף הנמדד לא יחשבו כבקרה שהושלמה) </w:t>
      </w:r>
      <w:r w:rsidR="00815FA6" w:rsidRPr="00E16F10">
        <w:rPr>
          <w:rFonts w:asciiTheme="minorBidi" w:hAnsiTheme="minorBidi" w:hint="cs"/>
          <w:rtl/>
        </w:rPr>
        <w:t xml:space="preserve">או אי מענה </w:t>
      </w:r>
      <w:r w:rsidR="006C6259">
        <w:rPr>
          <w:rFonts w:asciiTheme="minorBidi" w:hAnsiTheme="minorBidi" w:hint="cs"/>
          <w:rtl/>
        </w:rPr>
        <w:t>מ</w:t>
      </w:r>
      <w:r w:rsidR="00815FA6" w:rsidRPr="00E16F10">
        <w:rPr>
          <w:rFonts w:asciiTheme="minorBidi" w:hAnsiTheme="minorBidi" w:hint="cs"/>
          <w:rtl/>
        </w:rPr>
        <w:t>החברה ומענה בצורת השארת הודעה לצורך חזרה ללקוח</w:t>
      </w:r>
      <w:r w:rsidR="00815FA6" w:rsidRPr="00E16F10">
        <w:rPr>
          <w:rFonts w:asciiTheme="minorBidi" w:hAnsiTheme="minorBidi"/>
          <w:rtl/>
        </w:rPr>
        <w:t>.</w:t>
      </w:r>
      <w:r w:rsidR="001D25F5">
        <w:rPr>
          <w:rFonts w:asciiTheme="minorBidi" w:hAnsiTheme="minorBidi" w:hint="cs"/>
          <w:rtl/>
        </w:rPr>
        <w:t xml:space="preserve"> </w:t>
      </w:r>
      <w:r w:rsidR="00EB0BF1">
        <w:rPr>
          <w:rFonts w:asciiTheme="minorBidi" w:hAnsiTheme="minorBidi"/>
          <w:rtl/>
        </w:rPr>
        <w:tab/>
      </w:r>
    </w:p>
    <w:p w:rsidR="00E16F10" w:rsidRDefault="00EB0BF1" w:rsidP="002F6690">
      <w:pPr>
        <w:pStyle w:val="aa"/>
        <w:numPr>
          <w:ilvl w:val="2"/>
          <w:numId w:val="4"/>
        </w:numPr>
        <w:rPr>
          <w:rFonts w:asciiTheme="minorBidi" w:hAnsiTheme="minorBidi"/>
        </w:rPr>
      </w:pPr>
      <w:r>
        <w:rPr>
          <w:rFonts w:asciiTheme="minorBidi" w:hAnsiTheme="minorBidi" w:hint="cs"/>
          <w:rtl/>
        </w:rPr>
        <w:t xml:space="preserve"> </w:t>
      </w:r>
      <w:r w:rsidR="009F389A">
        <w:rPr>
          <w:rFonts w:asciiTheme="minorBidi" w:hAnsiTheme="minorBidi" w:hint="cs"/>
          <w:rtl/>
        </w:rPr>
        <w:t>הספק</w:t>
      </w:r>
      <w:r>
        <w:rPr>
          <w:rFonts w:asciiTheme="minorBidi" w:hAnsiTheme="minorBidi" w:hint="cs"/>
          <w:rtl/>
        </w:rPr>
        <w:t xml:space="preserve"> יתעד את הבקרות בהתאם לנהלים שיאושרו על ידי הרשות, ו</w:t>
      </w:r>
      <w:r w:rsidR="001D25F5">
        <w:rPr>
          <w:rFonts w:asciiTheme="minorBidi" w:hAnsiTheme="minorBidi" w:hint="cs"/>
          <w:rtl/>
        </w:rPr>
        <w:t xml:space="preserve">הקלטות השיחות </w:t>
      </w:r>
      <w:r w:rsidR="00F36F34">
        <w:rPr>
          <w:rFonts w:asciiTheme="minorBidi" w:hAnsiTheme="minorBidi" w:hint="cs"/>
          <w:rtl/>
        </w:rPr>
        <w:t>יי</w:t>
      </w:r>
      <w:r w:rsidR="001D25F5">
        <w:rPr>
          <w:rFonts w:asciiTheme="minorBidi" w:hAnsiTheme="minorBidi" w:hint="cs"/>
          <w:rtl/>
        </w:rPr>
        <w:t xml:space="preserve">שמרו לתקופה </w:t>
      </w:r>
      <w:r w:rsidR="006C6259">
        <w:rPr>
          <w:rFonts w:asciiTheme="minorBidi" w:hAnsiTheme="minorBidi" w:hint="cs"/>
          <w:rtl/>
        </w:rPr>
        <w:t xml:space="preserve">שתוגדר </w:t>
      </w:r>
      <w:r w:rsidR="001D25F5">
        <w:rPr>
          <w:rFonts w:asciiTheme="minorBidi" w:hAnsiTheme="minorBidi" w:hint="cs"/>
          <w:rtl/>
        </w:rPr>
        <w:t xml:space="preserve">על ידי הרשות. </w:t>
      </w:r>
    </w:p>
    <w:p w:rsidR="00E16F10" w:rsidRDefault="00D92E4C" w:rsidP="002F6690">
      <w:pPr>
        <w:pStyle w:val="aa"/>
        <w:numPr>
          <w:ilvl w:val="2"/>
          <w:numId w:val="4"/>
        </w:numPr>
        <w:rPr>
          <w:rFonts w:asciiTheme="minorBidi" w:hAnsiTheme="minorBidi"/>
        </w:rPr>
      </w:pPr>
      <w:r w:rsidRPr="00E16F10">
        <w:rPr>
          <w:rFonts w:asciiTheme="minorBidi" w:hAnsiTheme="minorBidi" w:hint="cs"/>
          <w:rtl/>
        </w:rPr>
        <w:t xml:space="preserve">בגיליון הדיווח </w:t>
      </w:r>
      <w:r w:rsidR="00865380">
        <w:rPr>
          <w:rFonts w:asciiTheme="minorBidi" w:hAnsiTheme="minorBidi" w:hint="cs"/>
          <w:rtl/>
        </w:rPr>
        <w:t>י</w:t>
      </w:r>
      <w:r w:rsidRPr="00E16F10">
        <w:rPr>
          <w:rFonts w:asciiTheme="minorBidi" w:hAnsiTheme="minorBidi" w:hint="cs"/>
          <w:rtl/>
        </w:rPr>
        <w:t xml:space="preserve">פרט </w:t>
      </w:r>
      <w:r w:rsidR="009F389A">
        <w:rPr>
          <w:rFonts w:asciiTheme="minorBidi" w:hAnsiTheme="minorBidi" w:hint="cs"/>
          <w:rtl/>
        </w:rPr>
        <w:t>הספק</w:t>
      </w:r>
      <w:r w:rsidRPr="00E16F10">
        <w:rPr>
          <w:rFonts w:asciiTheme="minorBidi" w:hAnsiTheme="minorBidi" w:hint="cs"/>
          <w:rtl/>
        </w:rPr>
        <w:t xml:space="preserve"> לגבי כל בקרה את אופן סיום השיחה בהתאם לפרמטרים שהוגדרו: התקבל מענה מנציג הגוף המוסדי; השיחה נותקה; השיחה הועברה לנציג השארת הודעות; הבקר חויב להשאיר הודעה; המתנה של מעל </w:t>
      </w:r>
      <w:r w:rsidR="00865380">
        <w:rPr>
          <w:rFonts w:asciiTheme="minorBidi" w:hAnsiTheme="minorBidi" w:hint="cs"/>
          <w:rtl/>
        </w:rPr>
        <w:t>15</w:t>
      </w:r>
      <w:r w:rsidR="00865380" w:rsidRPr="00E16F10">
        <w:rPr>
          <w:rFonts w:asciiTheme="minorBidi" w:hAnsiTheme="minorBidi" w:hint="cs"/>
          <w:rtl/>
        </w:rPr>
        <w:t xml:space="preserve"> </w:t>
      </w:r>
      <w:r w:rsidRPr="00E16F10">
        <w:rPr>
          <w:rFonts w:asciiTheme="minorBidi" w:hAnsiTheme="minorBidi" w:hint="cs"/>
          <w:rtl/>
        </w:rPr>
        <w:t>דקות</w:t>
      </w:r>
      <w:r w:rsidR="00EB0BF1">
        <w:rPr>
          <w:rFonts w:asciiTheme="minorBidi" w:hAnsiTheme="minorBidi" w:hint="cs"/>
          <w:rtl/>
        </w:rPr>
        <w:t xml:space="preserve">, וכל סיווג נוסף שיאושר על ידי הרשות. </w:t>
      </w:r>
    </w:p>
    <w:p w:rsidR="00E16F10" w:rsidRDefault="00E16F10" w:rsidP="002F6690">
      <w:pPr>
        <w:pStyle w:val="aa"/>
        <w:numPr>
          <w:ilvl w:val="2"/>
          <w:numId w:val="4"/>
        </w:numPr>
        <w:rPr>
          <w:rFonts w:asciiTheme="minorBidi" w:hAnsiTheme="minorBidi"/>
        </w:rPr>
      </w:pPr>
      <w:r>
        <w:rPr>
          <w:rFonts w:asciiTheme="minorBidi" w:hAnsiTheme="minorBidi" w:hint="cs"/>
          <w:rtl/>
        </w:rPr>
        <w:t xml:space="preserve">יובהר כי </w:t>
      </w:r>
      <w:r w:rsidR="00815FA6" w:rsidRPr="00E16F10">
        <w:rPr>
          <w:rFonts w:asciiTheme="minorBidi" w:hAnsiTheme="minorBidi" w:hint="eastAsia"/>
          <w:rtl/>
        </w:rPr>
        <w:t>בקרת</w:t>
      </w:r>
      <w:r w:rsidR="00815FA6" w:rsidRPr="00E16F10">
        <w:rPr>
          <w:rFonts w:asciiTheme="minorBidi" w:hAnsiTheme="minorBidi"/>
          <w:rtl/>
        </w:rPr>
        <w:t xml:space="preserve"> לקוח סמוי </w:t>
      </w:r>
      <w:r w:rsidR="00865380">
        <w:rPr>
          <w:rFonts w:asciiTheme="minorBidi" w:hAnsiTheme="minorBidi" w:hint="cs"/>
          <w:rtl/>
        </w:rPr>
        <w:t>תתמקד</w:t>
      </w:r>
      <w:r w:rsidR="00865380" w:rsidRPr="00E16F10">
        <w:rPr>
          <w:rFonts w:asciiTheme="minorBidi" w:hAnsiTheme="minorBidi" w:hint="cs"/>
          <w:rtl/>
        </w:rPr>
        <w:t xml:space="preserve"> </w:t>
      </w:r>
      <w:r w:rsidR="00815FA6" w:rsidRPr="00E16F10">
        <w:rPr>
          <w:rFonts w:asciiTheme="minorBidi" w:hAnsiTheme="minorBidi" w:hint="cs"/>
          <w:rtl/>
        </w:rPr>
        <w:t xml:space="preserve">בזמן ההמתנה, הגעה לנציג בעל סמכות לטיפול בפנייה ובאפשרות לקבל שירות בשפה הנבדקת. הספק </w:t>
      </w:r>
      <w:r w:rsidR="00641A4F">
        <w:rPr>
          <w:rFonts w:asciiTheme="minorBidi" w:hAnsiTheme="minorBidi" w:hint="cs"/>
          <w:rtl/>
        </w:rPr>
        <w:t>לא</w:t>
      </w:r>
      <w:r w:rsidR="00815FA6" w:rsidRPr="00E16F10">
        <w:rPr>
          <w:rFonts w:asciiTheme="minorBidi" w:hAnsiTheme="minorBidi" w:hint="cs"/>
          <w:rtl/>
        </w:rPr>
        <w:t xml:space="preserve"> נדרש</w:t>
      </w:r>
      <w:r w:rsidR="00815FA6" w:rsidRPr="00E16F10">
        <w:rPr>
          <w:rFonts w:asciiTheme="minorBidi" w:hAnsiTheme="minorBidi"/>
          <w:rtl/>
        </w:rPr>
        <w:t xml:space="preserve"> </w:t>
      </w:r>
      <w:r w:rsidR="00815FA6" w:rsidRPr="00E16F10">
        <w:rPr>
          <w:rFonts w:asciiTheme="minorBidi" w:hAnsiTheme="minorBidi" w:hint="eastAsia"/>
          <w:rtl/>
        </w:rPr>
        <w:t>לקיים</w:t>
      </w:r>
      <w:r w:rsidR="00815FA6" w:rsidRPr="00E16F10">
        <w:rPr>
          <w:rFonts w:asciiTheme="minorBidi" w:hAnsiTheme="minorBidi"/>
          <w:rtl/>
        </w:rPr>
        <w:t xml:space="preserve"> </w:t>
      </w:r>
      <w:r w:rsidR="00815FA6" w:rsidRPr="00E16F10">
        <w:rPr>
          <w:rFonts w:asciiTheme="minorBidi" w:hAnsiTheme="minorBidi" w:hint="eastAsia"/>
          <w:rtl/>
        </w:rPr>
        <w:t>שיחה</w:t>
      </w:r>
      <w:r w:rsidR="00815FA6" w:rsidRPr="00E16F10">
        <w:rPr>
          <w:rFonts w:asciiTheme="minorBidi" w:hAnsiTheme="minorBidi"/>
          <w:rtl/>
        </w:rPr>
        <w:t xml:space="preserve"> </w:t>
      </w:r>
      <w:r w:rsidR="00815FA6" w:rsidRPr="00E16F10">
        <w:rPr>
          <w:rFonts w:asciiTheme="minorBidi" w:hAnsiTheme="minorBidi" w:hint="eastAsia"/>
          <w:rtl/>
        </w:rPr>
        <w:t>משמעותית</w:t>
      </w:r>
      <w:r w:rsidR="00815FA6" w:rsidRPr="00E16F10">
        <w:rPr>
          <w:rFonts w:asciiTheme="minorBidi" w:hAnsiTheme="minorBidi" w:hint="cs"/>
          <w:rtl/>
        </w:rPr>
        <w:t xml:space="preserve"> עם נציג השירות,</w:t>
      </w:r>
      <w:r w:rsidR="00815FA6" w:rsidRPr="00E16F10">
        <w:rPr>
          <w:rFonts w:asciiTheme="minorBidi" w:hAnsiTheme="minorBidi"/>
          <w:rtl/>
        </w:rPr>
        <w:t xml:space="preserve"> להעריך או לבקר </w:t>
      </w:r>
      <w:r w:rsidR="00815FA6" w:rsidRPr="00E16F10">
        <w:rPr>
          <w:rFonts w:asciiTheme="minorBidi" w:hAnsiTheme="minorBidi" w:hint="cs"/>
          <w:rtl/>
        </w:rPr>
        <w:t xml:space="preserve">את תוכן המענה </w:t>
      </w:r>
      <w:r w:rsidR="004050E2">
        <w:rPr>
          <w:rFonts w:asciiTheme="minorBidi" w:hAnsiTheme="minorBidi" w:hint="cs"/>
          <w:rtl/>
        </w:rPr>
        <w:t xml:space="preserve">או </w:t>
      </w:r>
      <w:r w:rsidR="00815FA6" w:rsidRPr="00E16F10">
        <w:rPr>
          <w:rFonts w:asciiTheme="minorBidi" w:hAnsiTheme="minorBidi" w:hint="eastAsia"/>
          <w:rtl/>
        </w:rPr>
        <w:t>התנהגות</w:t>
      </w:r>
      <w:r w:rsidR="00815FA6" w:rsidRPr="00E16F10">
        <w:rPr>
          <w:rFonts w:asciiTheme="minorBidi" w:hAnsiTheme="minorBidi" w:hint="cs"/>
          <w:rtl/>
        </w:rPr>
        <w:t>ו של הנציג</w:t>
      </w:r>
      <w:r w:rsidR="00815FA6" w:rsidRPr="00E16F10">
        <w:rPr>
          <w:rFonts w:asciiTheme="minorBidi" w:hAnsiTheme="minorBidi"/>
          <w:rtl/>
        </w:rPr>
        <w:t xml:space="preserve">. </w:t>
      </w:r>
    </w:p>
    <w:p w:rsidR="00DB2C2A" w:rsidRPr="00C4186D" w:rsidRDefault="00DB2C2A" w:rsidP="006A23C7">
      <w:pPr>
        <w:pStyle w:val="aa"/>
        <w:numPr>
          <w:ilvl w:val="2"/>
          <w:numId w:val="4"/>
        </w:numPr>
        <w:rPr>
          <w:rFonts w:asciiTheme="minorBidi" w:hAnsiTheme="minorBidi"/>
        </w:rPr>
      </w:pPr>
      <w:r w:rsidRPr="00C4186D">
        <w:rPr>
          <w:rFonts w:asciiTheme="minorBidi" w:hAnsiTheme="minorBidi" w:hint="eastAsia"/>
          <w:b/>
          <w:bCs/>
          <w:rtl/>
        </w:rPr>
        <w:t>ביצוע</w:t>
      </w:r>
      <w:r w:rsidRPr="00C4186D">
        <w:rPr>
          <w:rFonts w:asciiTheme="minorBidi" w:hAnsiTheme="minorBidi"/>
          <w:b/>
          <w:bCs/>
          <w:rtl/>
        </w:rPr>
        <w:t xml:space="preserve"> </w:t>
      </w:r>
      <w:r w:rsidRPr="00C4186D">
        <w:rPr>
          <w:rFonts w:asciiTheme="minorBidi" w:hAnsiTheme="minorBidi" w:hint="eastAsia"/>
          <w:b/>
          <w:bCs/>
          <w:rtl/>
        </w:rPr>
        <w:t>בקרות</w:t>
      </w:r>
      <w:r w:rsidRPr="00C4186D">
        <w:rPr>
          <w:rFonts w:asciiTheme="minorBidi" w:hAnsiTheme="minorBidi"/>
          <w:b/>
          <w:bCs/>
          <w:rtl/>
        </w:rPr>
        <w:t xml:space="preserve"> </w:t>
      </w:r>
      <w:r w:rsidRPr="00C4186D">
        <w:rPr>
          <w:rFonts w:asciiTheme="minorBidi" w:hAnsiTheme="minorBidi" w:hint="eastAsia"/>
          <w:b/>
          <w:bCs/>
          <w:rtl/>
        </w:rPr>
        <w:t>זמני</w:t>
      </w:r>
      <w:r w:rsidRPr="00C4186D">
        <w:rPr>
          <w:rFonts w:asciiTheme="minorBidi" w:hAnsiTheme="minorBidi"/>
          <w:b/>
          <w:bCs/>
          <w:rtl/>
        </w:rPr>
        <w:t xml:space="preserve"> </w:t>
      </w:r>
      <w:r w:rsidRPr="00C4186D">
        <w:rPr>
          <w:rFonts w:asciiTheme="minorBidi" w:hAnsiTheme="minorBidi" w:hint="eastAsia"/>
          <w:b/>
          <w:bCs/>
          <w:rtl/>
        </w:rPr>
        <w:t>מענה</w:t>
      </w:r>
      <w:r w:rsidRPr="00C4186D">
        <w:rPr>
          <w:rFonts w:asciiTheme="minorBidi" w:hAnsiTheme="minorBidi"/>
          <w:b/>
          <w:bCs/>
          <w:rtl/>
        </w:rPr>
        <w:t xml:space="preserve"> </w:t>
      </w:r>
      <w:r w:rsidRPr="00C4186D">
        <w:rPr>
          <w:rFonts w:asciiTheme="minorBidi" w:hAnsiTheme="minorBidi" w:hint="eastAsia"/>
          <w:b/>
          <w:bCs/>
          <w:rtl/>
        </w:rPr>
        <w:t>באמצעים</w:t>
      </w:r>
      <w:r w:rsidRPr="00C4186D">
        <w:rPr>
          <w:rFonts w:asciiTheme="minorBidi" w:hAnsiTheme="minorBidi"/>
          <w:b/>
          <w:bCs/>
          <w:rtl/>
        </w:rPr>
        <w:t xml:space="preserve"> </w:t>
      </w:r>
      <w:r w:rsidRPr="00C4186D">
        <w:rPr>
          <w:rFonts w:asciiTheme="minorBidi" w:hAnsiTheme="minorBidi" w:hint="eastAsia"/>
          <w:b/>
          <w:bCs/>
          <w:rtl/>
        </w:rPr>
        <w:t>טכנולוגיים</w:t>
      </w:r>
      <w:r w:rsidRPr="00C4186D">
        <w:rPr>
          <w:rFonts w:asciiTheme="minorBidi" w:hAnsiTheme="minorBidi"/>
          <w:rtl/>
        </w:rPr>
        <w:t xml:space="preserve"> - המציע יפרט </w:t>
      </w:r>
      <w:r>
        <w:rPr>
          <w:rFonts w:asciiTheme="minorBidi" w:hAnsiTheme="minorBidi" w:hint="cs"/>
          <w:rtl/>
        </w:rPr>
        <w:t xml:space="preserve">גם </w:t>
      </w:r>
      <w:r w:rsidRPr="00C4186D">
        <w:rPr>
          <w:rFonts w:asciiTheme="minorBidi" w:hAnsiTheme="minorBidi" w:hint="eastAsia"/>
          <w:rtl/>
        </w:rPr>
        <w:t>הצעה</w:t>
      </w:r>
      <w:r w:rsidRPr="00C4186D">
        <w:rPr>
          <w:rFonts w:asciiTheme="minorBidi" w:hAnsiTheme="minorBidi"/>
          <w:rtl/>
        </w:rPr>
        <w:t xml:space="preserve"> </w:t>
      </w:r>
      <w:r>
        <w:rPr>
          <w:rFonts w:asciiTheme="minorBidi" w:hAnsiTheme="minorBidi" w:hint="cs"/>
          <w:rtl/>
        </w:rPr>
        <w:t xml:space="preserve">לבדיקת זמני מענה באמצעות כלים טכנולוגיים </w:t>
      </w:r>
      <w:r w:rsidRPr="00C4186D">
        <w:rPr>
          <w:rFonts w:asciiTheme="minorBidi" w:hAnsiTheme="minorBidi" w:hint="eastAsia"/>
          <w:rtl/>
        </w:rPr>
        <w:t>בהתאם</w:t>
      </w:r>
      <w:r w:rsidRPr="00C4186D">
        <w:rPr>
          <w:rFonts w:asciiTheme="minorBidi" w:hAnsiTheme="minorBidi"/>
          <w:rtl/>
        </w:rPr>
        <w:t xml:space="preserve"> </w:t>
      </w:r>
      <w:r w:rsidRPr="00C4186D">
        <w:rPr>
          <w:rFonts w:asciiTheme="minorBidi" w:hAnsiTheme="minorBidi" w:hint="eastAsia"/>
          <w:rtl/>
        </w:rPr>
        <w:t>למאפייני</w:t>
      </w:r>
      <w:r w:rsidRPr="00C4186D">
        <w:rPr>
          <w:rFonts w:asciiTheme="minorBidi" w:hAnsiTheme="minorBidi"/>
          <w:rtl/>
        </w:rPr>
        <w:t xml:space="preserve"> </w:t>
      </w:r>
      <w:r w:rsidRPr="00C4186D">
        <w:rPr>
          <w:rFonts w:asciiTheme="minorBidi" w:hAnsiTheme="minorBidi" w:hint="eastAsia"/>
          <w:rtl/>
        </w:rPr>
        <w:t>הבקרה</w:t>
      </w:r>
      <w:r w:rsidRPr="00C4186D">
        <w:rPr>
          <w:rFonts w:asciiTheme="minorBidi" w:hAnsiTheme="minorBidi"/>
          <w:rtl/>
        </w:rPr>
        <w:t xml:space="preserve"> </w:t>
      </w:r>
      <w:r w:rsidRPr="00C4186D">
        <w:rPr>
          <w:rFonts w:asciiTheme="minorBidi" w:hAnsiTheme="minorBidi" w:hint="eastAsia"/>
          <w:rtl/>
        </w:rPr>
        <w:t>שהוגדרו</w:t>
      </w:r>
      <w:r w:rsidRPr="00C4186D">
        <w:rPr>
          <w:rFonts w:asciiTheme="minorBidi" w:hAnsiTheme="minorBidi"/>
          <w:rtl/>
        </w:rPr>
        <w:t xml:space="preserve"> </w:t>
      </w:r>
      <w:r w:rsidRPr="00C4186D">
        <w:rPr>
          <w:rFonts w:asciiTheme="minorBidi" w:hAnsiTheme="minorBidi" w:hint="eastAsia"/>
          <w:rtl/>
        </w:rPr>
        <w:t>לעיל</w:t>
      </w:r>
      <w:r w:rsidRPr="00C4186D">
        <w:rPr>
          <w:rFonts w:asciiTheme="minorBidi" w:hAnsiTheme="minorBidi"/>
          <w:rtl/>
        </w:rPr>
        <w:t xml:space="preserve">. </w:t>
      </w:r>
      <w:r w:rsidRPr="00C4186D">
        <w:rPr>
          <w:rFonts w:asciiTheme="minorBidi" w:hAnsiTheme="minorBidi" w:hint="eastAsia"/>
          <w:rtl/>
        </w:rPr>
        <w:t>יש</w:t>
      </w:r>
      <w:r w:rsidRPr="00C4186D">
        <w:rPr>
          <w:rFonts w:asciiTheme="minorBidi" w:hAnsiTheme="minorBidi"/>
          <w:rtl/>
        </w:rPr>
        <w:t xml:space="preserve"> </w:t>
      </w:r>
      <w:r w:rsidRPr="00C4186D">
        <w:rPr>
          <w:rFonts w:asciiTheme="minorBidi" w:hAnsiTheme="minorBidi" w:hint="eastAsia"/>
          <w:rtl/>
        </w:rPr>
        <w:t>להתייחס</w:t>
      </w:r>
      <w:r w:rsidRPr="00C4186D">
        <w:rPr>
          <w:rFonts w:asciiTheme="minorBidi" w:hAnsiTheme="minorBidi"/>
          <w:rtl/>
        </w:rPr>
        <w:t xml:space="preserve"> </w:t>
      </w:r>
      <w:r w:rsidRPr="00C4186D">
        <w:rPr>
          <w:rFonts w:asciiTheme="minorBidi" w:hAnsiTheme="minorBidi" w:hint="eastAsia"/>
          <w:rtl/>
        </w:rPr>
        <w:t>בא</w:t>
      </w:r>
      <w:r w:rsidR="00EB0BF1">
        <w:rPr>
          <w:rFonts w:asciiTheme="minorBidi" w:hAnsiTheme="minorBidi" w:hint="cs"/>
          <w:rtl/>
        </w:rPr>
        <w:t xml:space="preserve">יפיון </w:t>
      </w:r>
      <w:r w:rsidRPr="00C4186D">
        <w:rPr>
          <w:rFonts w:asciiTheme="minorBidi" w:hAnsiTheme="minorBidi" w:hint="eastAsia"/>
          <w:rtl/>
        </w:rPr>
        <w:t>הבקרה</w:t>
      </w:r>
      <w:r w:rsidRPr="00C4186D">
        <w:rPr>
          <w:rFonts w:asciiTheme="minorBidi" w:hAnsiTheme="minorBidi"/>
          <w:rtl/>
        </w:rPr>
        <w:t xml:space="preserve"> </w:t>
      </w:r>
      <w:r w:rsidR="00EB0BF1">
        <w:rPr>
          <w:rFonts w:asciiTheme="minorBidi" w:hAnsiTheme="minorBidi" w:hint="cs"/>
          <w:rtl/>
        </w:rPr>
        <w:t xml:space="preserve">גם </w:t>
      </w:r>
      <w:r w:rsidRPr="00C4186D">
        <w:rPr>
          <w:rFonts w:asciiTheme="minorBidi" w:hAnsiTheme="minorBidi" w:hint="eastAsia"/>
          <w:rtl/>
        </w:rPr>
        <w:t>לתרחישי</w:t>
      </w:r>
      <w:r w:rsidRPr="00C4186D">
        <w:rPr>
          <w:rFonts w:asciiTheme="minorBidi" w:hAnsiTheme="minorBidi"/>
          <w:rtl/>
        </w:rPr>
        <w:t xml:space="preserve"> </w:t>
      </w:r>
      <w:r w:rsidRPr="00C4186D">
        <w:rPr>
          <w:rFonts w:asciiTheme="minorBidi" w:hAnsiTheme="minorBidi" w:hint="eastAsia"/>
          <w:rtl/>
        </w:rPr>
        <w:t>הבדיקה</w:t>
      </w:r>
      <w:r w:rsidRPr="00C4186D">
        <w:rPr>
          <w:rFonts w:asciiTheme="minorBidi" w:hAnsiTheme="minorBidi"/>
          <w:rtl/>
        </w:rPr>
        <w:t xml:space="preserve"> </w:t>
      </w:r>
      <w:r w:rsidRPr="00C4186D">
        <w:rPr>
          <w:rFonts w:asciiTheme="minorBidi" w:hAnsiTheme="minorBidi" w:hint="eastAsia"/>
          <w:rtl/>
        </w:rPr>
        <w:t>השונים</w:t>
      </w:r>
      <w:r w:rsidRPr="00C4186D">
        <w:rPr>
          <w:rFonts w:asciiTheme="minorBidi" w:hAnsiTheme="minorBidi"/>
          <w:rtl/>
        </w:rPr>
        <w:t xml:space="preserve">. </w:t>
      </w:r>
      <w:r w:rsidRPr="00C4186D">
        <w:rPr>
          <w:rFonts w:asciiTheme="minorBidi" w:hAnsiTheme="minorBidi" w:hint="eastAsia"/>
          <w:rtl/>
        </w:rPr>
        <w:t>בהצעתו</w:t>
      </w:r>
      <w:r w:rsidRPr="00C4186D">
        <w:rPr>
          <w:rFonts w:asciiTheme="minorBidi" w:hAnsiTheme="minorBidi"/>
          <w:rtl/>
        </w:rPr>
        <w:t xml:space="preserve"> </w:t>
      </w:r>
      <w:r w:rsidRPr="00C4186D">
        <w:rPr>
          <w:rFonts w:asciiTheme="minorBidi" w:hAnsiTheme="minorBidi" w:hint="eastAsia"/>
          <w:rtl/>
        </w:rPr>
        <w:t>יפרט</w:t>
      </w:r>
      <w:r w:rsidRPr="00C4186D">
        <w:rPr>
          <w:rFonts w:asciiTheme="minorBidi" w:hAnsiTheme="minorBidi"/>
          <w:rtl/>
        </w:rPr>
        <w:t xml:space="preserve"> </w:t>
      </w:r>
      <w:r w:rsidRPr="00C4186D">
        <w:rPr>
          <w:rFonts w:asciiTheme="minorBidi" w:hAnsiTheme="minorBidi" w:hint="eastAsia"/>
          <w:rtl/>
        </w:rPr>
        <w:t>המציע</w:t>
      </w:r>
      <w:r w:rsidRPr="00C4186D">
        <w:rPr>
          <w:rFonts w:asciiTheme="minorBidi" w:hAnsiTheme="minorBidi"/>
          <w:rtl/>
        </w:rPr>
        <w:t xml:space="preserve"> </w:t>
      </w:r>
      <w:r w:rsidRPr="00C4186D">
        <w:rPr>
          <w:rFonts w:asciiTheme="minorBidi" w:hAnsiTheme="minorBidi" w:hint="eastAsia"/>
          <w:rtl/>
        </w:rPr>
        <w:t>את</w:t>
      </w:r>
      <w:r w:rsidRPr="00C4186D">
        <w:rPr>
          <w:rFonts w:asciiTheme="minorBidi" w:hAnsiTheme="minorBidi"/>
          <w:rtl/>
        </w:rPr>
        <w:t xml:space="preserve"> </w:t>
      </w:r>
      <w:r w:rsidRPr="00C4186D">
        <w:rPr>
          <w:rFonts w:asciiTheme="minorBidi" w:hAnsiTheme="minorBidi" w:hint="eastAsia"/>
          <w:rtl/>
        </w:rPr>
        <w:t>היתרונות</w:t>
      </w:r>
      <w:r w:rsidRPr="00C4186D">
        <w:rPr>
          <w:rFonts w:asciiTheme="minorBidi" w:hAnsiTheme="minorBidi"/>
          <w:rtl/>
        </w:rPr>
        <w:t xml:space="preserve"> </w:t>
      </w:r>
      <w:r w:rsidRPr="00C4186D">
        <w:rPr>
          <w:rFonts w:asciiTheme="minorBidi" w:hAnsiTheme="minorBidi" w:hint="eastAsia"/>
          <w:rtl/>
        </w:rPr>
        <w:t>והחסרונות</w:t>
      </w:r>
      <w:r w:rsidRPr="00C4186D">
        <w:rPr>
          <w:rFonts w:asciiTheme="minorBidi" w:hAnsiTheme="minorBidi"/>
          <w:rtl/>
        </w:rPr>
        <w:t xml:space="preserve"> </w:t>
      </w:r>
      <w:r w:rsidRPr="00C4186D">
        <w:rPr>
          <w:rFonts w:asciiTheme="minorBidi" w:hAnsiTheme="minorBidi" w:hint="eastAsia"/>
          <w:rtl/>
        </w:rPr>
        <w:t>הנלווים</w:t>
      </w:r>
      <w:r w:rsidRPr="00C4186D">
        <w:rPr>
          <w:rFonts w:asciiTheme="minorBidi" w:hAnsiTheme="minorBidi"/>
          <w:rtl/>
        </w:rPr>
        <w:t xml:space="preserve"> </w:t>
      </w:r>
      <w:r w:rsidR="00EB0BF1">
        <w:rPr>
          <w:rFonts w:asciiTheme="minorBidi" w:hAnsiTheme="minorBidi" w:hint="cs"/>
          <w:rtl/>
        </w:rPr>
        <w:t xml:space="preserve">לבקרות באמצעים טכנולוגיים בשיטה המוצעת </w:t>
      </w:r>
      <w:r w:rsidRPr="00C4186D">
        <w:rPr>
          <w:rFonts w:asciiTheme="minorBidi" w:hAnsiTheme="minorBidi" w:hint="eastAsia"/>
          <w:rtl/>
        </w:rPr>
        <w:t>על</w:t>
      </w:r>
      <w:r w:rsidRPr="00C4186D">
        <w:rPr>
          <w:rFonts w:asciiTheme="minorBidi" w:hAnsiTheme="minorBidi"/>
          <w:rtl/>
        </w:rPr>
        <w:t xml:space="preserve"> </w:t>
      </w:r>
      <w:r w:rsidRPr="00C4186D">
        <w:rPr>
          <w:rFonts w:asciiTheme="minorBidi" w:hAnsiTheme="minorBidi" w:hint="eastAsia"/>
          <w:rtl/>
        </w:rPr>
        <w:t>ידו</w:t>
      </w:r>
      <w:r>
        <w:rPr>
          <w:rFonts w:asciiTheme="minorBidi" w:hAnsiTheme="minorBidi" w:hint="cs"/>
          <w:rtl/>
        </w:rPr>
        <w:t xml:space="preserve"> לעומת בקרים אנושיים. </w:t>
      </w:r>
    </w:p>
    <w:p w:rsidR="00AB0921" w:rsidRPr="00E16F10" w:rsidRDefault="00E16F10" w:rsidP="002F6690">
      <w:pPr>
        <w:pStyle w:val="aa"/>
        <w:numPr>
          <w:ilvl w:val="2"/>
          <w:numId w:val="4"/>
        </w:numPr>
        <w:rPr>
          <w:rFonts w:asciiTheme="minorBidi" w:hAnsiTheme="minorBidi"/>
        </w:rPr>
      </w:pPr>
      <w:r w:rsidRPr="00AB0921">
        <w:rPr>
          <w:rFonts w:hint="cs"/>
          <w:rtl/>
        </w:rPr>
        <w:t xml:space="preserve">להלן טבלה המציגה את הערכת הרשות לגבי מספר הבקרות הסמויות </w:t>
      </w:r>
      <w:r w:rsidR="00EB0BF1">
        <w:rPr>
          <w:rFonts w:hint="cs"/>
          <w:rtl/>
        </w:rPr>
        <w:t xml:space="preserve">(על ידי בקר אנושי או דיגיטלי) </w:t>
      </w:r>
      <w:r w:rsidR="00641A4F">
        <w:rPr>
          <w:rFonts w:hint="cs"/>
          <w:rtl/>
        </w:rPr>
        <w:t>שביצוען יידרש</w:t>
      </w:r>
      <w:r w:rsidRPr="00AB0921">
        <w:rPr>
          <w:rFonts w:hint="cs"/>
          <w:rtl/>
        </w:rPr>
        <w:t xml:space="preserve"> בכל </w:t>
      </w:r>
      <w:r>
        <w:rPr>
          <w:rFonts w:hint="cs"/>
          <w:rtl/>
        </w:rPr>
        <w:t>תחום</w:t>
      </w:r>
      <w:r w:rsidR="00641A4F">
        <w:rPr>
          <w:rFonts w:hint="cs"/>
          <w:rtl/>
        </w:rPr>
        <w:t xml:space="preserve"> במסגרת מכרז זה</w:t>
      </w:r>
      <w:r>
        <w:rPr>
          <w:rFonts w:hint="cs"/>
          <w:rtl/>
        </w:rPr>
        <w:t>.</w:t>
      </w:r>
      <w:r w:rsidRPr="00E16F10">
        <w:rPr>
          <w:rFonts w:asciiTheme="minorBidi" w:hAnsiTheme="minorBidi" w:hint="cs"/>
          <w:rtl/>
        </w:rPr>
        <w:t xml:space="preserve"> הנתונים המוצגים בטבלה הינם לצורכי התרשמות והערכה לגבי היקף הפרויקט. כמות </w:t>
      </w:r>
      <w:r>
        <w:rPr>
          <w:rFonts w:asciiTheme="minorBidi" w:hAnsiTheme="minorBidi" w:hint="cs"/>
          <w:rtl/>
        </w:rPr>
        <w:t>הבקרות</w:t>
      </w:r>
      <w:r w:rsidRPr="00E16F10">
        <w:rPr>
          <w:rFonts w:asciiTheme="minorBidi" w:hAnsiTheme="minorBidi" w:hint="cs"/>
          <w:rtl/>
        </w:rPr>
        <w:t xml:space="preserve"> שתוזמן בפועל עשויה להשתנות מ</w:t>
      </w:r>
      <w:r w:rsidR="00641A4F">
        <w:rPr>
          <w:rFonts w:asciiTheme="minorBidi" w:hAnsiTheme="minorBidi" w:hint="cs"/>
          <w:rtl/>
        </w:rPr>
        <w:t>עת לעת (לרבות בשל הוספת תחומי פעילות למדד) ותיקבע על פי הנחיית הרשות</w:t>
      </w:r>
      <w:r w:rsidR="00F923F1">
        <w:rPr>
          <w:rFonts w:asciiTheme="minorBidi" w:hAnsiTheme="minorBidi" w:hint="cs"/>
          <w:rtl/>
        </w:rPr>
        <w:t xml:space="preserve">: </w:t>
      </w:r>
    </w:p>
    <w:tbl>
      <w:tblPr>
        <w:tblStyle w:val="-32"/>
        <w:bidiVisual/>
        <w:tblW w:w="5950" w:type="dxa"/>
        <w:jc w:val="center"/>
        <w:tblLayout w:type="fixed"/>
        <w:tblLook w:val="04A0" w:firstRow="1" w:lastRow="0" w:firstColumn="1" w:lastColumn="0" w:noHBand="0" w:noVBand="1"/>
      </w:tblPr>
      <w:tblGrid>
        <w:gridCol w:w="1630"/>
        <w:gridCol w:w="3191"/>
        <w:gridCol w:w="1129"/>
      </w:tblGrid>
      <w:tr w:rsidR="00107294" w:rsidRPr="00107294" w:rsidTr="00C11775">
        <w:trPr>
          <w:cnfStyle w:val="100000000000" w:firstRow="1" w:lastRow="0" w:firstColumn="0" w:lastColumn="0" w:oddVBand="0" w:evenVBand="0" w:oddHBand="0" w:evenHBand="0" w:firstRowFirstColumn="0" w:firstRowLastColumn="0" w:lastRowFirstColumn="0" w:lastRowLastColumn="0"/>
          <w:trHeight w:val="858"/>
          <w:jc w:val="center"/>
        </w:trPr>
        <w:tc>
          <w:tcPr>
            <w:cnfStyle w:val="001000000000" w:firstRow="0" w:lastRow="0" w:firstColumn="1" w:lastColumn="0" w:oddVBand="0" w:evenVBand="0" w:oddHBand="0" w:evenHBand="0" w:firstRowFirstColumn="0" w:firstRowLastColumn="0" w:lastRowFirstColumn="0" w:lastRowLastColumn="0"/>
            <w:tcW w:w="1630" w:type="dxa"/>
            <w:vAlign w:val="center"/>
            <w:hideMark/>
          </w:tcPr>
          <w:p w:rsidR="00107294" w:rsidRPr="00107294" w:rsidRDefault="00107294" w:rsidP="00107294">
            <w:pPr>
              <w:spacing w:line="360" w:lineRule="auto"/>
              <w:jc w:val="center"/>
              <w:rPr>
                <w:rFonts w:asciiTheme="minorBidi" w:hAnsiTheme="minorBidi"/>
                <w:b w:val="0"/>
                <w:bCs w:val="0"/>
                <w:color w:val="auto"/>
                <w:sz w:val="24"/>
              </w:rPr>
            </w:pPr>
            <w:r w:rsidRPr="00107294">
              <w:rPr>
                <w:rFonts w:asciiTheme="minorBidi" w:hAnsiTheme="minorBidi" w:hint="cs"/>
                <w:b w:val="0"/>
                <w:bCs w:val="0"/>
                <w:color w:val="auto"/>
                <w:sz w:val="24"/>
                <w:rtl/>
              </w:rPr>
              <w:t>ענף</w:t>
            </w:r>
          </w:p>
        </w:tc>
        <w:tc>
          <w:tcPr>
            <w:tcW w:w="4320" w:type="dxa"/>
            <w:gridSpan w:val="2"/>
            <w:vAlign w:val="center"/>
            <w:hideMark/>
          </w:tcPr>
          <w:p w:rsidR="00107294" w:rsidRPr="00107294" w:rsidRDefault="00107294" w:rsidP="00107294">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auto"/>
                <w:sz w:val="24"/>
                <w:rtl/>
              </w:rPr>
            </w:pPr>
            <w:r w:rsidRPr="00107294">
              <w:rPr>
                <w:rFonts w:asciiTheme="minorBidi" w:hAnsiTheme="minorBidi" w:hint="cs"/>
                <w:b w:val="0"/>
                <w:bCs w:val="0"/>
                <w:color w:val="auto"/>
                <w:sz w:val="24"/>
                <w:rtl/>
              </w:rPr>
              <w:t xml:space="preserve">מספר בקרות </w:t>
            </w:r>
            <w:r w:rsidRPr="00107294">
              <w:rPr>
                <w:rFonts w:asciiTheme="minorBidi" w:hAnsiTheme="minorBidi"/>
                <w:b w:val="0"/>
                <w:bCs w:val="0"/>
                <w:color w:val="auto"/>
                <w:sz w:val="24"/>
                <w:rtl/>
              </w:rPr>
              <w:t>סמוי</w:t>
            </w:r>
            <w:r w:rsidRPr="00107294">
              <w:rPr>
                <w:rFonts w:asciiTheme="minorBidi" w:hAnsiTheme="minorBidi" w:hint="cs"/>
                <w:b w:val="0"/>
                <w:bCs w:val="0"/>
                <w:color w:val="auto"/>
                <w:sz w:val="24"/>
                <w:rtl/>
              </w:rPr>
              <w:t>ות במוקד שירות טלפוני</w:t>
            </w:r>
          </w:p>
        </w:tc>
      </w:tr>
      <w:tr w:rsidR="00107294" w:rsidRPr="00107294" w:rsidTr="00C11775">
        <w:trPr>
          <w:cnfStyle w:val="000000100000" w:firstRow="0" w:lastRow="0" w:firstColumn="0" w:lastColumn="0" w:oddVBand="0" w:evenVBand="0" w:oddHBand="1" w:evenHBand="0" w:firstRowFirstColumn="0" w:firstRowLastColumn="0" w:lastRowFirstColumn="0" w:lastRowLastColumn="0"/>
          <w:trHeight w:val="384"/>
          <w:jc w:val="center"/>
        </w:trPr>
        <w:tc>
          <w:tcPr>
            <w:cnfStyle w:val="001000000000" w:firstRow="0" w:lastRow="0" w:firstColumn="1" w:lastColumn="0" w:oddVBand="0" w:evenVBand="0" w:oddHBand="0" w:evenHBand="0" w:firstRowFirstColumn="0" w:firstRowLastColumn="0" w:lastRowFirstColumn="0" w:lastRowLastColumn="0"/>
            <w:tcW w:w="1630" w:type="dxa"/>
            <w:vAlign w:val="center"/>
          </w:tcPr>
          <w:p w:rsidR="00107294" w:rsidRPr="00107294" w:rsidRDefault="00107294" w:rsidP="00526183">
            <w:pPr>
              <w:spacing w:line="360" w:lineRule="auto"/>
              <w:rPr>
                <w:rFonts w:asciiTheme="minorBidi" w:hAnsiTheme="minorBidi"/>
                <w:b w:val="0"/>
                <w:bCs w:val="0"/>
                <w:sz w:val="24"/>
                <w:rtl/>
              </w:rPr>
            </w:pPr>
          </w:p>
        </w:tc>
        <w:tc>
          <w:tcPr>
            <w:tcW w:w="3191" w:type="dxa"/>
            <w:vAlign w:val="center"/>
          </w:tcPr>
          <w:p w:rsidR="00107294" w:rsidRPr="00107294" w:rsidRDefault="00107294" w:rsidP="0052618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rtl/>
              </w:rPr>
            </w:pPr>
            <w:r w:rsidRPr="00107294">
              <w:rPr>
                <w:rFonts w:asciiTheme="minorBidi" w:hAnsiTheme="minorBidi" w:hint="cs"/>
                <w:b/>
                <w:bCs/>
                <w:sz w:val="24"/>
                <w:rtl/>
              </w:rPr>
              <w:t xml:space="preserve">חודשי </w:t>
            </w:r>
          </w:p>
        </w:tc>
        <w:tc>
          <w:tcPr>
            <w:tcW w:w="1129" w:type="dxa"/>
            <w:vAlign w:val="center"/>
          </w:tcPr>
          <w:p w:rsidR="00107294" w:rsidRPr="00107294" w:rsidRDefault="00107294" w:rsidP="0052618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rtl/>
              </w:rPr>
            </w:pPr>
            <w:r w:rsidRPr="00107294">
              <w:rPr>
                <w:rFonts w:asciiTheme="minorBidi" w:hAnsiTheme="minorBidi" w:hint="cs"/>
                <w:b/>
                <w:bCs/>
                <w:sz w:val="24"/>
                <w:rtl/>
              </w:rPr>
              <w:t xml:space="preserve">שנתי </w:t>
            </w:r>
          </w:p>
        </w:tc>
      </w:tr>
      <w:tr w:rsidR="00705AC0" w:rsidRPr="00107294" w:rsidTr="00C11775">
        <w:trPr>
          <w:trHeight w:val="166"/>
          <w:jc w:val="center"/>
        </w:trPr>
        <w:tc>
          <w:tcPr>
            <w:cnfStyle w:val="001000000000" w:firstRow="0" w:lastRow="0" w:firstColumn="1" w:lastColumn="0" w:oddVBand="0" w:evenVBand="0" w:oddHBand="0" w:evenHBand="0" w:firstRowFirstColumn="0" w:firstRowLastColumn="0" w:lastRowFirstColumn="0" w:lastRowLastColumn="0"/>
            <w:tcW w:w="1630" w:type="dxa"/>
            <w:noWrap/>
            <w:vAlign w:val="center"/>
            <w:hideMark/>
          </w:tcPr>
          <w:p w:rsidR="00705AC0" w:rsidRPr="00107294" w:rsidRDefault="00705AC0" w:rsidP="00705AC0">
            <w:pPr>
              <w:spacing w:line="360" w:lineRule="auto"/>
              <w:rPr>
                <w:rFonts w:asciiTheme="minorBidi" w:hAnsiTheme="minorBidi"/>
                <w:b w:val="0"/>
                <w:bCs w:val="0"/>
                <w:sz w:val="24"/>
              </w:rPr>
            </w:pPr>
            <w:r w:rsidRPr="00107294">
              <w:rPr>
                <w:rFonts w:asciiTheme="minorBidi" w:hAnsiTheme="minorBidi"/>
                <w:b w:val="0"/>
                <w:bCs w:val="0"/>
                <w:sz w:val="24"/>
                <w:rtl/>
              </w:rPr>
              <w:t>ביטוח כללי</w:t>
            </w:r>
          </w:p>
        </w:tc>
        <w:tc>
          <w:tcPr>
            <w:tcW w:w="3191" w:type="dxa"/>
            <w:noWrap/>
            <w:vAlign w:val="center"/>
          </w:tcPr>
          <w:p w:rsidR="00705AC0" w:rsidRPr="00705AC0" w:rsidRDefault="00705AC0" w:rsidP="00705AC0">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highlight w:val="yellow"/>
                <w:rtl/>
              </w:rPr>
            </w:pPr>
            <w:r w:rsidRPr="00F06665">
              <w:rPr>
                <w:rFonts w:asciiTheme="minorBidi" w:hAnsiTheme="minorBidi" w:hint="cs"/>
                <w:sz w:val="24"/>
                <w:rtl/>
              </w:rPr>
              <w:t>480</w:t>
            </w:r>
          </w:p>
        </w:tc>
        <w:tc>
          <w:tcPr>
            <w:tcW w:w="1129" w:type="dxa"/>
            <w:noWrap/>
            <w:vAlign w:val="center"/>
          </w:tcPr>
          <w:p w:rsidR="00705AC0" w:rsidRPr="00705AC0" w:rsidRDefault="00705AC0" w:rsidP="005E5DFA">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highlight w:val="yellow"/>
                <w:rtl/>
              </w:rPr>
            </w:pPr>
            <w:r w:rsidRPr="00F06665">
              <w:rPr>
                <w:rFonts w:asciiTheme="minorBidi" w:hAnsiTheme="minorBidi" w:hint="cs"/>
                <w:sz w:val="24"/>
                <w:rtl/>
              </w:rPr>
              <w:t>5,760</w:t>
            </w:r>
          </w:p>
        </w:tc>
      </w:tr>
      <w:tr w:rsidR="00705AC0" w:rsidRPr="00107294" w:rsidTr="00C11775">
        <w:trPr>
          <w:cnfStyle w:val="000000100000" w:firstRow="0" w:lastRow="0" w:firstColumn="0" w:lastColumn="0" w:oddVBand="0" w:evenVBand="0" w:oddHBand="1" w:evenHBand="0" w:firstRowFirstColumn="0" w:firstRowLastColumn="0" w:lastRowFirstColumn="0" w:lastRowLastColumn="0"/>
          <w:trHeight w:val="305"/>
          <w:jc w:val="center"/>
        </w:trPr>
        <w:tc>
          <w:tcPr>
            <w:cnfStyle w:val="001000000000" w:firstRow="0" w:lastRow="0" w:firstColumn="1" w:lastColumn="0" w:oddVBand="0" w:evenVBand="0" w:oddHBand="0" w:evenHBand="0" w:firstRowFirstColumn="0" w:firstRowLastColumn="0" w:lastRowFirstColumn="0" w:lastRowLastColumn="0"/>
            <w:tcW w:w="1630" w:type="dxa"/>
            <w:noWrap/>
            <w:vAlign w:val="center"/>
            <w:hideMark/>
          </w:tcPr>
          <w:p w:rsidR="00705AC0" w:rsidRPr="00107294" w:rsidRDefault="00705AC0" w:rsidP="00705AC0">
            <w:pPr>
              <w:spacing w:line="360" w:lineRule="auto"/>
              <w:rPr>
                <w:rFonts w:asciiTheme="minorBidi" w:hAnsiTheme="minorBidi"/>
                <w:b w:val="0"/>
                <w:bCs w:val="0"/>
                <w:sz w:val="24"/>
              </w:rPr>
            </w:pPr>
            <w:r w:rsidRPr="00107294">
              <w:rPr>
                <w:rFonts w:asciiTheme="minorBidi" w:hAnsiTheme="minorBidi"/>
                <w:b w:val="0"/>
                <w:bCs w:val="0"/>
                <w:sz w:val="24"/>
                <w:rtl/>
              </w:rPr>
              <w:t xml:space="preserve">ביטוח </w:t>
            </w:r>
            <w:r w:rsidRPr="00107294">
              <w:rPr>
                <w:rFonts w:asciiTheme="minorBidi" w:hAnsiTheme="minorBidi" w:hint="cs"/>
                <w:b w:val="0"/>
                <w:bCs w:val="0"/>
                <w:sz w:val="24"/>
                <w:rtl/>
              </w:rPr>
              <w:t>ב</w:t>
            </w:r>
            <w:r w:rsidRPr="00107294">
              <w:rPr>
                <w:rFonts w:asciiTheme="minorBidi" w:hAnsiTheme="minorBidi"/>
                <w:b w:val="0"/>
                <w:bCs w:val="0"/>
                <w:sz w:val="24"/>
                <w:rtl/>
              </w:rPr>
              <w:t>ריאות</w:t>
            </w:r>
          </w:p>
        </w:tc>
        <w:tc>
          <w:tcPr>
            <w:tcW w:w="3191" w:type="dxa"/>
            <w:noWrap/>
            <w:vAlign w:val="center"/>
          </w:tcPr>
          <w:p w:rsidR="00705AC0" w:rsidRPr="00705AC0" w:rsidRDefault="005E3B9C" w:rsidP="00705AC0">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highlight w:val="yellow"/>
              </w:rPr>
            </w:pPr>
            <w:r>
              <w:rPr>
                <w:rFonts w:asciiTheme="minorBidi" w:hAnsiTheme="minorBidi" w:hint="cs"/>
                <w:sz w:val="24"/>
                <w:rtl/>
              </w:rPr>
              <w:t>390</w:t>
            </w:r>
          </w:p>
        </w:tc>
        <w:tc>
          <w:tcPr>
            <w:tcW w:w="1129" w:type="dxa"/>
            <w:noWrap/>
            <w:vAlign w:val="center"/>
            <w:hideMark/>
          </w:tcPr>
          <w:p w:rsidR="00705AC0" w:rsidRPr="00705AC0" w:rsidRDefault="00705AC0" w:rsidP="00A272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highlight w:val="yellow"/>
                <w:rtl/>
              </w:rPr>
            </w:pPr>
            <w:r w:rsidRPr="00F06665">
              <w:rPr>
                <w:rFonts w:asciiTheme="minorBidi" w:hAnsiTheme="minorBidi" w:hint="cs"/>
                <w:sz w:val="24"/>
                <w:rtl/>
              </w:rPr>
              <w:t>4,680</w:t>
            </w:r>
          </w:p>
        </w:tc>
      </w:tr>
      <w:tr w:rsidR="00705AC0" w:rsidRPr="00107294" w:rsidTr="00C11775">
        <w:trPr>
          <w:trHeight w:val="305"/>
          <w:jc w:val="center"/>
        </w:trPr>
        <w:tc>
          <w:tcPr>
            <w:cnfStyle w:val="001000000000" w:firstRow="0" w:lastRow="0" w:firstColumn="1" w:lastColumn="0" w:oddVBand="0" w:evenVBand="0" w:oddHBand="0" w:evenHBand="0" w:firstRowFirstColumn="0" w:firstRowLastColumn="0" w:lastRowFirstColumn="0" w:lastRowLastColumn="0"/>
            <w:tcW w:w="1630" w:type="dxa"/>
            <w:noWrap/>
            <w:vAlign w:val="center"/>
            <w:hideMark/>
          </w:tcPr>
          <w:p w:rsidR="00705AC0" w:rsidRPr="00107294" w:rsidRDefault="00705AC0" w:rsidP="00705AC0">
            <w:pPr>
              <w:spacing w:line="360" w:lineRule="auto"/>
              <w:rPr>
                <w:rFonts w:asciiTheme="minorBidi" w:hAnsiTheme="minorBidi"/>
                <w:b w:val="0"/>
                <w:bCs w:val="0"/>
                <w:sz w:val="24"/>
              </w:rPr>
            </w:pPr>
            <w:r w:rsidRPr="00107294">
              <w:rPr>
                <w:rFonts w:asciiTheme="minorBidi" w:hAnsiTheme="minorBidi"/>
                <w:b w:val="0"/>
                <w:bCs w:val="0"/>
                <w:sz w:val="24"/>
                <w:rtl/>
              </w:rPr>
              <w:t>ביטוח חיים</w:t>
            </w:r>
          </w:p>
        </w:tc>
        <w:tc>
          <w:tcPr>
            <w:tcW w:w="3191" w:type="dxa"/>
            <w:noWrap/>
            <w:vAlign w:val="center"/>
          </w:tcPr>
          <w:p w:rsidR="00705AC0" w:rsidRPr="00705AC0" w:rsidRDefault="00705AC0" w:rsidP="00705AC0">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highlight w:val="yellow"/>
                <w:rtl/>
              </w:rPr>
            </w:pPr>
            <w:r w:rsidRPr="00F06665">
              <w:rPr>
                <w:rFonts w:asciiTheme="minorBidi" w:hAnsiTheme="minorBidi" w:hint="cs"/>
                <w:sz w:val="24"/>
                <w:rtl/>
              </w:rPr>
              <w:t>300</w:t>
            </w:r>
          </w:p>
        </w:tc>
        <w:tc>
          <w:tcPr>
            <w:tcW w:w="1129" w:type="dxa"/>
            <w:noWrap/>
            <w:vAlign w:val="center"/>
            <w:hideMark/>
          </w:tcPr>
          <w:p w:rsidR="00705AC0" w:rsidRPr="00705AC0" w:rsidRDefault="00705AC0" w:rsidP="00705AC0">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highlight w:val="yellow"/>
                <w:rtl/>
              </w:rPr>
            </w:pPr>
            <w:r w:rsidRPr="00F06665">
              <w:rPr>
                <w:rFonts w:asciiTheme="minorBidi" w:hAnsiTheme="minorBidi" w:hint="cs"/>
                <w:sz w:val="24"/>
                <w:rtl/>
              </w:rPr>
              <w:t>3,600</w:t>
            </w:r>
          </w:p>
        </w:tc>
      </w:tr>
      <w:tr w:rsidR="00705AC0" w:rsidRPr="00107294" w:rsidTr="00C11775">
        <w:trPr>
          <w:cnfStyle w:val="000000100000" w:firstRow="0" w:lastRow="0" w:firstColumn="0" w:lastColumn="0" w:oddVBand="0" w:evenVBand="0" w:oddHBand="1" w:evenHBand="0" w:firstRowFirstColumn="0" w:firstRowLastColumn="0" w:lastRowFirstColumn="0" w:lastRowLastColumn="0"/>
          <w:trHeight w:val="305"/>
          <w:jc w:val="center"/>
        </w:trPr>
        <w:tc>
          <w:tcPr>
            <w:cnfStyle w:val="001000000000" w:firstRow="0" w:lastRow="0" w:firstColumn="1" w:lastColumn="0" w:oddVBand="0" w:evenVBand="0" w:oddHBand="0" w:evenHBand="0" w:firstRowFirstColumn="0" w:firstRowLastColumn="0" w:lastRowFirstColumn="0" w:lastRowLastColumn="0"/>
            <w:tcW w:w="1630" w:type="dxa"/>
            <w:noWrap/>
            <w:vAlign w:val="center"/>
            <w:hideMark/>
          </w:tcPr>
          <w:p w:rsidR="00705AC0" w:rsidRPr="00107294" w:rsidRDefault="00705AC0" w:rsidP="00705AC0">
            <w:pPr>
              <w:spacing w:line="360" w:lineRule="auto"/>
              <w:rPr>
                <w:rFonts w:asciiTheme="minorBidi" w:hAnsiTheme="minorBidi"/>
                <w:b w:val="0"/>
                <w:bCs w:val="0"/>
                <w:sz w:val="24"/>
              </w:rPr>
            </w:pPr>
            <w:r w:rsidRPr="00107294">
              <w:rPr>
                <w:rFonts w:asciiTheme="minorBidi" w:hAnsiTheme="minorBidi"/>
                <w:b w:val="0"/>
                <w:bCs w:val="0"/>
                <w:sz w:val="24"/>
                <w:rtl/>
              </w:rPr>
              <w:t>פנסיה</w:t>
            </w:r>
          </w:p>
        </w:tc>
        <w:tc>
          <w:tcPr>
            <w:tcW w:w="3191" w:type="dxa"/>
            <w:noWrap/>
            <w:vAlign w:val="center"/>
          </w:tcPr>
          <w:p w:rsidR="00705AC0" w:rsidRPr="00705AC0" w:rsidRDefault="00705AC0" w:rsidP="00705AC0">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highlight w:val="yellow"/>
              </w:rPr>
            </w:pPr>
            <w:r w:rsidRPr="00F06665">
              <w:rPr>
                <w:rFonts w:asciiTheme="minorBidi" w:hAnsiTheme="minorBidi" w:hint="cs"/>
                <w:sz w:val="24"/>
                <w:rtl/>
              </w:rPr>
              <w:t>300</w:t>
            </w:r>
          </w:p>
        </w:tc>
        <w:tc>
          <w:tcPr>
            <w:tcW w:w="1129" w:type="dxa"/>
            <w:noWrap/>
            <w:vAlign w:val="center"/>
            <w:hideMark/>
          </w:tcPr>
          <w:p w:rsidR="00705AC0" w:rsidRPr="00705AC0" w:rsidRDefault="0080160F" w:rsidP="00705AC0">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highlight w:val="yellow"/>
                <w:rtl/>
              </w:rPr>
            </w:pPr>
            <w:r>
              <w:rPr>
                <w:rFonts w:asciiTheme="minorBidi" w:hAnsiTheme="minorBidi" w:hint="cs"/>
                <w:sz w:val="24"/>
                <w:rtl/>
              </w:rPr>
              <w:t>3,600</w:t>
            </w:r>
          </w:p>
        </w:tc>
      </w:tr>
      <w:tr w:rsidR="00705AC0" w:rsidRPr="00107294" w:rsidTr="007D7C99">
        <w:trPr>
          <w:trHeight w:val="305"/>
          <w:jc w:val="center"/>
        </w:trPr>
        <w:tc>
          <w:tcPr>
            <w:cnfStyle w:val="001000000000" w:firstRow="0" w:lastRow="0" w:firstColumn="1" w:lastColumn="0" w:oddVBand="0" w:evenVBand="0" w:oddHBand="0" w:evenHBand="0" w:firstRowFirstColumn="0" w:firstRowLastColumn="0" w:lastRowFirstColumn="0" w:lastRowLastColumn="0"/>
            <w:tcW w:w="1630" w:type="dxa"/>
            <w:noWrap/>
            <w:vAlign w:val="center"/>
            <w:hideMark/>
          </w:tcPr>
          <w:p w:rsidR="00705AC0" w:rsidRPr="00107294" w:rsidRDefault="00705AC0" w:rsidP="00705AC0">
            <w:pPr>
              <w:spacing w:line="360" w:lineRule="auto"/>
              <w:rPr>
                <w:rFonts w:asciiTheme="minorBidi" w:hAnsiTheme="minorBidi"/>
                <w:b w:val="0"/>
                <w:bCs w:val="0"/>
                <w:sz w:val="24"/>
                <w:rtl/>
              </w:rPr>
            </w:pPr>
            <w:r w:rsidRPr="00107294">
              <w:rPr>
                <w:rFonts w:asciiTheme="minorBidi" w:hAnsiTheme="minorBidi"/>
                <w:b w:val="0"/>
                <w:bCs w:val="0"/>
                <w:sz w:val="24"/>
                <w:rtl/>
              </w:rPr>
              <w:t>קופת גמל</w:t>
            </w:r>
          </w:p>
        </w:tc>
        <w:tc>
          <w:tcPr>
            <w:tcW w:w="3191" w:type="dxa"/>
            <w:noWrap/>
            <w:vAlign w:val="center"/>
          </w:tcPr>
          <w:p w:rsidR="00705AC0" w:rsidRPr="00705AC0" w:rsidRDefault="00705AC0" w:rsidP="00705AC0">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highlight w:val="yellow"/>
                <w:rtl/>
              </w:rPr>
            </w:pPr>
            <w:r w:rsidRPr="00F06665">
              <w:rPr>
                <w:rFonts w:asciiTheme="minorBidi" w:hAnsiTheme="minorBidi" w:hint="cs"/>
                <w:sz w:val="24"/>
                <w:rtl/>
              </w:rPr>
              <w:t>510</w:t>
            </w:r>
          </w:p>
        </w:tc>
        <w:tc>
          <w:tcPr>
            <w:tcW w:w="1129" w:type="dxa"/>
            <w:noWrap/>
            <w:vAlign w:val="center"/>
            <w:hideMark/>
          </w:tcPr>
          <w:p w:rsidR="00705AC0" w:rsidRPr="00705AC0" w:rsidRDefault="00705AC0" w:rsidP="007D7C9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highlight w:val="yellow"/>
                <w:rtl/>
              </w:rPr>
            </w:pPr>
            <w:r w:rsidRPr="00F06665">
              <w:rPr>
                <w:rFonts w:asciiTheme="minorBidi" w:hAnsiTheme="minorBidi" w:hint="cs"/>
                <w:sz w:val="24"/>
                <w:rtl/>
              </w:rPr>
              <w:t>6,</w:t>
            </w:r>
            <w:r w:rsidR="007D7C99">
              <w:rPr>
                <w:rFonts w:asciiTheme="minorBidi" w:hAnsiTheme="minorBidi" w:hint="cs"/>
                <w:sz w:val="24"/>
                <w:rtl/>
              </w:rPr>
              <w:t>120</w:t>
            </w:r>
          </w:p>
        </w:tc>
      </w:tr>
      <w:tr w:rsidR="00705AC0" w:rsidRPr="00107294" w:rsidTr="007D7C99">
        <w:trPr>
          <w:cnfStyle w:val="000000100000" w:firstRow="0" w:lastRow="0" w:firstColumn="0" w:lastColumn="0" w:oddVBand="0" w:evenVBand="0" w:oddHBand="1" w:evenHBand="0" w:firstRowFirstColumn="0" w:firstRowLastColumn="0" w:lastRowFirstColumn="0" w:lastRowLastColumn="0"/>
          <w:trHeight w:val="305"/>
          <w:jc w:val="center"/>
        </w:trPr>
        <w:tc>
          <w:tcPr>
            <w:cnfStyle w:val="001000000000" w:firstRow="0" w:lastRow="0" w:firstColumn="1" w:lastColumn="0" w:oddVBand="0" w:evenVBand="0" w:oddHBand="0" w:evenHBand="0" w:firstRowFirstColumn="0" w:firstRowLastColumn="0" w:lastRowFirstColumn="0" w:lastRowLastColumn="0"/>
            <w:tcW w:w="1630" w:type="dxa"/>
            <w:noWrap/>
            <w:vAlign w:val="center"/>
            <w:hideMark/>
          </w:tcPr>
          <w:p w:rsidR="00705AC0" w:rsidRPr="00107294" w:rsidRDefault="00705AC0" w:rsidP="00705AC0">
            <w:pPr>
              <w:spacing w:line="360" w:lineRule="auto"/>
              <w:rPr>
                <w:rFonts w:asciiTheme="minorBidi" w:hAnsiTheme="minorBidi"/>
                <w:b w:val="0"/>
                <w:bCs w:val="0"/>
                <w:sz w:val="24"/>
                <w:rtl/>
              </w:rPr>
            </w:pPr>
            <w:r w:rsidRPr="00107294">
              <w:rPr>
                <w:rFonts w:asciiTheme="minorBidi" w:hAnsiTheme="minorBidi"/>
                <w:b w:val="0"/>
                <w:bCs w:val="0"/>
                <w:sz w:val="24"/>
                <w:rtl/>
              </w:rPr>
              <w:t>ס</w:t>
            </w:r>
            <w:r w:rsidRPr="00107294">
              <w:rPr>
                <w:rFonts w:asciiTheme="minorBidi" w:hAnsiTheme="minorBidi" w:hint="cs"/>
                <w:b w:val="0"/>
                <w:bCs w:val="0"/>
                <w:sz w:val="24"/>
                <w:rtl/>
              </w:rPr>
              <w:t>ך הכל</w:t>
            </w:r>
          </w:p>
        </w:tc>
        <w:tc>
          <w:tcPr>
            <w:tcW w:w="3191" w:type="dxa"/>
            <w:noWrap/>
            <w:vAlign w:val="center"/>
          </w:tcPr>
          <w:p w:rsidR="00705AC0" w:rsidRPr="00705AC0" w:rsidRDefault="00705AC0" w:rsidP="00705AC0">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highlight w:val="yellow"/>
                <w:rtl/>
              </w:rPr>
            </w:pPr>
            <w:r w:rsidRPr="00F06665">
              <w:rPr>
                <w:rFonts w:asciiTheme="minorBidi" w:hAnsiTheme="minorBidi" w:hint="cs"/>
                <w:b/>
                <w:bCs/>
                <w:sz w:val="24"/>
                <w:rtl/>
              </w:rPr>
              <w:t>1,980</w:t>
            </w:r>
          </w:p>
        </w:tc>
        <w:tc>
          <w:tcPr>
            <w:tcW w:w="1129" w:type="dxa"/>
            <w:noWrap/>
            <w:vAlign w:val="center"/>
            <w:hideMark/>
          </w:tcPr>
          <w:p w:rsidR="00705AC0" w:rsidRPr="00705AC0" w:rsidRDefault="00705AC0" w:rsidP="00705AC0">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highlight w:val="yellow"/>
                <w:rtl/>
              </w:rPr>
            </w:pPr>
            <w:r w:rsidRPr="00F06665">
              <w:rPr>
                <w:rFonts w:asciiTheme="minorBidi" w:hAnsiTheme="minorBidi" w:hint="cs"/>
                <w:b/>
                <w:bCs/>
                <w:sz w:val="24"/>
                <w:rtl/>
              </w:rPr>
              <w:t>23,760</w:t>
            </w:r>
          </w:p>
        </w:tc>
      </w:tr>
    </w:tbl>
    <w:p w:rsidR="00705AC0" w:rsidRDefault="00705AC0" w:rsidP="00705AC0">
      <w:pPr>
        <w:pStyle w:val="aa"/>
        <w:tabs>
          <w:tab w:val="left" w:pos="687"/>
        </w:tabs>
        <w:ind w:left="1274"/>
        <w:rPr>
          <w:rFonts w:asciiTheme="minorBidi" w:hAnsiTheme="minorBidi"/>
          <w:rtl/>
        </w:rPr>
      </w:pPr>
    </w:p>
    <w:p w:rsidR="00705AC0" w:rsidRPr="00B23070" w:rsidRDefault="00705AC0" w:rsidP="006A23C7">
      <w:pPr>
        <w:pStyle w:val="aa"/>
        <w:tabs>
          <w:tab w:val="left" w:pos="687"/>
        </w:tabs>
        <w:ind w:left="1274"/>
        <w:rPr>
          <w:rFonts w:asciiTheme="minorBidi" w:hAnsiTheme="minorBidi"/>
        </w:rPr>
      </w:pPr>
      <w:r w:rsidRPr="00107294">
        <w:rPr>
          <w:rFonts w:asciiTheme="minorBidi" w:hAnsiTheme="minorBidi" w:hint="cs"/>
          <w:rtl/>
        </w:rPr>
        <w:t xml:space="preserve">הכמויות המוצגות בטבלה נגזרות ממכפלת כמות </w:t>
      </w:r>
      <w:r>
        <w:rPr>
          <w:rFonts w:asciiTheme="minorBidi" w:hAnsiTheme="minorBidi" w:hint="cs"/>
          <w:rtl/>
        </w:rPr>
        <w:t xml:space="preserve">הבקרות השנתית </w:t>
      </w:r>
      <w:r w:rsidRPr="00107294">
        <w:rPr>
          <w:rFonts w:asciiTheme="minorBidi" w:hAnsiTheme="minorBidi" w:hint="cs"/>
          <w:rtl/>
        </w:rPr>
        <w:t>הנדרשת</w:t>
      </w:r>
      <w:r>
        <w:rPr>
          <w:rFonts w:asciiTheme="minorBidi" w:hAnsiTheme="minorBidi" w:hint="cs"/>
          <w:rtl/>
        </w:rPr>
        <w:t xml:space="preserve"> בתחום לכל הגופים הפעילים באותו התחום</w:t>
      </w:r>
      <w:r w:rsidRPr="00107294">
        <w:rPr>
          <w:rFonts w:asciiTheme="minorBidi" w:hAnsiTheme="minorBidi" w:hint="cs"/>
          <w:rtl/>
        </w:rPr>
        <w:t>.</w:t>
      </w:r>
      <w:r>
        <w:rPr>
          <w:rFonts w:asciiTheme="minorBidi" w:hAnsiTheme="minorBidi" w:hint="cs"/>
          <w:rtl/>
        </w:rPr>
        <w:t xml:space="preserve"> </w:t>
      </w:r>
      <w:r w:rsidRPr="00107294">
        <w:rPr>
          <w:rFonts w:asciiTheme="minorBidi" w:hAnsiTheme="minorBidi" w:hint="cs"/>
          <w:rtl/>
        </w:rPr>
        <w:t xml:space="preserve">לדוגמא: </w:t>
      </w:r>
      <w:r>
        <w:rPr>
          <w:rFonts w:asciiTheme="minorBidi" w:hAnsiTheme="minorBidi" w:hint="cs"/>
          <w:rtl/>
        </w:rPr>
        <w:t xml:space="preserve">מספר הבקרות הדרושות בתחום ביטוח בריאות מחושב </w:t>
      </w:r>
      <w:r w:rsidRPr="00F06665">
        <w:rPr>
          <w:rFonts w:asciiTheme="minorBidi" w:hAnsiTheme="minorBidi" w:hint="cs"/>
          <w:rtl/>
        </w:rPr>
        <w:t xml:space="preserve">על פי </w:t>
      </w:r>
      <w:r w:rsidRPr="00F06665">
        <w:rPr>
          <w:rFonts w:asciiTheme="minorBidi" w:hAnsiTheme="minorBidi"/>
          <w:rtl/>
        </w:rPr>
        <w:t xml:space="preserve">13 חברות </w:t>
      </w:r>
      <w:r w:rsidRPr="00F06665">
        <w:rPr>
          <w:rFonts w:asciiTheme="minorBidi" w:hAnsiTheme="minorBidi" w:hint="eastAsia"/>
          <w:rtl/>
        </w:rPr>
        <w:t>שצפויות</w:t>
      </w:r>
      <w:r w:rsidRPr="00F06665">
        <w:rPr>
          <w:rFonts w:asciiTheme="minorBidi" w:hAnsiTheme="minorBidi"/>
          <w:rtl/>
        </w:rPr>
        <w:t xml:space="preserve"> לפעול </w:t>
      </w:r>
      <w:r w:rsidRPr="00F06665">
        <w:rPr>
          <w:rFonts w:asciiTheme="minorBidi" w:hAnsiTheme="minorBidi" w:hint="eastAsia"/>
          <w:rtl/>
        </w:rPr>
        <w:t>בתחום</w:t>
      </w:r>
      <w:r w:rsidRPr="00F06665">
        <w:rPr>
          <w:rFonts w:asciiTheme="minorBidi" w:hAnsiTheme="minorBidi"/>
          <w:rtl/>
        </w:rPr>
        <w:t xml:space="preserve"> </w:t>
      </w:r>
      <w:r w:rsidRPr="00F06665">
        <w:rPr>
          <w:rFonts w:asciiTheme="minorBidi" w:hAnsiTheme="minorBidi" w:hint="eastAsia"/>
          <w:rtl/>
        </w:rPr>
        <w:t>בשנת</w:t>
      </w:r>
      <w:r w:rsidRPr="00F06665">
        <w:rPr>
          <w:rFonts w:asciiTheme="minorBidi" w:hAnsiTheme="minorBidi"/>
          <w:rtl/>
        </w:rPr>
        <w:t xml:space="preserve"> </w:t>
      </w:r>
      <w:r w:rsidRPr="00F06665">
        <w:rPr>
          <w:rFonts w:asciiTheme="minorBidi" w:hAnsiTheme="minorBidi" w:hint="cs"/>
          <w:rtl/>
        </w:rPr>
        <w:t>2020</w:t>
      </w:r>
      <w:r w:rsidRPr="00F06665">
        <w:rPr>
          <w:rFonts w:asciiTheme="minorBidi" w:hAnsiTheme="minorBidi"/>
          <w:rtl/>
        </w:rPr>
        <w:t xml:space="preserve"> </w:t>
      </w:r>
      <w:r w:rsidRPr="00F06665">
        <w:rPr>
          <w:rFonts w:asciiTheme="minorBidi" w:hAnsiTheme="minorBidi" w:hint="eastAsia"/>
          <w:rtl/>
        </w:rPr>
        <w:t>כאשר</w:t>
      </w:r>
      <w:r w:rsidRPr="00F06665">
        <w:rPr>
          <w:rFonts w:asciiTheme="minorBidi" w:hAnsiTheme="minorBidi"/>
          <w:rtl/>
        </w:rPr>
        <w:t xml:space="preserve"> </w:t>
      </w:r>
      <w:r w:rsidRPr="00F06665">
        <w:rPr>
          <w:rFonts w:asciiTheme="minorBidi" w:hAnsiTheme="minorBidi" w:hint="eastAsia"/>
          <w:rtl/>
        </w:rPr>
        <w:t>לכל</w:t>
      </w:r>
      <w:r w:rsidRPr="00F06665">
        <w:rPr>
          <w:rFonts w:asciiTheme="minorBidi" w:hAnsiTheme="minorBidi"/>
          <w:rtl/>
        </w:rPr>
        <w:t xml:space="preserve"> </w:t>
      </w:r>
      <w:r w:rsidRPr="00F06665">
        <w:rPr>
          <w:rFonts w:asciiTheme="minorBidi" w:hAnsiTheme="minorBidi" w:hint="eastAsia"/>
          <w:rtl/>
        </w:rPr>
        <w:t>חברה</w:t>
      </w:r>
      <w:r w:rsidRPr="00F06665">
        <w:rPr>
          <w:rFonts w:asciiTheme="minorBidi" w:hAnsiTheme="minorBidi"/>
          <w:rtl/>
        </w:rPr>
        <w:t xml:space="preserve"> </w:t>
      </w:r>
      <w:r w:rsidRPr="00F06665">
        <w:rPr>
          <w:rFonts w:asciiTheme="minorBidi" w:hAnsiTheme="minorBidi" w:hint="eastAsia"/>
          <w:rtl/>
        </w:rPr>
        <w:t>נדרש</w:t>
      </w:r>
      <w:r w:rsidRPr="00F06665">
        <w:rPr>
          <w:rFonts w:asciiTheme="minorBidi" w:hAnsiTheme="minorBidi"/>
          <w:rtl/>
        </w:rPr>
        <w:t xml:space="preserve"> </w:t>
      </w:r>
      <w:r w:rsidRPr="00F06665">
        <w:rPr>
          <w:rFonts w:asciiTheme="minorBidi" w:hAnsiTheme="minorBidi" w:hint="eastAsia"/>
          <w:rtl/>
        </w:rPr>
        <w:t>לבצע</w:t>
      </w:r>
      <w:r w:rsidRPr="00F06665">
        <w:rPr>
          <w:rFonts w:asciiTheme="minorBidi" w:hAnsiTheme="minorBidi"/>
          <w:rtl/>
        </w:rPr>
        <w:t xml:space="preserve"> </w:t>
      </w:r>
      <w:r w:rsidRPr="00F06665">
        <w:rPr>
          <w:rFonts w:asciiTheme="minorBidi" w:hAnsiTheme="minorBidi" w:hint="cs"/>
          <w:rtl/>
        </w:rPr>
        <w:t>30</w:t>
      </w:r>
      <w:r w:rsidRPr="00F06665">
        <w:rPr>
          <w:rFonts w:asciiTheme="minorBidi" w:hAnsiTheme="minorBidi"/>
          <w:rtl/>
        </w:rPr>
        <w:t xml:space="preserve"> </w:t>
      </w:r>
      <w:r w:rsidRPr="00F06665">
        <w:rPr>
          <w:rFonts w:asciiTheme="minorBidi" w:hAnsiTheme="minorBidi" w:hint="eastAsia"/>
          <w:rtl/>
        </w:rPr>
        <w:t>בקרות</w:t>
      </w:r>
      <w:r w:rsidRPr="00F06665">
        <w:rPr>
          <w:rFonts w:asciiTheme="minorBidi" w:hAnsiTheme="minorBidi"/>
          <w:rtl/>
        </w:rPr>
        <w:t xml:space="preserve"> </w:t>
      </w:r>
      <w:r w:rsidRPr="00F06665">
        <w:rPr>
          <w:rFonts w:asciiTheme="minorBidi" w:hAnsiTheme="minorBidi" w:hint="eastAsia"/>
          <w:rtl/>
        </w:rPr>
        <w:t>חודשיות</w:t>
      </w:r>
      <w:r>
        <w:rPr>
          <w:rFonts w:asciiTheme="minorBidi" w:hAnsiTheme="minorBidi" w:hint="cs"/>
          <w:rtl/>
        </w:rPr>
        <w:t xml:space="preserve"> לתחום</w:t>
      </w:r>
      <w:r w:rsidRPr="00F06665">
        <w:rPr>
          <w:rFonts w:asciiTheme="minorBidi" w:hAnsiTheme="minorBidi"/>
          <w:rtl/>
        </w:rPr>
        <w:t xml:space="preserve"> </w:t>
      </w:r>
      <w:r w:rsidRPr="00F06665">
        <w:rPr>
          <w:rFonts w:asciiTheme="minorBidi" w:hAnsiTheme="minorBidi" w:hint="eastAsia"/>
          <w:rtl/>
        </w:rPr>
        <w:t>וסה</w:t>
      </w:r>
      <w:r w:rsidRPr="00F06665">
        <w:rPr>
          <w:rFonts w:asciiTheme="minorBidi" w:hAnsiTheme="minorBidi"/>
          <w:rtl/>
        </w:rPr>
        <w:t xml:space="preserve">"כ </w:t>
      </w:r>
      <w:r w:rsidR="005E3B9C">
        <w:rPr>
          <w:rFonts w:asciiTheme="minorBidi" w:hAnsiTheme="minorBidi" w:hint="cs"/>
          <w:rtl/>
        </w:rPr>
        <w:t>390</w:t>
      </w:r>
      <w:r w:rsidRPr="00F06665">
        <w:rPr>
          <w:rFonts w:asciiTheme="minorBidi" w:hAnsiTheme="minorBidi" w:hint="eastAsia"/>
          <w:rtl/>
        </w:rPr>
        <w:t>בקרות</w:t>
      </w:r>
      <w:r w:rsidRPr="00F06665">
        <w:rPr>
          <w:rFonts w:asciiTheme="minorBidi" w:hAnsiTheme="minorBidi"/>
          <w:rtl/>
        </w:rPr>
        <w:t xml:space="preserve"> </w:t>
      </w:r>
      <w:r w:rsidRPr="00F06665">
        <w:rPr>
          <w:rFonts w:asciiTheme="minorBidi" w:hAnsiTheme="minorBidi" w:hint="eastAsia"/>
          <w:rtl/>
        </w:rPr>
        <w:t>שנתיות</w:t>
      </w:r>
      <w:r w:rsidRPr="00F06665">
        <w:rPr>
          <w:rFonts w:asciiTheme="minorBidi" w:hAnsiTheme="minorBidi"/>
          <w:rtl/>
        </w:rPr>
        <w:t xml:space="preserve"> </w:t>
      </w:r>
      <w:r w:rsidRPr="00F06665">
        <w:rPr>
          <w:rFonts w:asciiTheme="minorBidi" w:hAnsiTheme="minorBidi" w:hint="cs"/>
          <w:rtl/>
        </w:rPr>
        <w:t>ב</w:t>
      </w:r>
      <w:r w:rsidRPr="00F06665">
        <w:rPr>
          <w:rFonts w:asciiTheme="minorBidi" w:hAnsiTheme="minorBidi" w:hint="eastAsia"/>
          <w:rtl/>
        </w:rPr>
        <w:t>תחום</w:t>
      </w:r>
      <w:r w:rsidRPr="00F06665">
        <w:rPr>
          <w:rFonts w:asciiTheme="minorBidi" w:hAnsiTheme="minorBidi" w:hint="cs"/>
          <w:rtl/>
        </w:rPr>
        <w:t xml:space="preserve"> ביטוח </w:t>
      </w:r>
      <w:r>
        <w:rPr>
          <w:rFonts w:asciiTheme="minorBidi" w:hAnsiTheme="minorBidi" w:hint="cs"/>
          <w:rtl/>
        </w:rPr>
        <w:t>בריאות</w:t>
      </w:r>
      <w:r>
        <w:rPr>
          <w:rFonts w:asciiTheme="minorBidi" w:hAnsiTheme="minorBidi"/>
          <w:rtl/>
        </w:rPr>
        <w:t>.</w:t>
      </w:r>
      <w:r w:rsidRPr="00F06665">
        <w:rPr>
          <w:rFonts w:asciiTheme="minorBidi" w:hAnsiTheme="minorBidi"/>
          <w:rtl/>
        </w:rPr>
        <w:t xml:space="preserve"> </w:t>
      </w:r>
      <w:r>
        <w:rPr>
          <w:rFonts w:asciiTheme="minorBidi" w:hAnsiTheme="minorBidi" w:hint="cs"/>
          <w:rtl/>
        </w:rPr>
        <w:t>סה"כ</w:t>
      </w:r>
      <w:r w:rsidRPr="00F06665">
        <w:rPr>
          <w:rFonts w:asciiTheme="minorBidi" w:hAnsiTheme="minorBidi"/>
          <w:rtl/>
        </w:rPr>
        <w:t xml:space="preserve"> </w:t>
      </w:r>
      <w:r w:rsidRPr="00F06665">
        <w:rPr>
          <w:rFonts w:asciiTheme="minorBidi" w:hAnsiTheme="minorBidi" w:hint="eastAsia"/>
          <w:rtl/>
        </w:rPr>
        <w:t>נדרש</w:t>
      </w:r>
      <w:r w:rsidRPr="00F06665">
        <w:rPr>
          <w:rFonts w:asciiTheme="minorBidi" w:hAnsiTheme="minorBidi"/>
          <w:rtl/>
        </w:rPr>
        <w:t xml:space="preserve"> </w:t>
      </w:r>
      <w:r w:rsidRPr="00F06665">
        <w:rPr>
          <w:rFonts w:asciiTheme="minorBidi" w:hAnsiTheme="minorBidi" w:hint="eastAsia"/>
          <w:rtl/>
        </w:rPr>
        <w:t>לבצע</w:t>
      </w:r>
      <w:r>
        <w:rPr>
          <w:rFonts w:asciiTheme="minorBidi" w:hAnsiTheme="minorBidi" w:hint="cs"/>
          <w:rtl/>
        </w:rPr>
        <w:t xml:space="preserve"> כ-</w:t>
      </w:r>
      <w:r w:rsidRPr="00F06665">
        <w:rPr>
          <w:rFonts w:asciiTheme="minorBidi" w:hAnsiTheme="minorBidi"/>
          <w:rtl/>
        </w:rPr>
        <w:t xml:space="preserve"> </w:t>
      </w:r>
      <w:r>
        <w:rPr>
          <w:rFonts w:asciiTheme="minorBidi" w:hAnsiTheme="minorBidi" w:hint="cs"/>
          <w:rtl/>
        </w:rPr>
        <w:t>4,680</w:t>
      </w:r>
      <w:r w:rsidRPr="00F06665">
        <w:rPr>
          <w:rFonts w:asciiTheme="minorBidi" w:hAnsiTheme="minorBidi"/>
          <w:rtl/>
        </w:rPr>
        <w:t xml:space="preserve"> </w:t>
      </w:r>
      <w:r w:rsidRPr="00F06665">
        <w:rPr>
          <w:rFonts w:asciiTheme="minorBidi" w:hAnsiTheme="minorBidi" w:hint="eastAsia"/>
          <w:rtl/>
        </w:rPr>
        <w:t>סקרים</w:t>
      </w:r>
      <w:r w:rsidRPr="00F06665">
        <w:rPr>
          <w:rFonts w:asciiTheme="minorBidi" w:hAnsiTheme="minorBidi"/>
          <w:rtl/>
        </w:rPr>
        <w:t xml:space="preserve"> </w:t>
      </w:r>
      <w:r w:rsidRPr="00F06665">
        <w:rPr>
          <w:rFonts w:asciiTheme="minorBidi" w:hAnsiTheme="minorBidi" w:hint="eastAsia"/>
          <w:rtl/>
        </w:rPr>
        <w:t>בכל</w:t>
      </w:r>
      <w:r w:rsidRPr="00F06665">
        <w:rPr>
          <w:rFonts w:asciiTheme="minorBidi" w:hAnsiTheme="minorBidi"/>
          <w:rtl/>
        </w:rPr>
        <w:t xml:space="preserve"> </w:t>
      </w:r>
      <w:r w:rsidRPr="00F06665">
        <w:rPr>
          <w:rFonts w:asciiTheme="minorBidi" w:hAnsiTheme="minorBidi" w:hint="eastAsia"/>
          <w:rtl/>
        </w:rPr>
        <w:t>ענף</w:t>
      </w:r>
      <w:r w:rsidRPr="00F06665">
        <w:rPr>
          <w:rFonts w:asciiTheme="minorBidi" w:hAnsiTheme="minorBidi"/>
          <w:rtl/>
        </w:rPr>
        <w:t xml:space="preserve"> </w:t>
      </w:r>
      <w:r w:rsidRPr="00F06665">
        <w:rPr>
          <w:rFonts w:asciiTheme="minorBidi" w:hAnsiTheme="minorBidi" w:hint="eastAsia"/>
          <w:rtl/>
        </w:rPr>
        <w:t>ביטוח</w:t>
      </w:r>
      <w:r w:rsidRPr="00F06665">
        <w:rPr>
          <w:rFonts w:asciiTheme="minorBidi" w:hAnsiTheme="minorBidi"/>
          <w:rtl/>
        </w:rPr>
        <w:t xml:space="preserve"> </w:t>
      </w:r>
      <w:r w:rsidRPr="00F06665">
        <w:rPr>
          <w:rFonts w:asciiTheme="minorBidi" w:hAnsiTheme="minorBidi" w:hint="cs"/>
          <w:rtl/>
        </w:rPr>
        <w:t>בריאות</w:t>
      </w:r>
      <w:r w:rsidRPr="00F06665">
        <w:rPr>
          <w:rFonts w:asciiTheme="minorBidi" w:hAnsiTheme="minorBidi"/>
          <w:rtl/>
        </w:rPr>
        <w:t>.</w:t>
      </w:r>
    </w:p>
    <w:p w:rsidR="00E16F10" w:rsidRPr="00E16F10" w:rsidRDefault="00E16F10" w:rsidP="00E16F10">
      <w:pPr>
        <w:pStyle w:val="aa"/>
        <w:ind w:left="792"/>
        <w:rPr>
          <w:rFonts w:asciiTheme="minorBidi" w:hAnsiTheme="minorBidi"/>
          <w:highlight w:val="yellow"/>
        </w:rPr>
      </w:pPr>
    </w:p>
    <w:p w:rsidR="00E16F10" w:rsidRPr="00C4186D" w:rsidRDefault="00E16F10" w:rsidP="006A23C7">
      <w:pPr>
        <w:pStyle w:val="aa"/>
        <w:numPr>
          <w:ilvl w:val="1"/>
          <w:numId w:val="4"/>
        </w:numPr>
        <w:rPr>
          <w:rFonts w:asciiTheme="minorBidi" w:hAnsiTheme="minorBidi"/>
          <w:b/>
          <w:bCs/>
          <w:sz w:val="28"/>
          <w:szCs w:val="28"/>
          <w:u w:val="single"/>
        </w:rPr>
      </w:pPr>
      <w:r w:rsidRPr="00C4186D">
        <w:rPr>
          <w:rFonts w:asciiTheme="minorBidi" w:hAnsiTheme="minorBidi"/>
          <w:b/>
          <w:bCs/>
          <w:sz w:val="28"/>
          <w:szCs w:val="28"/>
          <w:u w:val="single"/>
          <w:rtl/>
        </w:rPr>
        <w:t xml:space="preserve">מאפייני בקרת </w:t>
      </w:r>
      <w:r w:rsidRPr="00C4186D">
        <w:rPr>
          <w:rFonts w:asciiTheme="minorBidi" w:hAnsiTheme="minorBidi" w:hint="eastAsia"/>
          <w:b/>
          <w:bCs/>
          <w:sz w:val="28"/>
          <w:szCs w:val="28"/>
          <w:u w:val="single"/>
          <w:rtl/>
        </w:rPr>
        <w:t>השירות</w:t>
      </w:r>
      <w:r w:rsidRPr="00C4186D">
        <w:rPr>
          <w:rFonts w:asciiTheme="minorBidi" w:hAnsiTheme="minorBidi"/>
          <w:b/>
          <w:bCs/>
          <w:sz w:val="28"/>
          <w:szCs w:val="28"/>
          <w:u w:val="single"/>
          <w:rtl/>
        </w:rPr>
        <w:t xml:space="preserve"> </w:t>
      </w:r>
      <w:r w:rsidRPr="00C4186D">
        <w:rPr>
          <w:rFonts w:asciiTheme="minorBidi" w:hAnsiTheme="minorBidi" w:hint="eastAsia"/>
          <w:b/>
          <w:bCs/>
          <w:sz w:val="28"/>
          <w:szCs w:val="28"/>
          <w:u w:val="single"/>
          <w:rtl/>
        </w:rPr>
        <w:t>הניתן</w:t>
      </w:r>
      <w:r w:rsidRPr="00C4186D">
        <w:rPr>
          <w:rFonts w:asciiTheme="minorBidi" w:hAnsiTheme="minorBidi"/>
          <w:b/>
          <w:bCs/>
          <w:sz w:val="28"/>
          <w:szCs w:val="28"/>
          <w:u w:val="single"/>
          <w:rtl/>
        </w:rPr>
        <w:t xml:space="preserve"> </w:t>
      </w:r>
      <w:r w:rsidRPr="00C4186D">
        <w:rPr>
          <w:rFonts w:asciiTheme="minorBidi" w:hAnsiTheme="minorBidi" w:hint="eastAsia"/>
          <w:b/>
          <w:bCs/>
          <w:sz w:val="28"/>
          <w:szCs w:val="28"/>
          <w:u w:val="single"/>
          <w:rtl/>
        </w:rPr>
        <w:t>באמצע</w:t>
      </w:r>
      <w:r w:rsidR="005E3B9C">
        <w:rPr>
          <w:rFonts w:asciiTheme="minorBidi" w:hAnsiTheme="minorBidi" w:hint="cs"/>
          <w:b/>
          <w:bCs/>
          <w:sz w:val="28"/>
          <w:szCs w:val="28"/>
          <w:u w:val="single"/>
          <w:rtl/>
        </w:rPr>
        <w:t>ות</w:t>
      </w:r>
      <w:r w:rsidRPr="00C4186D">
        <w:rPr>
          <w:rFonts w:asciiTheme="minorBidi" w:hAnsiTheme="minorBidi"/>
          <w:b/>
          <w:bCs/>
          <w:sz w:val="28"/>
          <w:szCs w:val="28"/>
          <w:u w:val="single"/>
          <w:rtl/>
        </w:rPr>
        <w:t xml:space="preserve"> </w:t>
      </w:r>
      <w:r w:rsidRPr="00C4186D">
        <w:rPr>
          <w:rFonts w:asciiTheme="minorBidi" w:hAnsiTheme="minorBidi" w:hint="eastAsia"/>
          <w:b/>
          <w:bCs/>
          <w:sz w:val="28"/>
          <w:szCs w:val="28"/>
          <w:u w:val="single"/>
          <w:rtl/>
        </w:rPr>
        <w:t>כלים</w:t>
      </w:r>
      <w:r w:rsidRPr="00C4186D">
        <w:rPr>
          <w:rFonts w:asciiTheme="minorBidi" w:hAnsiTheme="minorBidi"/>
          <w:b/>
          <w:bCs/>
          <w:sz w:val="28"/>
          <w:szCs w:val="28"/>
          <w:u w:val="single"/>
          <w:rtl/>
        </w:rPr>
        <w:t xml:space="preserve"> </w:t>
      </w:r>
      <w:r w:rsidRPr="00C4186D">
        <w:rPr>
          <w:rFonts w:asciiTheme="minorBidi" w:hAnsiTheme="minorBidi" w:hint="eastAsia"/>
          <w:b/>
          <w:bCs/>
          <w:sz w:val="28"/>
          <w:szCs w:val="28"/>
          <w:u w:val="single"/>
          <w:rtl/>
        </w:rPr>
        <w:t>דיגיטליים</w:t>
      </w:r>
      <w:r w:rsidRPr="00C4186D">
        <w:rPr>
          <w:rFonts w:asciiTheme="minorBidi" w:hAnsiTheme="minorBidi"/>
          <w:b/>
          <w:bCs/>
          <w:sz w:val="28"/>
          <w:szCs w:val="28"/>
          <w:u w:val="single"/>
          <w:rtl/>
        </w:rPr>
        <w:t xml:space="preserve">: </w:t>
      </w:r>
    </w:p>
    <w:p w:rsidR="00E16F10" w:rsidRPr="00C4186D" w:rsidRDefault="00E16F10" w:rsidP="002F6690">
      <w:pPr>
        <w:pStyle w:val="aa"/>
        <w:numPr>
          <w:ilvl w:val="2"/>
          <w:numId w:val="4"/>
        </w:numPr>
        <w:rPr>
          <w:rFonts w:asciiTheme="minorBidi" w:hAnsiTheme="minorBidi"/>
        </w:rPr>
      </w:pPr>
      <w:r w:rsidRPr="00383017">
        <w:rPr>
          <w:rFonts w:asciiTheme="minorBidi" w:hAnsiTheme="minorBidi" w:hint="eastAsia"/>
          <w:rtl/>
        </w:rPr>
        <w:t>איסוף</w:t>
      </w:r>
      <w:r w:rsidRPr="00383017">
        <w:rPr>
          <w:rFonts w:asciiTheme="minorBidi" w:hAnsiTheme="minorBidi"/>
          <w:rtl/>
        </w:rPr>
        <w:t xml:space="preserve"> נתונים לגביי </w:t>
      </w:r>
      <w:r w:rsidRPr="00383017">
        <w:rPr>
          <w:rFonts w:asciiTheme="minorBidi" w:hAnsiTheme="minorBidi" w:hint="eastAsia"/>
          <w:rtl/>
        </w:rPr>
        <w:t>קיומם</w:t>
      </w:r>
      <w:r w:rsidRPr="00383017">
        <w:rPr>
          <w:rFonts w:asciiTheme="minorBidi" w:hAnsiTheme="minorBidi"/>
          <w:rtl/>
        </w:rPr>
        <w:t xml:space="preserve"> </w:t>
      </w:r>
      <w:r w:rsidR="00BE742A" w:rsidRPr="00383017">
        <w:rPr>
          <w:rFonts w:asciiTheme="minorBidi" w:hAnsiTheme="minorBidi" w:hint="eastAsia"/>
          <w:rtl/>
        </w:rPr>
        <w:t>ויעילותם</w:t>
      </w:r>
      <w:r w:rsidR="00BE742A" w:rsidRPr="00383017">
        <w:rPr>
          <w:rFonts w:asciiTheme="minorBidi" w:hAnsiTheme="minorBidi"/>
          <w:rtl/>
        </w:rPr>
        <w:t xml:space="preserve"> </w:t>
      </w:r>
      <w:r w:rsidRPr="00383017">
        <w:rPr>
          <w:rFonts w:asciiTheme="minorBidi" w:hAnsiTheme="minorBidi" w:hint="eastAsia"/>
          <w:rtl/>
        </w:rPr>
        <w:t>של</w:t>
      </w:r>
      <w:r w:rsidRPr="00383017">
        <w:rPr>
          <w:rFonts w:asciiTheme="minorBidi" w:hAnsiTheme="minorBidi"/>
          <w:rtl/>
        </w:rPr>
        <w:t xml:space="preserve"> </w:t>
      </w:r>
      <w:r w:rsidRPr="00383017">
        <w:rPr>
          <w:rFonts w:asciiTheme="minorBidi" w:hAnsiTheme="minorBidi" w:hint="eastAsia"/>
          <w:rtl/>
        </w:rPr>
        <w:t>הכלים</w:t>
      </w:r>
      <w:r w:rsidRPr="00383017">
        <w:rPr>
          <w:rFonts w:asciiTheme="minorBidi" w:hAnsiTheme="minorBidi"/>
          <w:rtl/>
        </w:rPr>
        <w:t xml:space="preserve"> </w:t>
      </w:r>
      <w:r w:rsidRPr="00383017">
        <w:rPr>
          <w:rFonts w:asciiTheme="minorBidi" w:hAnsiTheme="minorBidi" w:hint="eastAsia"/>
          <w:rtl/>
        </w:rPr>
        <w:t>הדיגיטליים</w:t>
      </w:r>
      <w:r w:rsidRPr="00383017">
        <w:rPr>
          <w:rFonts w:asciiTheme="minorBidi" w:hAnsiTheme="minorBidi"/>
          <w:rtl/>
        </w:rPr>
        <w:t xml:space="preserve"> </w:t>
      </w:r>
      <w:r w:rsidRPr="00383017">
        <w:rPr>
          <w:rFonts w:asciiTheme="minorBidi" w:hAnsiTheme="minorBidi" w:hint="eastAsia"/>
          <w:rtl/>
        </w:rPr>
        <w:t>שהוגדרו</w:t>
      </w:r>
      <w:r w:rsidR="00B50D44" w:rsidRPr="00383017">
        <w:rPr>
          <w:rFonts w:asciiTheme="minorBidi" w:hAnsiTheme="minorBidi"/>
          <w:rtl/>
        </w:rPr>
        <w:t xml:space="preserve"> על ידי הרשות</w:t>
      </w:r>
      <w:r w:rsidRPr="00383017">
        <w:rPr>
          <w:rFonts w:asciiTheme="minorBidi" w:hAnsiTheme="minorBidi"/>
          <w:rtl/>
        </w:rPr>
        <w:t>,</w:t>
      </w:r>
      <w:r w:rsidR="00B50D44" w:rsidRPr="00383017">
        <w:rPr>
          <w:rFonts w:asciiTheme="minorBidi" w:hAnsiTheme="minorBidi"/>
          <w:rtl/>
        </w:rPr>
        <w:t xml:space="preserve"> </w:t>
      </w:r>
      <w:r w:rsidR="00EB0BF1">
        <w:rPr>
          <w:rFonts w:asciiTheme="minorBidi" w:hAnsiTheme="minorBidi" w:hint="cs"/>
          <w:rtl/>
        </w:rPr>
        <w:t>שהגופים המוסדיים עושים בהם שימוש במסגרת מערך השירות ללקוחותיהם, בכל ערוץ שירות</w:t>
      </w:r>
      <w:r w:rsidRPr="00383017">
        <w:rPr>
          <w:rFonts w:asciiTheme="minorBidi" w:hAnsiTheme="minorBidi"/>
          <w:rtl/>
        </w:rPr>
        <w:t xml:space="preserve">. במסגרת בקרה זו </w:t>
      </w:r>
      <w:r w:rsidR="00865380" w:rsidRPr="00383017">
        <w:rPr>
          <w:rFonts w:asciiTheme="minorBidi" w:hAnsiTheme="minorBidi" w:hint="eastAsia"/>
          <w:rtl/>
        </w:rPr>
        <w:t>י</w:t>
      </w:r>
      <w:r w:rsidRPr="00383017">
        <w:rPr>
          <w:rFonts w:asciiTheme="minorBidi" w:hAnsiTheme="minorBidi" w:hint="eastAsia"/>
          <w:rtl/>
        </w:rPr>
        <w:t>מדדו</w:t>
      </w:r>
      <w:r w:rsidRPr="00383017">
        <w:rPr>
          <w:rFonts w:asciiTheme="minorBidi" w:hAnsiTheme="minorBidi"/>
          <w:rtl/>
        </w:rPr>
        <w:t xml:space="preserve"> </w:t>
      </w:r>
      <w:r w:rsidR="006D5B4E" w:rsidRPr="00383017">
        <w:rPr>
          <w:rFonts w:asciiTheme="minorBidi" w:hAnsiTheme="minorBidi" w:hint="eastAsia"/>
          <w:rtl/>
        </w:rPr>
        <w:t>בכל</w:t>
      </w:r>
      <w:r w:rsidR="006D5B4E" w:rsidRPr="00383017">
        <w:rPr>
          <w:rFonts w:asciiTheme="minorBidi" w:hAnsiTheme="minorBidi"/>
          <w:rtl/>
        </w:rPr>
        <w:t xml:space="preserve"> אפיק שירות, </w:t>
      </w:r>
      <w:r w:rsidRPr="00383017">
        <w:rPr>
          <w:rFonts w:asciiTheme="minorBidi" w:hAnsiTheme="minorBidi" w:hint="eastAsia"/>
          <w:rtl/>
        </w:rPr>
        <w:t>פעולות</w:t>
      </w:r>
      <w:r w:rsidRPr="00383017">
        <w:rPr>
          <w:rFonts w:asciiTheme="minorBidi" w:hAnsiTheme="minorBidi"/>
          <w:rtl/>
        </w:rPr>
        <w:t xml:space="preserve"> </w:t>
      </w:r>
      <w:r w:rsidRPr="00383017">
        <w:rPr>
          <w:rFonts w:asciiTheme="minorBidi" w:hAnsiTheme="minorBidi" w:hint="eastAsia"/>
          <w:rtl/>
        </w:rPr>
        <w:t>ליבה</w:t>
      </w:r>
      <w:r w:rsidRPr="00383017">
        <w:rPr>
          <w:rFonts w:asciiTheme="minorBidi" w:hAnsiTheme="minorBidi"/>
          <w:rtl/>
        </w:rPr>
        <w:t xml:space="preserve"> </w:t>
      </w:r>
      <w:r w:rsidRPr="00383017">
        <w:rPr>
          <w:rFonts w:asciiTheme="minorBidi" w:hAnsiTheme="minorBidi" w:hint="eastAsia"/>
          <w:rtl/>
        </w:rPr>
        <w:t>ש</w:t>
      </w:r>
      <w:r w:rsidR="00777F01">
        <w:rPr>
          <w:rFonts w:asciiTheme="minorBidi" w:hAnsiTheme="minorBidi" w:hint="cs"/>
          <w:rtl/>
        </w:rPr>
        <w:t>י</w:t>
      </w:r>
      <w:r w:rsidRPr="00383017">
        <w:rPr>
          <w:rFonts w:asciiTheme="minorBidi" w:hAnsiTheme="minorBidi" w:hint="eastAsia"/>
          <w:rtl/>
        </w:rPr>
        <w:t>וגדרו</w:t>
      </w:r>
      <w:r w:rsidRPr="00383017">
        <w:rPr>
          <w:rFonts w:asciiTheme="minorBidi" w:hAnsiTheme="minorBidi"/>
          <w:rtl/>
        </w:rPr>
        <w:t xml:space="preserve"> על ידי הרשות ו"עומק הפעולה" שהגוף </w:t>
      </w:r>
      <w:r w:rsidRPr="00244A02">
        <w:rPr>
          <w:rFonts w:asciiTheme="minorBidi" w:hAnsiTheme="minorBidi"/>
          <w:rtl/>
        </w:rPr>
        <w:t xml:space="preserve">המוסדי בחר לאפשר בכל אפיק. </w:t>
      </w:r>
      <w:r w:rsidR="00F923F1" w:rsidRPr="00C4186D">
        <w:rPr>
          <w:rFonts w:asciiTheme="minorBidi" w:hAnsiTheme="minorBidi"/>
          <w:rtl/>
        </w:rPr>
        <w:t>(</w:t>
      </w:r>
      <w:r w:rsidR="00F923F1" w:rsidRPr="00C4186D">
        <w:rPr>
          <w:rFonts w:asciiTheme="minorBidi" w:hAnsiTheme="minorBidi" w:hint="eastAsia"/>
          <w:rtl/>
        </w:rPr>
        <w:t>ראה</w:t>
      </w:r>
      <w:r w:rsidR="00F923F1" w:rsidRPr="00C4186D">
        <w:rPr>
          <w:rFonts w:asciiTheme="minorBidi" w:hAnsiTheme="minorBidi"/>
          <w:rtl/>
        </w:rPr>
        <w:t xml:space="preserve"> </w:t>
      </w:r>
      <w:r w:rsidR="00F923F1" w:rsidRPr="00C4186D">
        <w:rPr>
          <w:rFonts w:asciiTheme="minorBidi" w:hAnsiTheme="minorBidi" w:hint="eastAsia"/>
          <w:rtl/>
        </w:rPr>
        <w:t>נספח</w:t>
      </w:r>
      <w:r w:rsidR="00F923F1" w:rsidRPr="00C4186D">
        <w:rPr>
          <w:rFonts w:asciiTheme="minorBidi" w:hAnsiTheme="minorBidi"/>
          <w:rtl/>
        </w:rPr>
        <w:t xml:space="preserve"> </w:t>
      </w:r>
      <w:r w:rsidR="00680504" w:rsidRPr="00C4186D">
        <w:rPr>
          <w:rFonts w:asciiTheme="minorBidi" w:hAnsiTheme="minorBidi"/>
          <w:rtl/>
        </w:rPr>
        <w:t xml:space="preserve">2 </w:t>
      </w:r>
      <w:r w:rsidR="00F923F1" w:rsidRPr="00C4186D">
        <w:rPr>
          <w:rFonts w:asciiTheme="minorBidi" w:hAnsiTheme="minorBidi"/>
          <w:rtl/>
        </w:rPr>
        <w:t>- הגדרת בקרת כלים דיגיטליי</w:t>
      </w:r>
      <w:r w:rsidR="00F923F1" w:rsidRPr="00C4186D">
        <w:rPr>
          <w:rFonts w:asciiTheme="minorBidi" w:hAnsiTheme="minorBidi" w:hint="eastAsia"/>
          <w:rtl/>
        </w:rPr>
        <w:t>ם</w:t>
      </w:r>
      <w:r w:rsidR="00F923F1" w:rsidRPr="00244A02">
        <w:rPr>
          <w:rFonts w:asciiTheme="minorBidi" w:hAnsiTheme="minorBidi"/>
          <w:rtl/>
        </w:rPr>
        <w:t xml:space="preserve">). </w:t>
      </w:r>
    </w:p>
    <w:p w:rsidR="00383017" w:rsidRPr="00C4186D" w:rsidRDefault="00383017" w:rsidP="002F6690">
      <w:pPr>
        <w:pStyle w:val="aa"/>
        <w:numPr>
          <w:ilvl w:val="2"/>
          <w:numId w:val="4"/>
        </w:numPr>
        <w:rPr>
          <w:rFonts w:asciiTheme="minorBidi" w:hAnsiTheme="minorBidi"/>
        </w:rPr>
      </w:pPr>
      <w:r w:rsidRPr="00C4186D">
        <w:rPr>
          <w:rFonts w:asciiTheme="minorBidi" w:hAnsiTheme="minorBidi" w:hint="eastAsia"/>
          <w:rtl/>
        </w:rPr>
        <w:t>המציע</w:t>
      </w:r>
      <w:r w:rsidRPr="00C4186D">
        <w:rPr>
          <w:rFonts w:asciiTheme="minorBidi" w:hAnsiTheme="minorBidi"/>
          <w:rtl/>
        </w:rPr>
        <w:t xml:space="preserve"> </w:t>
      </w:r>
      <w:r w:rsidRPr="00C4186D">
        <w:rPr>
          <w:rFonts w:asciiTheme="minorBidi" w:hAnsiTheme="minorBidi" w:hint="eastAsia"/>
          <w:rtl/>
        </w:rPr>
        <w:t>יפרט</w:t>
      </w:r>
      <w:r w:rsidRPr="00C4186D">
        <w:rPr>
          <w:rFonts w:asciiTheme="minorBidi" w:hAnsiTheme="minorBidi"/>
          <w:rtl/>
        </w:rPr>
        <w:t xml:space="preserve"> </w:t>
      </w:r>
      <w:r w:rsidRPr="00C4186D">
        <w:rPr>
          <w:rFonts w:asciiTheme="minorBidi" w:hAnsiTheme="minorBidi" w:hint="eastAsia"/>
          <w:rtl/>
        </w:rPr>
        <w:t>מהן</w:t>
      </w:r>
      <w:r w:rsidRPr="00C4186D">
        <w:rPr>
          <w:rFonts w:asciiTheme="minorBidi" w:hAnsiTheme="minorBidi"/>
          <w:rtl/>
        </w:rPr>
        <w:t xml:space="preserve"> </w:t>
      </w:r>
      <w:r w:rsidRPr="00C4186D">
        <w:rPr>
          <w:rFonts w:asciiTheme="minorBidi" w:hAnsiTheme="minorBidi" w:hint="eastAsia"/>
          <w:rtl/>
        </w:rPr>
        <w:t>דרכי</w:t>
      </w:r>
      <w:r w:rsidRPr="00C4186D">
        <w:rPr>
          <w:rFonts w:asciiTheme="minorBidi" w:hAnsiTheme="minorBidi"/>
          <w:rtl/>
        </w:rPr>
        <w:t xml:space="preserve"> </w:t>
      </w:r>
      <w:r w:rsidRPr="00C4186D">
        <w:rPr>
          <w:rFonts w:asciiTheme="minorBidi" w:hAnsiTheme="minorBidi" w:hint="eastAsia"/>
          <w:rtl/>
        </w:rPr>
        <w:t>המדידה</w:t>
      </w:r>
      <w:r w:rsidRPr="00C4186D">
        <w:rPr>
          <w:rFonts w:asciiTheme="minorBidi" w:hAnsiTheme="minorBidi"/>
          <w:rtl/>
        </w:rPr>
        <w:t xml:space="preserve"> </w:t>
      </w:r>
      <w:r w:rsidRPr="00C4186D">
        <w:rPr>
          <w:rFonts w:asciiTheme="minorBidi" w:hAnsiTheme="minorBidi" w:hint="eastAsia"/>
          <w:rtl/>
        </w:rPr>
        <w:t>הטובות</w:t>
      </w:r>
      <w:r w:rsidRPr="00C4186D">
        <w:rPr>
          <w:rFonts w:asciiTheme="minorBidi" w:hAnsiTheme="minorBidi"/>
          <w:rtl/>
        </w:rPr>
        <w:t xml:space="preserve"> </w:t>
      </w:r>
      <w:r w:rsidRPr="00C4186D">
        <w:rPr>
          <w:rFonts w:asciiTheme="minorBidi" w:hAnsiTheme="minorBidi" w:hint="eastAsia"/>
          <w:rtl/>
        </w:rPr>
        <w:t>ביותר</w:t>
      </w:r>
      <w:r w:rsidRPr="00C4186D">
        <w:rPr>
          <w:rFonts w:asciiTheme="minorBidi" w:hAnsiTheme="minorBidi"/>
          <w:rtl/>
        </w:rPr>
        <w:t xml:space="preserve"> </w:t>
      </w:r>
      <w:r w:rsidRPr="00C4186D">
        <w:rPr>
          <w:rFonts w:asciiTheme="minorBidi" w:hAnsiTheme="minorBidi" w:hint="eastAsia"/>
          <w:rtl/>
        </w:rPr>
        <w:t>לשקף</w:t>
      </w:r>
      <w:r w:rsidRPr="00C4186D">
        <w:rPr>
          <w:rFonts w:asciiTheme="minorBidi" w:hAnsiTheme="minorBidi"/>
          <w:rtl/>
        </w:rPr>
        <w:t xml:space="preserve"> </w:t>
      </w:r>
      <w:r w:rsidRPr="00C4186D">
        <w:rPr>
          <w:rFonts w:asciiTheme="minorBidi" w:hAnsiTheme="minorBidi" w:hint="eastAsia"/>
          <w:rtl/>
        </w:rPr>
        <w:t>רב</w:t>
      </w:r>
      <w:r w:rsidRPr="00C4186D">
        <w:rPr>
          <w:rFonts w:asciiTheme="minorBidi" w:hAnsiTheme="minorBidi"/>
          <w:rtl/>
        </w:rPr>
        <w:t xml:space="preserve"> </w:t>
      </w:r>
      <w:r w:rsidRPr="00C4186D">
        <w:rPr>
          <w:rFonts w:asciiTheme="minorBidi" w:hAnsiTheme="minorBidi" w:hint="eastAsia"/>
          <w:rtl/>
        </w:rPr>
        <w:t>ערוציות</w:t>
      </w:r>
      <w:r w:rsidRPr="00C4186D">
        <w:rPr>
          <w:rFonts w:asciiTheme="minorBidi" w:hAnsiTheme="minorBidi"/>
          <w:rtl/>
        </w:rPr>
        <w:t xml:space="preserve">/ </w:t>
      </w:r>
      <w:r w:rsidRPr="00C4186D">
        <w:rPr>
          <w:rFonts w:asciiTheme="minorBidi" w:hAnsiTheme="minorBidi" w:hint="eastAsia"/>
          <w:rtl/>
        </w:rPr>
        <w:t>שילוביות</w:t>
      </w:r>
      <w:r w:rsidRPr="00C4186D">
        <w:rPr>
          <w:rFonts w:asciiTheme="minorBidi" w:hAnsiTheme="minorBidi"/>
          <w:rtl/>
        </w:rPr>
        <w:t xml:space="preserve"> </w:t>
      </w:r>
      <w:r w:rsidRPr="00C4186D">
        <w:rPr>
          <w:rFonts w:asciiTheme="minorBidi" w:hAnsiTheme="minorBidi" w:hint="eastAsia"/>
          <w:rtl/>
        </w:rPr>
        <w:t>של</w:t>
      </w:r>
      <w:r w:rsidRPr="00C4186D">
        <w:rPr>
          <w:rFonts w:asciiTheme="minorBidi" w:hAnsiTheme="minorBidi"/>
          <w:rtl/>
        </w:rPr>
        <w:t xml:space="preserve"> </w:t>
      </w:r>
      <w:r w:rsidRPr="00C4186D">
        <w:rPr>
          <w:rFonts w:asciiTheme="minorBidi" w:hAnsiTheme="minorBidi" w:hint="eastAsia"/>
          <w:rtl/>
        </w:rPr>
        <w:t>כלים</w:t>
      </w:r>
      <w:r w:rsidRPr="00C4186D">
        <w:rPr>
          <w:rFonts w:asciiTheme="minorBidi" w:hAnsiTheme="minorBidi"/>
          <w:rtl/>
        </w:rPr>
        <w:t xml:space="preserve"> </w:t>
      </w:r>
      <w:r w:rsidRPr="00C4186D">
        <w:rPr>
          <w:rFonts w:asciiTheme="minorBidi" w:hAnsiTheme="minorBidi" w:hint="eastAsia"/>
          <w:rtl/>
        </w:rPr>
        <w:t>דיגיטליים</w:t>
      </w:r>
      <w:r w:rsidRPr="00C4186D">
        <w:rPr>
          <w:rFonts w:asciiTheme="minorBidi" w:hAnsiTheme="minorBidi"/>
          <w:rtl/>
        </w:rPr>
        <w:t xml:space="preserve"> </w:t>
      </w:r>
      <w:r w:rsidRPr="00C4186D">
        <w:rPr>
          <w:rFonts w:asciiTheme="minorBidi" w:hAnsiTheme="minorBidi" w:hint="eastAsia"/>
          <w:rtl/>
        </w:rPr>
        <w:t>באופן</w:t>
      </w:r>
      <w:r w:rsidRPr="00C4186D">
        <w:rPr>
          <w:rFonts w:asciiTheme="minorBidi" w:hAnsiTheme="minorBidi"/>
          <w:rtl/>
        </w:rPr>
        <w:t xml:space="preserve"> </w:t>
      </w:r>
      <w:r w:rsidRPr="00C4186D">
        <w:rPr>
          <w:rFonts w:asciiTheme="minorBidi" w:hAnsiTheme="minorBidi" w:hint="eastAsia"/>
          <w:rtl/>
        </w:rPr>
        <w:t>שמקל</w:t>
      </w:r>
      <w:r w:rsidRPr="00C4186D">
        <w:rPr>
          <w:rFonts w:asciiTheme="minorBidi" w:hAnsiTheme="minorBidi"/>
          <w:rtl/>
        </w:rPr>
        <w:t xml:space="preserve"> </w:t>
      </w:r>
      <w:r w:rsidRPr="00C4186D">
        <w:rPr>
          <w:rFonts w:asciiTheme="minorBidi" w:hAnsiTheme="minorBidi" w:hint="eastAsia"/>
          <w:rtl/>
        </w:rPr>
        <w:t>על</w:t>
      </w:r>
      <w:r w:rsidRPr="00C4186D">
        <w:rPr>
          <w:rFonts w:asciiTheme="minorBidi" w:hAnsiTheme="minorBidi"/>
          <w:rtl/>
        </w:rPr>
        <w:t xml:space="preserve"> </w:t>
      </w:r>
      <w:r w:rsidRPr="00C4186D">
        <w:rPr>
          <w:rFonts w:asciiTheme="minorBidi" w:hAnsiTheme="minorBidi" w:hint="eastAsia"/>
          <w:rtl/>
        </w:rPr>
        <w:t>הלקוחות</w:t>
      </w:r>
      <w:r w:rsidRPr="00C4186D">
        <w:rPr>
          <w:rFonts w:asciiTheme="minorBidi" w:hAnsiTheme="minorBidi"/>
          <w:rtl/>
        </w:rPr>
        <w:t xml:space="preserve"> </w:t>
      </w:r>
      <w:r w:rsidRPr="00C4186D">
        <w:rPr>
          <w:rFonts w:asciiTheme="minorBidi" w:hAnsiTheme="minorBidi" w:hint="eastAsia"/>
          <w:rtl/>
        </w:rPr>
        <w:t>לקבל</w:t>
      </w:r>
      <w:r w:rsidRPr="00C4186D">
        <w:rPr>
          <w:rFonts w:asciiTheme="minorBidi" w:hAnsiTheme="minorBidi"/>
          <w:rtl/>
        </w:rPr>
        <w:t xml:space="preserve"> </w:t>
      </w:r>
      <w:r w:rsidRPr="00C4186D">
        <w:rPr>
          <w:rFonts w:asciiTheme="minorBidi" w:hAnsiTheme="minorBidi" w:hint="eastAsia"/>
          <w:rtl/>
        </w:rPr>
        <w:t>את</w:t>
      </w:r>
      <w:r w:rsidRPr="00C4186D">
        <w:rPr>
          <w:rFonts w:asciiTheme="minorBidi" w:hAnsiTheme="minorBidi"/>
          <w:rtl/>
        </w:rPr>
        <w:t xml:space="preserve"> </w:t>
      </w:r>
      <w:r w:rsidRPr="00C4186D">
        <w:rPr>
          <w:rFonts w:asciiTheme="minorBidi" w:hAnsiTheme="minorBidi" w:hint="eastAsia"/>
          <w:rtl/>
        </w:rPr>
        <w:t>השירות</w:t>
      </w:r>
      <w:r w:rsidRPr="00C4186D">
        <w:rPr>
          <w:rFonts w:asciiTheme="minorBidi" w:hAnsiTheme="minorBidi"/>
          <w:rtl/>
        </w:rPr>
        <w:t xml:space="preserve"> </w:t>
      </w:r>
      <w:r w:rsidRPr="00C4186D">
        <w:rPr>
          <w:rFonts w:asciiTheme="minorBidi" w:hAnsiTheme="minorBidi" w:hint="eastAsia"/>
          <w:rtl/>
        </w:rPr>
        <w:t>המועדף</w:t>
      </w:r>
      <w:r w:rsidRPr="00C4186D">
        <w:rPr>
          <w:rFonts w:asciiTheme="minorBidi" w:hAnsiTheme="minorBidi"/>
          <w:rtl/>
        </w:rPr>
        <w:t xml:space="preserve"> </w:t>
      </w:r>
      <w:r w:rsidRPr="00C4186D">
        <w:rPr>
          <w:rFonts w:asciiTheme="minorBidi" w:hAnsiTheme="minorBidi" w:hint="eastAsia"/>
          <w:rtl/>
        </w:rPr>
        <w:t>על</w:t>
      </w:r>
      <w:r w:rsidRPr="00C4186D">
        <w:rPr>
          <w:rFonts w:asciiTheme="minorBidi" w:hAnsiTheme="minorBidi"/>
          <w:rtl/>
        </w:rPr>
        <w:t xml:space="preserve"> </w:t>
      </w:r>
      <w:r w:rsidRPr="00C4186D">
        <w:rPr>
          <w:rFonts w:asciiTheme="minorBidi" w:hAnsiTheme="minorBidi" w:hint="eastAsia"/>
          <w:rtl/>
        </w:rPr>
        <w:t>ידם</w:t>
      </w:r>
      <w:r w:rsidRPr="00C4186D">
        <w:rPr>
          <w:rFonts w:asciiTheme="minorBidi" w:hAnsiTheme="minorBidi"/>
          <w:rtl/>
        </w:rPr>
        <w:t xml:space="preserve"> </w:t>
      </w:r>
      <w:r w:rsidRPr="00C4186D">
        <w:rPr>
          <w:rFonts w:asciiTheme="minorBidi" w:hAnsiTheme="minorBidi" w:hint="eastAsia"/>
          <w:rtl/>
        </w:rPr>
        <w:t>תוך</w:t>
      </w:r>
      <w:r w:rsidRPr="00C4186D">
        <w:rPr>
          <w:rFonts w:asciiTheme="minorBidi" w:hAnsiTheme="minorBidi"/>
          <w:rtl/>
        </w:rPr>
        <w:t xml:space="preserve"> </w:t>
      </w:r>
      <w:r w:rsidRPr="00C4186D">
        <w:rPr>
          <w:rFonts w:asciiTheme="minorBidi" w:hAnsiTheme="minorBidi" w:hint="eastAsia"/>
          <w:rtl/>
        </w:rPr>
        <w:t>השקעת</w:t>
      </w:r>
      <w:r w:rsidRPr="00C4186D">
        <w:rPr>
          <w:rFonts w:asciiTheme="minorBidi" w:hAnsiTheme="minorBidi"/>
          <w:rtl/>
        </w:rPr>
        <w:t xml:space="preserve"> </w:t>
      </w:r>
      <w:r w:rsidRPr="00C4186D">
        <w:rPr>
          <w:rFonts w:asciiTheme="minorBidi" w:hAnsiTheme="minorBidi" w:hint="eastAsia"/>
          <w:rtl/>
        </w:rPr>
        <w:t>משאבים</w:t>
      </w:r>
      <w:r w:rsidRPr="00C4186D">
        <w:rPr>
          <w:rFonts w:asciiTheme="minorBidi" w:hAnsiTheme="minorBidi"/>
          <w:rtl/>
        </w:rPr>
        <w:t xml:space="preserve"> </w:t>
      </w:r>
      <w:r w:rsidRPr="00C4186D">
        <w:rPr>
          <w:rFonts w:asciiTheme="minorBidi" w:hAnsiTheme="minorBidi" w:hint="eastAsia"/>
          <w:rtl/>
        </w:rPr>
        <w:t>מינימליים</w:t>
      </w:r>
      <w:r w:rsidRPr="00C4186D">
        <w:rPr>
          <w:rFonts w:asciiTheme="minorBidi" w:hAnsiTheme="minorBidi"/>
          <w:rtl/>
        </w:rPr>
        <w:t xml:space="preserve"> </w:t>
      </w:r>
      <w:r w:rsidRPr="00C4186D">
        <w:rPr>
          <w:rFonts w:asciiTheme="minorBidi" w:hAnsiTheme="minorBidi" w:hint="eastAsia"/>
          <w:rtl/>
        </w:rPr>
        <w:t>מצדם</w:t>
      </w:r>
      <w:r w:rsidRPr="00C4186D">
        <w:rPr>
          <w:rFonts w:asciiTheme="minorBidi" w:hAnsiTheme="minorBidi"/>
          <w:rtl/>
        </w:rPr>
        <w:t xml:space="preserve">. </w:t>
      </w:r>
    </w:p>
    <w:p w:rsidR="00E16F10" w:rsidRDefault="00EB0BF1" w:rsidP="002F6690">
      <w:pPr>
        <w:pStyle w:val="aa"/>
        <w:numPr>
          <w:ilvl w:val="2"/>
          <w:numId w:val="4"/>
        </w:numPr>
        <w:rPr>
          <w:rFonts w:asciiTheme="minorBidi" w:hAnsiTheme="minorBidi"/>
        </w:rPr>
      </w:pPr>
      <w:r>
        <w:rPr>
          <w:rFonts w:asciiTheme="minorBidi" w:hAnsiTheme="minorBidi" w:hint="cs"/>
          <w:rtl/>
        </w:rPr>
        <w:t xml:space="preserve">בשלב הראשון, </w:t>
      </w:r>
      <w:r w:rsidR="00B23070" w:rsidRPr="00E16F10">
        <w:rPr>
          <w:rFonts w:asciiTheme="minorBidi" w:hAnsiTheme="minorBidi" w:hint="cs"/>
          <w:rtl/>
        </w:rPr>
        <w:t xml:space="preserve">הגופים המוסדיים </w:t>
      </w:r>
      <w:r w:rsidR="006D5B4E">
        <w:rPr>
          <w:rFonts w:asciiTheme="minorBidi" w:hAnsiTheme="minorBidi" w:hint="cs"/>
          <w:rtl/>
        </w:rPr>
        <w:t>יפרטו</w:t>
      </w:r>
      <w:r w:rsidR="00865380" w:rsidRPr="00E16F10">
        <w:rPr>
          <w:rFonts w:asciiTheme="minorBidi" w:hAnsiTheme="minorBidi" w:hint="cs"/>
          <w:rtl/>
        </w:rPr>
        <w:t xml:space="preserve"> </w:t>
      </w:r>
      <w:r w:rsidR="00E16F10">
        <w:rPr>
          <w:rFonts w:asciiTheme="minorBidi" w:hAnsiTheme="minorBidi" w:hint="cs"/>
          <w:rtl/>
        </w:rPr>
        <w:t>בקובץ</w:t>
      </w:r>
      <w:r w:rsidR="00B23070" w:rsidRPr="00E16F10">
        <w:rPr>
          <w:rFonts w:asciiTheme="minorBidi" w:hAnsiTheme="minorBidi" w:hint="cs"/>
          <w:rtl/>
        </w:rPr>
        <w:t xml:space="preserve"> אקסל ייעודי </w:t>
      </w:r>
      <w:r w:rsidR="006D5B4E">
        <w:rPr>
          <w:rFonts w:asciiTheme="minorBidi" w:hAnsiTheme="minorBidi" w:hint="cs"/>
          <w:rtl/>
        </w:rPr>
        <w:t>מהם</w:t>
      </w:r>
      <w:r w:rsidR="00B50D44">
        <w:rPr>
          <w:rFonts w:asciiTheme="minorBidi" w:hAnsiTheme="minorBidi" w:hint="cs"/>
          <w:rtl/>
        </w:rPr>
        <w:t xml:space="preserve"> </w:t>
      </w:r>
      <w:r w:rsidR="00B23070" w:rsidRPr="00E16F10">
        <w:rPr>
          <w:rFonts w:asciiTheme="minorBidi" w:hAnsiTheme="minorBidi" w:hint="cs"/>
          <w:rtl/>
        </w:rPr>
        <w:t>הכלים הדיגיטליים בהם הם עושים שימוש בערוצי השירות השונים</w:t>
      </w:r>
      <w:r>
        <w:rPr>
          <w:rFonts w:asciiTheme="minorBidi" w:hAnsiTheme="minorBidi" w:hint="cs"/>
          <w:rtl/>
        </w:rPr>
        <w:t>. הדיווח יכלול כלים נוספים בהמשך</w:t>
      </w:r>
      <w:r w:rsidR="00865380">
        <w:rPr>
          <w:rFonts w:asciiTheme="minorBidi" w:hAnsiTheme="minorBidi" w:hint="cs"/>
          <w:rtl/>
        </w:rPr>
        <w:t xml:space="preserve">, כפי שיוגדרו </w:t>
      </w:r>
      <w:r w:rsidR="006D5B4E">
        <w:rPr>
          <w:rFonts w:asciiTheme="minorBidi" w:hAnsiTheme="minorBidi" w:hint="cs"/>
          <w:rtl/>
        </w:rPr>
        <w:t xml:space="preserve">על ידי הרשות </w:t>
      </w:r>
      <w:r w:rsidR="00865380">
        <w:rPr>
          <w:rFonts w:asciiTheme="minorBidi" w:hAnsiTheme="minorBidi" w:hint="cs"/>
          <w:rtl/>
        </w:rPr>
        <w:t>מעת לעת</w:t>
      </w:r>
      <w:r w:rsidR="00B23070" w:rsidRPr="00E16F10">
        <w:rPr>
          <w:rFonts w:asciiTheme="minorBidi" w:hAnsiTheme="minorBidi" w:hint="cs"/>
          <w:rtl/>
        </w:rPr>
        <w:t xml:space="preserve">. </w:t>
      </w:r>
      <w:r w:rsidR="00F201F8" w:rsidRPr="00E16F10">
        <w:rPr>
          <w:rFonts w:asciiTheme="minorBidi" w:hAnsiTheme="minorBidi"/>
          <w:rtl/>
        </w:rPr>
        <w:t xml:space="preserve">דיווחי החברות </w:t>
      </w:r>
      <w:r w:rsidR="00865380">
        <w:rPr>
          <w:rFonts w:asciiTheme="minorBidi" w:hAnsiTheme="minorBidi" w:hint="cs"/>
          <w:rtl/>
        </w:rPr>
        <w:t>י</w:t>
      </w:r>
      <w:r w:rsidR="00F201F8" w:rsidRPr="00E16F10">
        <w:rPr>
          <w:rFonts w:asciiTheme="minorBidi" w:hAnsiTheme="minorBidi"/>
          <w:rtl/>
        </w:rPr>
        <w:t>תייחסו הן לכלים</w:t>
      </w:r>
      <w:r w:rsidR="00D92E4C" w:rsidRPr="00E16F10">
        <w:rPr>
          <w:rFonts w:asciiTheme="minorBidi" w:hAnsiTheme="minorBidi"/>
          <w:rtl/>
        </w:rPr>
        <w:t xml:space="preserve"> דיגיטליים הרלוונטיים למוצר מסו</w:t>
      </w:r>
      <w:r w:rsidR="00F201F8" w:rsidRPr="00E16F10">
        <w:rPr>
          <w:rFonts w:asciiTheme="minorBidi" w:hAnsiTheme="minorBidi"/>
          <w:rtl/>
        </w:rPr>
        <w:t>ים והן לכלים דיגיטליים הרלוונטיים לכל מוצרי הביטוח של החברה</w:t>
      </w:r>
      <w:r w:rsidR="00F201F8" w:rsidRPr="00E16F10">
        <w:rPr>
          <w:rFonts w:asciiTheme="minorBidi" w:hAnsiTheme="minorBidi" w:hint="cs"/>
          <w:rtl/>
        </w:rPr>
        <w:t xml:space="preserve">. </w:t>
      </w:r>
    </w:p>
    <w:p w:rsidR="00E16F10" w:rsidRDefault="00F201F8" w:rsidP="002F6690">
      <w:pPr>
        <w:pStyle w:val="aa"/>
        <w:numPr>
          <w:ilvl w:val="2"/>
          <w:numId w:val="4"/>
        </w:numPr>
        <w:rPr>
          <w:rFonts w:asciiTheme="minorBidi" w:hAnsiTheme="minorBidi"/>
        </w:rPr>
      </w:pPr>
      <w:r w:rsidRPr="00E16F10">
        <w:rPr>
          <w:rFonts w:asciiTheme="minorBidi" w:hAnsiTheme="minorBidi"/>
          <w:rtl/>
        </w:rPr>
        <w:t xml:space="preserve">מדד </w:t>
      </w:r>
      <w:r w:rsidR="00B50D44">
        <w:rPr>
          <w:rFonts w:asciiTheme="minorBidi" w:hAnsiTheme="minorBidi" w:hint="cs"/>
          <w:rtl/>
        </w:rPr>
        <w:t xml:space="preserve">הכלים הדיגיטליים </w:t>
      </w:r>
      <w:r w:rsidR="005311A2">
        <w:rPr>
          <w:rFonts w:asciiTheme="minorBidi" w:hAnsiTheme="minorBidi" w:hint="cs"/>
          <w:rtl/>
        </w:rPr>
        <w:t>נועד לשקף את השיפור בחוויית השירות של הלקוח ו</w:t>
      </w:r>
      <w:r w:rsidRPr="00E16F10">
        <w:rPr>
          <w:rFonts w:asciiTheme="minorBidi" w:hAnsiTheme="minorBidi"/>
          <w:rtl/>
        </w:rPr>
        <w:t xml:space="preserve">גובש </w:t>
      </w:r>
      <w:r w:rsidRPr="00E16F10">
        <w:rPr>
          <w:rFonts w:asciiTheme="minorBidi" w:hAnsiTheme="minorBidi" w:hint="cs"/>
          <w:rtl/>
        </w:rPr>
        <w:t xml:space="preserve">לאור </w:t>
      </w:r>
      <w:r w:rsidR="005311A2">
        <w:rPr>
          <w:rFonts w:asciiTheme="minorBidi" w:hAnsiTheme="minorBidi" w:hint="cs"/>
          <w:rtl/>
        </w:rPr>
        <w:t>ה</w:t>
      </w:r>
      <w:r w:rsidRPr="00E16F10">
        <w:rPr>
          <w:rFonts w:asciiTheme="minorBidi" w:hAnsiTheme="minorBidi" w:hint="cs"/>
          <w:rtl/>
        </w:rPr>
        <w:t xml:space="preserve">עקרונות </w:t>
      </w:r>
      <w:r w:rsidR="005311A2">
        <w:rPr>
          <w:rFonts w:asciiTheme="minorBidi" w:hAnsiTheme="minorBidi" w:hint="cs"/>
          <w:rtl/>
        </w:rPr>
        <w:t>ה</w:t>
      </w:r>
      <w:r w:rsidRPr="00E16F10">
        <w:rPr>
          <w:rFonts w:asciiTheme="minorBidi" w:hAnsiTheme="minorBidi" w:hint="cs"/>
          <w:rtl/>
        </w:rPr>
        <w:t>מנחים</w:t>
      </w:r>
      <w:r w:rsidR="005311A2">
        <w:rPr>
          <w:rFonts w:asciiTheme="minorBidi" w:hAnsiTheme="minorBidi" w:hint="cs"/>
          <w:rtl/>
        </w:rPr>
        <w:t xml:space="preserve"> הבאים</w:t>
      </w:r>
      <w:r w:rsidR="006D5B4E">
        <w:rPr>
          <w:rFonts w:asciiTheme="minorBidi" w:hAnsiTheme="minorBidi" w:hint="cs"/>
          <w:rtl/>
        </w:rPr>
        <w:t xml:space="preserve">: </w:t>
      </w:r>
      <w:r w:rsidRPr="00E16F10">
        <w:rPr>
          <w:rFonts w:asciiTheme="minorBidi" w:hAnsiTheme="minorBidi" w:hint="cs"/>
          <w:rtl/>
        </w:rPr>
        <w:t>ה</w:t>
      </w:r>
      <w:r w:rsidRPr="00E16F10">
        <w:rPr>
          <w:rFonts w:asciiTheme="minorBidi" w:hAnsiTheme="minorBidi"/>
          <w:rtl/>
        </w:rPr>
        <w:t xml:space="preserve">שירות </w:t>
      </w:r>
      <w:r w:rsidRPr="00E16F10">
        <w:rPr>
          <w:rFonts w:asciiTheme="minorBidi" w:hAnsiTheme="minorBidi" w:hint="cs"/>
          <w:rtl/>
        </w:rPr>
        <w:t>ה</w:t>
      </w:r>
      <w:r w:rsidRPr="00E16F10">
        <w:rPr>
          <w:rFonts w:asciiTheme="minorBidi" w:hAnsiTheme="minorBidi"/>
          <w:rtl/>
        </w:rPr>
        <w:t xml:space="preserve">דיגיטלי הניתן ללקוחות </w:t>
      </w:r>
      <w:r w:rsidRPr="00E16F10">
        <w:rPr>
          <w:rFonts w:asciiTheme="minorBidi" w:hAnsiTheme="minorBidi" w:hint="cs"/>
          <w:rtl/>
        </w:rPr>
        <w:t xml:space="preserve">הגוף המוסדי מעניק </w:t>
      </w:r>
      <w:r w:rsidRPr="00E16F10">
        <w:rPr>
          <w:rFonts w:asciiTheme="minorBidi" w:hAnsiTheme="minorBidi"/>
          <w:rtl/>
        </w:rPr>
        <w:t>ערך ותועלת ללקוח;</w:t>
      </w:r>
      <w:r w:rsidR="00D92E4C" w:rsidRPr="00E16F10">
        <w:rPr>
          <w:rFonts w:asciiTheme="minorBidi" w:hAnsiTheme="minorBidi" w:hint="cs"/>
          <w:rtl/>
        </w:rPr>
        <w:t xml:space="preserve"> </w:t>
      </w:r>
      <w:r w:rsidR="00B50D44">
        <w:rPr>
          <w:rFonts w:asciiTheme="minorBidi" w:hAnsiTheme="minorBidi" w:hint="cs"/>
          <w:rtl/>
        </w:rPr>
        <w:t xml:space="preserve">בחינה </w:t>
      </w:r>
      <w:r w:rsidR="00D92E4C" w:rsidRPr="00E16F10">
        <w:rPr>
          <w:rFonts w:asciiTheme="minorBidi" w:hAnsiTheme="minorBidi" w:hint="cs"/>
          <w:rtl/>
        </w:rPr>
        <w:t xml:space="preserve">האם עמדו </w:t>
      </w:r>
      <w:r w:rsidRPr="00E16F10">
        <w:rPr>
          <w:rFonts w:asciiTheme="minorBidi" w:hAnsiTheme="minorBidi"/>
          <w:rtl/>
        </w:rPr>
        <w:t>בפני הלקוח מספר ערוצי פעולה ותקשורת</w:t>
      </w:r>
      <w:r w:rsidRPr="00E16F10">
        <w:rPr>
          <w:rFonts w:asciiTheme="minorBidi" w:hAnsiTheme="minorBidi" w:hint="cs"/>
          <w:rtl/>
        </w:rPr>
        <w:t xml:space="preserve"> עם הגוף המוסדי</w:t>
      </w:r>
      <w:r w:rsidRPr="00E16F10">
        <w:rPr>
          <w:rFonts w:asciiTheme="minorBidi" w:hAnsiTheme="minorBidi"/>
          <w:rtl/>
        </w:rPr>
        <w:t xml:space="preserve">, בנוסף לערוצי פעולה ופניה לנציגי </w:t>
      </w:r>
      <w:r w:rsidR="00D92E4C" w:rsidRPr="00E16F10">
        <w:rPr>
          <w:rFonts w:asciiTheme="minorBidi" w:hAnsiTheme="minorBidi" w:hint="cs"/>
          <w:rtl/>
        </w:rPr>
        <w:t>הגוף המוסדי</w:t>
      </w:r>
      <w:r w:rsidR="00E16F10">
        <w:rPr>
          <w:rFonts w:asciiTheme="minorBidi" w:hAnsiTheme="minorBidi" w:hint="cs"/>
          <w:rtl/>
        </w:rPr>
        <w:t xml:space="preserve">; בחינה האם </w:t>
      </w:r>
      <w:r w:rsidRPr="00E16F10">
        <w:rPr>
          <w:rFonts w:asciiTheme="minorBidi" w:hAnsiTheme="minorBidi"/>
          <w:rtl/>
        </w:rPr>
        <w:t>מערך</w:t>
      </w:r>
      <w:r w:rsidR="00E16F10">
        <w:rPr>
          <w:rFonts w:asciiTheme="minorBidi" w:hAnsiTheme="minorBidi"/>
          <w:rtl/>
        </w:rPr>
        <w:t xml:space="preserve"> השירות הכולל אמצעים דיגיטליים</w:t>
      </w:r>
      <w:r w:rsidR="00E16F10">
        <w:rPr>
          <w:rFonts w:asciiTheme="minorBidi" w:hAnsiTheme="minorBidi" w:hint="cs"/>
          <w:rtl/>
        </w:rPr>
        <w:t xml:space="preserve"> מ</w:t>
      </w:r>
      <w:r w:rsidRPr="00E16F10">
        <w:rPr>
          <w:rFonts w:asciiTheme="minorBidi" w:hAnsiTheme="minorBidi"/>
          <w:rtl/>
        </w:rPr>
        <w:t>שתלב במערך השירות האנושי של החברה</w:t>
      </w:r>
      <w:r w:rsidRPr="00E16F10">
        <w:rPr>
          <w:rFonts w:asciiTheme="minorBidi" w:hAnsiTheme="minorBidi" w:hint="cs"/>
          <w:rtl/>
        </w:rPr>
        <w:t xml:space="preserve"> (</w:t>
      </w:r>
      <w:r w:rsidR="00F923F1">
        <w:rPr>
          <w:rFonts w:asciiTheme="minorBidi" w:hAnsiTheme="minorBidi" w:hint="cs"/>
          <w:rtl/>
        </w:rPr>
        <w:t xml:space="preserve">רב ערוציות </w:t>
      </w:r>
      <w:r w:rsidR="00D92E4C" w:rsidRPr="00E16F10">
        <w:rPr>
          <w:rFonts w:asciiTheme="minorBidi" w:hAnsiTheme="minorBidi" w:hint="cs"/>
          <w:rtl/>
        </w:rPr>
        <w:t xml:space="preserve">- </w:t>
      </w:r>
      <w:r w:rsidRPr="00E16F10">
        <w:rPr>
          <w:rFonts w:asciiTheme="minorBidi" w:hAnsiTheme="minorBidi"/>
        </w:rPr>
        <w:t>OmniChannel</w:t>
      </w:r>
      <w:r w:rsidRPr="00E16F10">
        <w:rPr>
          <w:rFonts w:asciiTheme="minorBidi" w:hAnsiTheme="minorBidi" w:hint="cs"/>
          <w:rtl/>
        </w:rPr>
        <w:t xml:space="preserve">); </w:t>
      </w:r>
      <w:r w:rsidRPr="00E16F10">
        <w:rPr>
          <w:rFonts w:asciiTheme="minorBidi" w:hAnsiTheme="minorBidi"/>
          <w:rtl/>
        </w:rPr>
        <w:t>מערך השירות אפשר ללקוח את ערוץ הפנייה המתאים לו ביותר בכל עת ו</w:t>
      </w:r>
      <w:r w:rsidRPr="00E16F10">
        <w:rPr>
          <w:rFonts w:asciiTheme="minorBidi" w:hAnsiTheme="minorBidi" w:hint="cs"/>
          <w:rtl/>
        </w:rPr>
        <w:t>ב</w:t>
      </w:r>
      <w:r w:rsidRPr="00E16F10">
        <w:rPr>
          <w:rFonts w:asciiTheme="minorBidi" w:hAnsiTheme="minorBidi"/>
          <w:rtl/>
        </w:rPr>
        <w:t>כל פעולה;</w:t>
      </w:r>
      <w:r w:rsidRPr="00E16F10">
        <w:rPr>
          <w:rFonts w:asciiTheme="minorBidi" w:hAnsiTheme="minorBidi" w:hint="cs"/>
          <w:rtl/>
        </w:rPr>
        <w:t xml:space="preserve"> </w:t>
      </w:r>
      <w:r w:rsidR="00D92E4C" w:rsidRPr="00E16F10">
        <w:rPr>
          <w:rFonts w:asciiTheme="minorBidi" w:hAnsiTheme="minorBidi" w:hint="cs"/>
          <w:rtl/>
        </w:rPr>
        <w:t xml:space="preserve">האם </w:t>
      </w:r>
      <w:r w:rsidR="00D92E4C" w:rsidRPr="00E16F10">
        <w:rPr>
          <w:rFonts w:asciiTheme="minorBidi" w:hAnsiTheme="minorBidi"/>
          <w:rtl/>
        </w:rPr>
        <w:t xml:space="preserve">הערוצים הדיגיטליים </w:t>
      </w:r>
      <w:r w:rsidRPr="00E16F10">
        <w:rPr>
          <w:rFonts w:asciiTheme="minorBidi" w:hAnsiTheme="minorBidi"/>
          <w:rtl/>
        </w:rPr>
        <w:t>אפשרו ללקוח ביצוע היקף משמעותי של פעולות ליבה כגון הגשת תביעה, ביטול פוליסה או עדכון פרטים אישיים.</w:t>
      </w:r>
    </w:p>
    <w:p w:rsidR="00E16F10" w:rsidRPr="00C4186D" w:rsidRDefault="006B3338" w:rsidP="00A75530">
      <w:pPr>
        <w:pStyle w:val="aa"/>
        <w:numPr>
          <w:ilvl w:val="2"/>
          <w:numId w:val="4"/>
        </w:numPr>
        <w:rPr>
          <w:rFonts w:asciiTheme="minorBidi" w:hAnsiTheme="minorBidi"/>
        </w:rPr>
      </w:pPr>
      <w:r w:rsidRPr="00E16F10">
        <w:rPr>
          <w:rFonts w:asciiTheme="minorBidi" w:hAnsiTheme="minorBidi" w:hint="cs"/>
          <w:rtl/>
        </w:rPr>
        <w:t>המדד</w:t>
      </w:r>
      <w:r w:rsidRPr="00E16F10">
        <w:rPr>
          <w:rFonts w:asciiTheme="minorBidi" w:hAnsiTheme="minorBidi"/>
          <w:rtl/>
        </w:rPr>
        <w:t xml:space="preserve"> נועד לשקף את האפשרות של לקוחות לפנות ל</w:t>
      </w:r>
      <w:r w:rsidRPr="00E16F10">
        <w:rPr>
          <w:rFonts w:asciiTheme="minorBidi" w:hAnsiTheme="minorBidi" w:hint="cs"/>
          <w:rtl/>
        </w:rPr>
        <w:t xml:space="preserve">גוף המוסדי </w:t>
      </w:r>
      <w:r w:rsidRPr="00E16F10">
        <w:rPr>
          <w:rFonts w:asciiTheme="minorBidi" w:hAnsiTheme="minorBidi"/>
          <w:rtl/>
        </w:rPr>
        <w:t>ולבצע פעולות ליבה לגבי כל</w:t>
      </w:r>
      <w:r w:rsidR="00B50D44">
        <w:rPr>
          <w:rFonts w:asciiTheme="minorBidi" w:hAnsiTheme="minorBidi" w:hint="cs"/>
          <w:rtl/>
        </w:rPr>
        <w:t xml:space="preserve"> אחד מ</w:t>
      </w:r>
      <w:r w:rsidRPr="00E16F10">
        <w:rPr>
          <w:rFonts w:asciiTheme="minorBidi" w:hAnsiTheme="minorBidi"/>
          <w:rtl/>
        </w:rPr>
        <w:t>מוצר</w:t>
      </w:r>
      <w:r w:rsidR="00B50D44">
        <w:rPr>
          <w:rFonts w:asciiTheme="minorBidi" w:hAnsiTheme="minorBidi" w:hint="cs"/>
          <w:rtl/>
        </w:rPr>
        <w:t>י</w:t>
      </w:r>
      <w:r w:rsidRPr="00E16F10">
        <w:rPr>
          <w:rFonts w:asciiTheme="minorBidi" w:hAnsiTheme="minorBidi"/>
          <w:rtl/>
        </w:rPr>
        <w:t xml:space="preserve"> </w:t>
      </w:r>
      <w:r w:rsidR="00B50D44">
        <w:rPr>
          <w:rFonts w:asciiTheme="minorBidi" w:hAnsiTheme="minorBidi" w:hint="cs"/>
          <w:rtl/>
        </w:rPr>
        <w:t>ה</w:t>
      </w:r>
      <w:r w:rsidRPr="00E16F10">
        <w:rPr>
          <w:rFonts w:asciiTheme="minorBidi" w:hAnsiTheme="minorBidi"/>
          <w:rtl/>
        </w:rPr>
        <w:t xml:space="preserve">ביטוח, בכל אחד מהערוצים </w:t>
      </w:r>
      <w:r w:rsidR="00B50D44">
        <w:rPr>
          <w:rFonts w:asciiTheme="minorBidi" w:hAnsiTheme="minorBidi" w:hint="cs"/>
          <w:rtl/>
        </w:rPr>
        <w:t>הדיגיטליים</w:t>
      </w:r>
      <w:r w:rsidR="00777F01">
        <w:rPr>
          <w:rFonts w:asciiTheme="minorBidi" w:hAnsiTheme="minorBidi" w:hint="cs"/>
          <w:rtl/>
        </w:rPr>
        <w:t xml:space="preserve"> הקיימים בשוק הביטוח</w:t>
      </w:r>
      <w:r w:rsidR="00B50D44">
        <w:rPr>
          <w:rFonts w:asciiTheme="minorBidi" w:hAnsiTheme="minorBidi" w:hint="cs"/>
          <w:rtl/>
        </w:rPr>
        <w:t xml:space="preserve"> ולרבות</w:t>
      </w:r>
      <w:r w:rsidR="00EB0BF1">
        <w:rPr>
          <w:rFonts w:asciiTheme="minorBidi" w:hAnsiTheme="minorBidi" w:hint="cs"/>
          <w:rtl/>
        </w:rPr>
        <w:t>,</w:t>
      </w:r>
      <w:r w:rsidRPr="00E16F10">
        <w:rPr>
          <w:rFonts w:asciiTheme="minorBidi" w:hAnsiTheme="minorBidi"/>
          <w:rtl/>
        </w:rPr>
        <w:t xml:space="preserve"> אתר האינטרנט של החברה; </w:t>
      </w:r>
      <w:r w:rsidR="00C62284">
        <w:rPr>
          <w:rFonts w:asciiTheme="minorBidi" w:hAnsiTheme="minorBidi" w:hint="cs"/>
          <w:rtl/>
        </w:rPr>
        <w:t>מובייל (</w:t>
      </w:r>
      <w:r w:rsidR="005E3B9C">
        <w:rPr>
          <w:rFonts w:asciiTheme="minorBidi" w:hAnsiTheme="minorBidi" w:hint="cs"/>
          <w:rtl/>
        </w:rPr>
        <w:t xml:space="preserve">או </w:t>
      </w:r>
      <w:r w:rsidRPr="00E16F10">
        <w:rPr>
          <w:rFonts w:asciiTheme="minorBidi" w:hAnsiTheme="minorBidi"/>
          <w:rtl/>
        </w:rPr>
        <w:t>אתר מותאם</w:t>
      </w:r>
      <w:r w:rsidR="00C62284">
        <w:rPr>
          <w:rFonts w:asciiTheme="minorBidi" w:hAnsiTheme="minorBidi" w:hint="cs"/>
          <w:rtl/>
        </w:rPr>
        <w:t>);</w:t>
      </w:r>
      <w:r w:rsidR="004124A3">
        <w:rPr>
          <w:rFonts w:asciiTheme="minorBidi" w:hAnsiTheme="minorBidi" w:hint="cs"/>
          <w:rtl/>
        </w:rPr>
        <w:t xml:space="preserve"> </w:t>
      </w:r>
      <w:r w:rsidRPr="00E16F10">
        <w:rPr>
          <w:rFonts w:asciiTheme="minorBidi" w:hAnsiTheme="minorBidi"/>
          <w:rtl/>
        </w:rPr>
        <w:t xml:space="preserve">שימוש בדואר אלקטרוני או במסרונים </w:t>
      </w:r>
      <w:r w:rsidRPr="00E16F10">
        <w:rPr>
          <w:rFonts w:asciiTheme="minorBidi" w:hAnsiTheme="minorBidi"/>
        </w:rPr>
        <w:t>SMS</w:t>
      </w:r>
      <w:r w:rsidR="00C62284">
        <w:rPr>
          <w:rFonts w:asciiTheme="minorBidi" w:hAnsiTheme="minorBidi" w:hint="cs"/>
          <w:rtl/>
        </w:rPr>
        <w:t xml:space="preserve"> וכו'...</w:t>
      </w:r>
      <w:r w:rsidRPr="00E16F10">
        <w:rPr>
          <w:rFonts w:asciiTheme="minorBidi" w:hAnsiTheme="minorBidi"/>
          <w:rtl/>
        </w:rPr>
        <w:t>; נתב שירות טלפוני ממוחשב.</w:t>
      </w:r>
      <w:r w:rsidR="00124770">
        <w:rPr>
          <w:rFonts w:asciiTheme="minorBidi" w:hAnsiTheme="minorBidi"/>
          <w:rtl/>
        </w:rPr>
        <w:tab/>
      </w:r>
      <w:r w:rsidR="00EB0BF1">
        <w:rPr>
          <w:rFonts w:asciiTheme="minorBidi" w:hAnsiTheme="minorBidi"/>
          <w:rtl/>
        </w:rPr>
        <w:br/>
      </w:r>
      <w:r w:rsidR="005311A2" w:rsidRPr="00C4186D">
        <w:rPr>
          <w:rFonts w:asciiTheme="minorBidi" w:hAnsiTheme="minorBidi" w:hint="cs"/>
          <w:rtl/>
        </w:rPr>
        <w:t xml:space="preserve">המדידה </w:t>
      </w:r>
      <w:r w:rsidR="005E3B9C" w:rsidRPr="00C4186D">
        <w:rPr>
          <w:rFonts w:asciiTheme="minorBidi" w:hAnsiTheme="minorBidi" w:hint="cs"/>
          <w:rtl/>
        </w:rPr>
        <w:t>תש</w:t>
      </w:r>
      <w:r w:rsidR="005E3B9C">
        <w:rPr>
          <w:rFonts w:asciiTheme="minorBidi" w:hAnsiTheme="minorBidi" w:hint="cs"/>
          <w:rtl/>
        </w:rPr>
        <w:t>ק</w:t>
      </w:r>
      <w:r w:rsidR="005E3B9C" w:rsidRPr="00C4186D">
        <w:rPr>
          <w:rFonts w:asciiTheme="minorBidi" w:hAnsiTheme="minorBidi" w:hint="cs"/>
          <w:rtl/>
        </w:rPr>
        <w:t xml:space="preserve">לל </w:t>
      </w:r>
      <w:r w:rsidR="005311A2" w:rsidRPr="00C4186D">
        <w:rPr>
          <w:rFonts w:asciiTheme="minorBidi" w:hAnsiTheme="minorBidi" w:hint="cs"/>
          <w:rtl/>
        </w:rPr>
        <w:t xml:space="preserve">גם כלים וטכנולוגיות </w:t>
      </w:r>
      <w:r w:rsidR="00EB0BF1" w:rsidRPr="00C4186D">
        <w:rPr>
          <w:rFonts w:asciiTheme="minorBidi" w:hAnsiTheme="minorBidi" w:hint="cs"/>
          <w:rtl/>
        </w:rPr>
        <w:t xml:space="preserve">רלוונטיים </w:t>
      </w:r>
      <w:r w:rsidR="00EB0BF1">
        <w:rPr>
          <w:rFonts w:asciiTheme="minorBidi" w:hAnsiTheme="minorBidi" w:hint="cs"/>
          <w:rtl/>
        </w:rPr>
        <w:t>ש</w:t>
      </w:r>
      <w:r w:rsidR="005311A2" w:rsidRPr="00C4186D">
        <w:rPr>
          <w:rFonts w:asciiTheme="minorBidi" w:hAnsiTheme="minorBidi" w:hint="cs"/>
          <w:rtl/>
        </w:rPr>
        <w:t xml:space="preserve">יש בהם לשפר משמעותית את השירות הניתן ללקוחות למשל שימוש בוואטסאפ עסקי, צ'אטבוט אפקטיבי, טכנולוגיית </w:t>
      </w:r>
      <w:r w:rsidR="005311A2">
        <w:rPr>
          <w:rFonts w:hint="cs"/>
          <w:rtl/>
        </w:rPr>
        <w:t>זיהוי תווים אופטי (</w:t>
      </w:r>
      <w:r w:rsidR="005311A2" w:rsidRPr="00905AE1">
        <w:t>Optical Character Recognition</w:t>
      </w:r>
      <w:r w:rsidR="005311A2">
        <w:rPr>
          <w:rFonts w:hint="cs"/>
          <w:rtl/>
        </w:rPr>
        <w:t xml:space="preserve">- </w:t>
      </w:r>
      <w:r w:rsidR="005311A2">
        <w:rPr>
          <w:rFonts w:hint="cs"/>
        </w:rPr>
        <w:t>OCR</w:t>
      </w:r>
      <w:r w:rsidR="005311A2">
        <w:rPr>
          <w:rFonts w:hint="cs"/>
          <w:rtl/>
        </w:rPr>
        <w:t>) וכדומה.</w:t>
      </w:r>
    </w:p>
    <w:p w:rsidR="00777F01" w:rsidRDefault="006B3338" w:rsidP="002F6690">
      <w:pPr>
        <w:pStyle w:val="aa"/>
        <w:numPr>
          <w:ilvl w:val="2"/>
          <w:numId w:val="4"/>
        </w:numPr>
        <w:rPr>
          <w:rFonts w:asciiTheme="minorBidi" w:hAnsiTheme="minorBidi"/>
        </w:rPr>
      </w:pPr>
      <w:r w:rsidRPr="00E16F10">
        <w:rPr>
          <w:rFonts w:asciiTheme="minorBidi" w:hAnsiTheme="minorBidi"/>
          <w:rtl/>
        </w:rPr>
        <w:t>לגבי כל פעולה</w:t>
      </w:r>
      <w:r w:rsidR="00777F01">
        <w:rPr>
          <w:rFonts w:asciiTheme="minorBidi" w:hAnsiTheme="minorBidi" w:hint="cs"/>
          <w:rtl/>
        </w:rPr>
        <w:t xml:space="preserve"> כאמור</w:t>
      </w:r>
      <w:r w:rsidRPr="00E16F10">
        <w:rPr>
          <w:rFonts w:asciiTheme="minorBidi" w:hAnsiTheme="minorBidi"/>
          <w:rtl/>
        </w:rPr>
        <w:t xml:space="preserve"> </w:t>
      </w:r>
      <w:r w:rsidR="00777F01">
        <w:rPr>
          <w:rFonts w:asciiTheme="minorBidi" w:hAnsiTheme="minorBidi" w:hint="cs"/>
          <w:rtl/>
        </w:rPr>
        <w:t>י</w:t>
      </w:r>
      <w:r w:rsidRPr="00E16F10">
        <w:rPr>
          <w:rFonts w:asciiTheme="minorBidi" w:hAnsiTheme="minorBidi"/>
          <w:rtl/>
        </w:rPr>
        <w:t>בחן "עומק הפע</w:t>
      </w:r>
      <w:r w:rsidR="00D92E4C" w:rsidRPr="00E16F10">
        <w:rPr>
          <w:rFonts w:asciiTheme="minorBidi" w:hAnsiTheme="minorBidi"/>
          <w:rtl/>
        </w:rPr>
        <w:t>ולה"</w:t>
      </w:r>
      <w:r w:rsidR="00D92E4C" w:rsidRPr="00E16F10">
        <w:rPr>
          <w:rFonts w:asciiTheme="minorBidi" w:hAnsiTheme="minorBidi" w:hint="cs"/>
          <w:rtl/>
        </w:rPr>
        <w:t>.</w:t>
      </w:r>
      <w:r w:rsidRPr="00E16F10">
        <w:rPr>
          <w:rFonts w:asciiTheme="minorBidi" w:hAnsiTheme="minorBidi"/>
          <w:rtl/>
        </w:rPr>
        <w:t xml:space="preserve"> דירוג נמוך ניתן לאפשרות לקב</w:t>
      </w:r>
      <w:r w:rsidR="00F923F1">
        <w:rPr>
          <w:rFonts w:asciiTheme="minorBidi" w:hAnsiTheme="minorBidi"/>
          <w:rtl/>
        </w:rPr>
        <w:t>ל שירות באמצעות נציג אנושי בלבד</w:t>
      </w:r>
      <w:r w:rsidRPr="00E16F10">
        <w:rPr>
          <w:rFonts w:asciiTheme="minorBidi" w:hAnsiTheme="minorBidi"/>
          <w:rtl/>
        </w:rPr>
        <w:t xml:space="preserve"> ודירוג גבוה ניתן למתן אפשרות ללקוח להש</w:t>
      </w:r>
      <w:r w:rsidR="00D92E4C" w:rsidRPr="00E16F10">
        <w:rPr>
          <w:rFonts w:asciiTheme="minorBidi" w:hAnsiTheme="minorBidi"/>
          <w:rtl/>
        </w:rPr>
        <w:t>לים פעולות באופן עצמאי לחלוטין</w:t>
      </w:r>
      <w:r w:rsidR="00D92E4C" w:rsidRPr="00E16F10">
        <w:rPr>
          <w:rFonts w:asciiTheme="minorBidi" w:hAnsiTheme="minorBidi" w:hint="cs"/>
          <w:rtl/>
        </w:rPr>
        <w:t xml:space="preserve">, </w:t>
      </w:r>
      <w:r w:rsidRPr="00E16F10">
        <w:rPr>
          <w:rFonts w:asciiTheme="minorBidi" w:hAnsiTheme="minorBidi"/>
          <w:rtl/>
        </w:rPr>
        <w:t xml:space="preserve">על ידי מילוי והגשה </w:t>
      </w:r>
      <w:r w:rsidR="00D92E4C" w:rsidRPr="00E16F10">
        <w:rPr>
          <w:rFonts w:asciiTheme="minorBidi" w:hAnsiTheme="minorBidi"/>
          <w:rtl/>
        </w:rPr>
        <w:t>של טפסים / בקשות</w:t>
      </w:r>
      <w:r w:rsidR="00F071BB">
        <w:rPr>
          <w:rFonts w:asciiTheme="minorBidi" w:hAnsiTheme="minorBidi" w:hint="cs"/>
          <w:rtl/>
        </w:rPr>
        <w:t xml:space="preserve">/ תביעות באופן מקוון </w:t>
      </w:r>
      <w:r w:rsidR="00D92E4C" w:rsidRPr="00E16F10">
        <w:rPr>
          <w:rFonts w:asciiTheme="minorBidi" w:hAnsiTheme="minorBidi" w:hint="cs"/>
          <w:rtl/>
        </w:rPr>
        <w:t>וכדומה,</w:t>
      </w:r>
      <w:r w:rsidRPr="00E16F10">
        <w:rPr>
          <w:rFonts w:asciiTheme="minorBidi" w:hAnsiTheme="minorBidi"/>
          <w:rtl/>
        </w:rPr>
        <w:t xml:space="preserve"> ללא </w:t>
      </w:r>
      <w:r w:rsidR="00D92E4C" w:rsidRPr="00E16F10">
        <w:rPr>
          <w:rFonts w:asciiTheme="minorBidi" w:hAnsiTheme="minorBidi" w:hint="cs"/>
          <w:rtl/>
        </w:rPr>
        <w:t xml:space="preserve">כל </w:t>
      </w:r>
      <w:r w:rsidRPr="00E16F10">
        <w:rPr>
          <w:rFonts w:asciiTheme="minorBidi" w:hAnsiTheme="minorBidi"/>
          <w:rtl/>
        </w:rPr>
        <w:t>מעורבות של נציג אנושי.</w:t>
      </w:r>
      <w:r w:rsidR="005B2BC1">
        <w:rPr>
          <w:rFonts w:asciiTheme="minorBidi" w:hAnsiTheme="minorBidi" w:hint="cs"/>
          <w:rtl/>
        </w:rPr>
        <w:t xml:space="preserve"> הליכים משולבים </w:t>
      </w:r>
      <w:r w:rsidR="004124A3">
        <w:rPr>
          <w:rFonts w:asciiTheme="minorBidi" w:hAnsiTheme="minorBidi" w:hint="cs"/>
          <w:rtl/>
        </w:rPr>
        <w:t>י</w:t>
      </w:r>
      <w:r w:rsidR="005B2BC1">
        <w:rPr>
          <w:rFonts w:asciiTheme="minorBidi" w:hAnsiTheme="minorBidi" w:hint="cs"/>
          <w:rtl/>
        </w:rPr>
        <w:t xml:space="preserve">זכו לציון יחסי בהתאם להגדרת הרשות. </w:t>
      </w:r>
    </w:p>
    <w:p w:rsidR="00FB6354" w:rsidRPr="00C4186D" w:rsidRDefault="00FB6354" w:rsidP="00C4186D">
      <w:pPr>
        <w:pStyle w:val="aa"/>
        <w:ind w:left="1224"/>
        <w:rPr>
          <w:rFonts w:asciiTheme="minorBidi" w:hAnsiTheme="minorBidi"/>
        </w:rPr>
      </w:pPr>
    </w:p>
    <w:p w:rsidR="006D5B4E" w:rsidRDefault="006D5B4E" w:rsidP="002F6690">
      <w:pPr>
        <w:pStyle w:val="aa"/>
        <w:numPr>
          <w:ilvl w:val="1"/>
          <w:numId w:val="4"/>
        </w:numPr>
        <w:rPr>
          <w:rFonts w:asciiTheme="minorBidi" w:hAnsiTheme="minorBidi"/>
          <w:b/>
          <w:bCs/>
          <w:sz w:val="28"/>
          <w:szCs w:val="28"/>
          <w:u w:val="single"/>
        </w:rPr>
      </w:pPr>
      <w:r w:rsidRPr="00C4186D">
        <w:rPr>
          <w:rFonts w:asciiTheme="minorBidi" w:hAnsiTheme="minorBidi" w:hint="eastAsia"/>
          <w:b/>
          <w:bCs/>
          <w:sz w:val="28"/>
          <w:szCs w:val="28"/>
          <w:u w:val="single"/>
          <w:rtl/>
        </w:rPr>
        <w:t>בקרות</w:t>
      </w:r>
      <w:r w:rsidRPr="00C4186D">
        <w:rPr>
          <w:rFonts w:asciiTheme="minorBidi" w:hAnsiTheme="minorBidi"/>
          <w:b/>
          <w:bCs/>
          <w:sz w:val="28"/>
          <w:szCs w:val="28"/>
          <w:u w:val="single"/>
          <w:rtl/>
        </w:rPr>
        <w:t xml:space="preserve"> </w:t>
      </w:r>
      <w:r w:rsidRPr="00C4186D">
        <w:rPr>
          <w:rFonts w:asciiTheme="minorBidi" w:hAnsiTheme="minorBidi" w:hint="eastAsia"/>
          <w:b/>
          <w:bCs/>
          <w:sz w:val="28"/>
          <w:szCs w:val="28"/>
          <w:u w:val="single"/>
          <w:rtl/>
        </w:rPr>
        <w:t>נתונים</w:t>
      </w:r>
      <w:r w:rsidRPr="00C4186D">
        <w:rPr>
          <w:rFonts w:asciiTheme="minorBidi" w:hAnsiTheme="minorBidi"/>
          <w:b/>
          <w:bCs/>
          <w:sz w:val="28"/>
          <w:szCs w:val="28"/>
          <w:u w:val="single"/>
          <w:rtl/>
        </w:rPr>
        <w:t xml:space="preserve"> </w:t>
      </w:r>
      <w:r w:rsidRPr="00C4186D">
        <w:rPr>
          <w:rFonts w:asciiTheme="minorBidi" w:hAnsiTheme="minorBidi" w:hint="eastAsia"/>
          <w:b/>
          <w:bCs/>
          <w:sz w:val="28"/>
          <w:szCs w:val="28"/>
          <w:u w:val="single"/>
          <w:rtl/>
        </w:rPr>
        <w:t>מהמערכות</w:t>
      </w:r>
      <w:r w:rsidRPr="00C4186D">
        <w:rPr>
          <w:rFonts w:asciiTheme="minorBidi" w:hAnsiTheme="minorBidi"/>
          <w:b/>
          <w:bCs/>
          <w:sz w:val="28"/>
          <w:szCs w:val="28"/>
          <w:u w:val="single"/>
          <w:rtl/>
        </w:rPr>
        <w:t xml:space="preserve"> </w:t>
      </w:r>
      <w:r w:rsidRPr="00C4186D">
        <w:rPr>
          <w:rFonts w:asciiTheme="minorBidi" w:hAnsiTheme="minorBidi" w:hint="eastAsia"/>
          <w:b/>
          <w:bCs/>
          <w:sz w:val="28"/>
          <w:szCs w:val="28"/>
          <w:u w:val="single"/>
          <w:rtl/>
        </w:rPr>
        <w:t>הממוחשבות</w:t>
      </w:r>
      <w:r w:rsidRPr="00C4186D">
        <w:rPr>
          <w:rFonts w:asciiTheme="minorBidi" w:hAnsiTheme="minorBidi"/>
          <w:b/>
          <w:bCs/>
          <w:sz w:val="28"/>
          <w:szCs w:val="28"/>
          <w:u w:val="single"/>
          <w:rtl/>
        </w:rPr>
        <w:t xml:space="preserve"> </w:t>
      </w:r>
      <w:r w:rsidRPr="00C4186D">
        <w:rPr>
          <w:rFonts w:asciiTheme="minorBidi" w:hAnsiTheme="minorBidi" w:hint="eastAsia"/>
          <w:b/>
          <w:bCs/>
          <w:sz w:val="28"/>
          <w:szCs w:val="28"/>
          <w:u w:val="single"/>
          <w:rtl/>
        </w:rPr>
        <w:t>של</w:t>
      </w:r>
      <w:r w:rsidRPr="00C4186D">
        <w:rPr>
          <w:rFonts w:asciiTheme="minorBidi" w:hAnsiTheme="minorBidi"/>
          <w:b/>
          <w:bCs/>
          <w:sz w:val="28"/>
          <w:szCs w:val="28"/>
          <w:u w:val="single"/>
          <w:rtl/>
        </w:rPr>
        <w:t xml:space="preserve"> </w:t>
      </w:r>
      <w:r w:rsidRPr="00C4186D">
        <w:rPr>
          <w:rFonts w:asciiTheme="minorBidi" w:hAnsiTheme="minorBidi" w:hint="eastAsia"/>
          <w:b/>
          <w:bCs/>
          <w:sz w:val="28"/>
          <w:szCs w:val="28"/>
          <w:u w:val="single"/>
          <w:rtl/>
        </w:rPr>
        <w:t>הגופים</w:t>
      </w:r>
      <w:r w:rsidRPr="00C4186D">
        <w:rPr>
          <w:rFonts w:asciiTheme="minorBidi" w:hAnsiTheme="minorBidi"/>
          <w:b/>
          <w:bCs/>
          <w:sz w:val="28"/>
          <w:szCs w:val="28"/>
          <w:u w:val="single"/>
          <w:rtl/>
        </w:rPr>
        <w:t xml:space="preserve"> </w:t>
      </w:r>
      <w:r w:rsidRPr="00C4186D">
        <w:rPr>
          <w:rFonts w:asciiTheme="minorBidi" w:hAnsiTheme="minorBidi" w:hint="eastAsia"/>
          <w:b/>
          <w:bCs/>
          <w:sz w:val="28"/>
          <w:szCs w:val="28"/>
          <w:u w:val="single"/>
          <w:rtl/>
        </w:rPr>
        <w:t>המוסדיים</w:t>
      </w:r>
      <w:r w:rsidR="005E3B9C">
        <w:rPr>
          <w:rFonts w:asciiTheme="minorBidi" w:hAnsiTheme="minorBidi" w:hint="cs"/>
          <w:b/>
          <w:bCs/>
          <w:sz w:val="28"/>
          <w:szCs w:val="28"/>
          <w:u w:val="single"/>
          <w:rtl/>
        </w:rPr>
        <w:t>:</w:t>
      </w:r>
    </w:p>
    <w:p w:rsidR="00190AF0" w:rsidRDefault="00FB6354" w:rsidP="002F6690">
      <w:pPr>
        <w:pStyle w:val="aa"/>
        <w:numPr>
          <w:ilvl w:val="2"/>
          <w:numId w:val="4"/>
        </w:numPr>
        <w:rPr>
          <w:rFonts w:asciiTheme="minorBidi" w:hAnsiTheme="minorBidi"/>
        </w:rPr>
      </w:pPr>
      <w:r>
        <w:rPr>
          <w:rFonts w:asciiTheme="minorBidi" w:hAnsiTheme="minorBidi" w:hint="cs"/>
          <w:rtl/>
        </w:rPr>
        <w:t xml:space="preserve">איסוף נתונים סטטיסטיים מהמערכות הממוחשבות של גופים המוסדיים שיש בהם להצביע </w:t>
      </w:r>
      <w:r w:rsidR="004124A3">
        <w:rPr>
          <w:rFonts w:asciiTheme="minorBidi" w:hAnsiTheme="minorBidi" w:hint="cs"/>
          <w:rtl/>
        </w:rPr>
        <w:t xml:space="preserve">על </w:t>
      </w:r>
      <w:r>
        <w:rPr>
          <w:rFonts w:asciiTheme="minorBidi" w:hAnsiTheme="minorBidi" w:hint="cs"/>
          <w:rtl/>
        </w:rPr>
        <w:t xml:space="preserve">איכות </w:t>
      </w:r>
      <w:r w:rsidR="00BE742A">
        <w:rPr>
          <w:rFonts w:asciiTheme="minorBidi" w:hAnsiTheme="minorBidi" w:hint="cs"/>
          <w:rtl/>
        </w:rPr>
        <w:t>השירות</w:t>
      </w:r>
      <w:r>
        <w:rPr>
          <w:rFonts w:asciiTheme="minorBidi" w:hAnsiTheme="minorBidi" w:hint="cs"/>
          <w:rtl/>
        </w:rPr>
        <w:t xml:space="preserve">. </w:t>
      </w:r>
      <w:r w:rsidR="004124A3">
        <w:rPr>
          <w:rFonts w:asciiTheme="minorBidi" w:hAnsiTheme="minorBidi" w:hint="cs"/>
          <w:rtl/>
        </w:rPr>
        <w:t xml:space="preserve">הספק </w:t>
      </w:r>
      <w:r>
        <w:rPr>
          <w:rFonts w:asciiTheme="minorBidi" w:hAnsiTheme="minorBidi" w:hint="cs"/>
          <w:rtl/>
        </w:rPr>
        <w:t xml:space="preserve">יציע אילו </w:t>
      </w:r>
      <w:r w:rsidR="00190AF0">
        <w:rPr>
          <w:rFonts w:asciiTheme="minorBidi" w:hAnsiTheme="minorBidi" w:hint="cs"/>
          <w:rtl/>
        </w:rPr>
        <w:t>נתונים</w:t>
      </w:r>
      <w:r w:rsidR="00BE742A">
        <w:rPr>
          <w:rFonts w:asciiTheme="minorBidi" w:hAnsiTheme="minorBidi" w:hint="cs"/>
          <w:rtl/>
        </w:rPr>
        <w:t xml:space="preserve"> </w:t>
      </w:r>
      <w:r w:rsidR="00BE742A" w:rsidRPr="0042693E">
        <w:rPr>
          <w:rFonts w:hint="cs"/>
          <w:rtl/>
        </w:rPr>
        <w:t xml:space="preserve">סטטיסטיים המצויים בידי החברות כתוצר של עבודתן השוטפת </w:t>
      </w:r>
      <w:r>
        <w:rPr>
          <w:rFonts w:asciiTheme="minorBidi" w:hAnsiTheme="minorBidi" w:hint="cs"/>
          <w:rtl/>
        </w:rPr>
        <w:t>ו</w:t>
      </w:r>
      <w:r w:rsidR="00BE742A">
        <w:rPr>
          <w:rFonts w:asciiTheme="minorBidi" w:hAnsiTheme="minorBidi" w:hint="cs"/>
          <w:rtl/>
        </w:rPr>
        <w:t xml:space="preserve">אשר מתועדים במערכות הממוחשבות </w:t>
      </w:r>
      <w:r>
        <w:rPr>
          <w:rFonts w:asciiTheme="minorBidi" w:hAnsiTheme="minorBidi" w:hint="cs"/>
          <w:rtl/>
        </w:rPr>
        <w:t>יכולים לשמש לצורך עריכת בקרות אפקטיביות</w:t>
      </w:r>
      <w:r w:rsidR="00D6642E" w:rsidRPr="004E1351">
        <w:rPr>
          <w:rFonts w:asciiTheme="minorBidi" w:hAnsiTheme="minorBidi" w:hint="cs"/>
          <w:rtl/>
        </w:rPr>
        <w:t xml:space="preserve">. </w:t>
      </w:r>
    </w:p>
    <w:p w:rsidR="00D017B7" w:rsidRDefault="00FB6354" w:rsidP="002F6690">
      <w:pPr>
        <w:pStyle w:val="aa"/>
        <w:numPr>
          <w:ilvl w:val="2"/>
          <w:numId w:val="4"/>
        </w:numPr>
        <w:rPr>
          <w:rFonts w:asciiTheme="minorBidi" w:hAnsiTheme="minorBidi"/>
        </w:rPr>
      </w:pPr>
      <w:r>
        <w:rPr>
          <w:rFonts w:asciiTheme="minorBidi" w:hAnsiTheme="minorBidi" w:hint="cs"/>
          <w:rtl/>
        </w:rPr>
        <w:t xml:space="preserve">לאחר שיערוך בדיקה וסקירה של השיטות המקובלות למדידת טיב השירות על בסיס נתוני מערכות ממוחשבות, ולאחר שתערך בדיקה ראשונית בקרב הגופים המוסדיים, </w:t>
      </w:r>
      <w:r w:rsidR="009F389A">
        <w:rPr>
          <w:rFonts w:asciiTheme="minorBidi" w:hAnsiTheme="minorBidi" w:hint="cs"/>
          <w:rtl/>
        </w:rPr>
        <w:t>הספק</w:t>
      </w:r>
      <w:r w:rsidR="00D017B7">
        <w:rPr>
          <w:rFonts w:asciiTheme="minorBidi" w:hAnsiTheme="minorBidi" w:hint="cs"/>
          <w:rtl/>
        </w:rPr>
        <w:t xml:space="preserve"> יגבש</w:t>
      </w:r>
      <w:r>
        <w:rPr>
          <w:rFonts w:asciiTheme="minorBidi" w:hAnsiTheme="minorBidi" w:hint="cs"/>
          <w:rtl/>
        </w:rPr>
        <w:t xml:space="preserve"> מתווה המפרט </w:t>
      </w:r>
      <w:r w:rsidR="00D017B7">
        <w:rPr>
          <w:rFonts w:asciiTheme="minorBidi" w:hAnsiTheme="minorBidi" w:hint="cs"/>
          <w:rtl/>
        </w:rPr>
        <w:t>את סוג הנתונים הדרושים לבקרה</w:t>
      </w:r>
      <w:r w:rsidR="00124770">
        <w:rPr>
          <w:rFonts w:asciiTheme="minorBidi" w:hAnsiTheme="minorBidi" w:hint="cs"/>
          <w:rtl/>
        </w:rPr>
        <w:t xml:space="preserve">, אשר ידווחו על ידי הגופים, </w:t>
      </w:r>
      <w:r w:rsidR="00D017B7">
        <w:rPr>
          <w:rFonts w:asciiTheme="minorBidi" w:hAnsiTheme="minorBidi" w:hint="cs"/>
          <w:rtl/>
        </w:rPr>
        <w:t xml:space="preserve">ואת אופן המדידה. </w:t>
      </w:r>
    </w:p>
    <w:p w:rsidR="00190AF0" w:rsidRDefault="00D017B7" w:rsidP="002F6690">
      <w:pPr>
        <w:pStyle w:val="aa"/>
        <w:numPr>
          <w:ilvl w:val="2"/>
          <w:numId w:val="4"/>
        </w:numPr>
        <w:rPr>
          <w:rFonts w:asciiTheme="minorBidi" w:hAnsiTheme="minorBidi"/>
        </w:rPr>
      </w:pPr>
      <w:r>
        <w:rPr>
          <w:rFonts w:asciiTheme="minorBidi" w:hAnsiTheme="minorBidi" w:hint="cs"/>
          <w:rtl/>
        </w:rPr>
        <w:t xml:space="preserve">לאחר קבלת אישור הרשות, </w:t>
      </w:r>
      <w:r w:rsidR="009F389A">
        <w:rPr>
          <w:rFonts w:asciiTheme="minorBidi" w:hAnsiTheme="minorBidi" w:hint="cs"/>
          <w:rtl/>
        </w:rPr>
        <w:t>הספק</w:t>
      </w:r>
      <w:r>
        <w:rPr>
          <w:rFonts w:asciiTheme="minorBidi" w:hAnsiTheme="minorBidi" w:hint="cs"/>
          <w:rtl/>
        </w:rPr>
        <w:t xml:space="preserve"> </w:t>
      </w:r>
      <w:r w:rsidR="00190AF0" w:rsidRPr="004E1351">
        <w:rPr>
          <w:rFonts w:asciiTheme="minorBidi" w:hAnsiTheme="minorBidi" w:hint="cs"/>
          <w:rtl/>
        </w:rPr>
        <w:t xml:space="preserve">יערוך </w:t>
      </w:r>
      <w:r w:rsidR="00190AF0" w:rsidRPr="00C4186D">
        <w:rPr>
          <w:rFonts w:asciiTheme="minorBidi" w:hAnsiTheme="minorBidi" w:hint="eastAsia"/>
          <w:rtl/>
        </w:rPr>
        <w:t>בדיקת</w:t>
      </w:r>
      <w:r w:rsidR="00190AF0" w:rsidRPr="00C4186D">
        <w:rPr>
          <w:rFonts w:asciiTheme="minorBidi" w:hAnsiTheme="minorBidi"/>
          <w:rtl/>
        </w:rPr>
        <w:t xml:space="preserve"> היתכנות מול הגופים המוסדיים </w:t>
      </w:r>
      <w:r w:rsidR="00BE742A" w:rsidRPr="00C4186D">
        <w:rPr>
          <w:rFonts w:asciiTheme="minorBidi" w:hAnsiTheme="minorBidi" w:hint="eastAsia"/>
          <w:rtl/>
        </w:rPr>
        <w:t>לגביי</w:t>
      </w:r>
      <w:r w:rsidR="00BE742A" w:rsidRPr="00C4186D">
        <w:rPr>
          <w:rFonts w:asciiTheme="minorBidi" w:hAnsiTheme="minorBidi"/>
          <w:rtl/>
        </w:rPr>
        <w:t xml:space="preserve"> סוג הנתונים שניתן לקבל מהמערכות הממוחשבות </w:t>
      </w:r>
      <w:r w:rsidR="00190AF0" w:rsidRPr="00C4186D">
        <w:rPr>
          <w:rFonts w:asciiTheme="minorBidi" w:hAnsiTheme="minorBidi" w:hint="eastAsia"/>
          <w:rtl/>
        </w:rPr>
        <w:t>ובחינת</w:t>
      </w:r>
      <w:r w:rsidR="00190AF0" w:rsidRPr="00C4186D">
        <w:rPr>
          <w:rFonts w:asciiTheme="minorBidi" w:hAnsiTheme="minorBidi"/>
          <w:rtl/>
        </w:rPr>
        <w:t xml:space="preserve"> </w:t>
      </w:r>
      <w:r w:rsidR="00190AF0" w:rsidRPr="00C4186D">
        <w:rPr>
          <w:rFonts w:asciiTheme="minorBidi" w:hAnsiTheme="minorBidi" w:hint="eastAsia"/>
          <w:rtl/>
        </w:rPr>
        <w:t>הנתונים</w:t>
      </w:r>
      <w:r w:rsidR="00190AF0" w:rsidRPr="00C4186D">
        <w:rPr>
          <w:rFonts w:asciiTheme="minorBidi" w:hAnsiTheme="minorBidi"/>
          <w:rtl/>
        </w:rPr>
        <w:t xml:space="preserve"> </w:t>
      </w:r>
      <w:r w:rsidR="00190AF0" w:rsidRPr="00C4186D">
        <w:rPr>
          <w:rFonts w:asciiTheme="minorBidi" w:hAnsiTheme="minorBidi" w:hint="eastAsia"/>
          <w:rtl/>
        </w:rPr>
        <w:t>הזמינים</w:t>
      </w:r>
      <w:r w:rsidR="00BE742A" w:rsidRPr="004E1351">
        <w:rPr>
          <w:rFonts w:asciiTheme="minorBidi" w:hAnsiTheme="minorBidi" w:hint="cs"/>
          <w:rtl/>
        </w:rPr>
        <w:t xml:space="preserve"> מבחינת טיב</w:t>
      </w:r>
      <w:r>
        <w:rPr>
          <w:rFonts w:asciiTheme="minorBidi" w:hAnsiTheme="minorBidi" w:hint="cs"/>
          <w:rtl/>
        </w:rPr>
        <w:t xml:space="preserve"> הנתונים</w:t>
      </w:r>
      <w:r w:rsidR="00BE742A" w:rsidRPr="004E1351">
        <w:rPr>
          <w:rFonts w:asciiTheme="minorBidi" w:hAnsiTheme="minorBidi" w:hint="cs"/>
          <w:rtl/>
        </w:rPr>
        <w:t xml:space="preserve">, </w:t>
      </w:r>
      <w:r>
        <w:rPr>
          <w:rFonts w:asciiTheme="minorBidi" w:hAnsiTheme="minorBidi" w:hint="cs"/>
          <w:rtl/>
        </w:rPr>
        <w:t>הצורך ב</w:t>
      </w:r>
      <w:r w:rsidR="00BE742A" w:rsidRPr="004E1351">
        <w:rPr>
          <w:rFonts w:asciiTheme="minorBidi" w:hAnsiTheme="minorBidi" w:hint="cs"/>
          <w:rtl/>
        </w:rPr>
        <w:t>טיוב</w:t>
      </w:r>
      <w:r>
        <w:rPr>
          <w:rFonts w:asciiTheme="minorBidi" w:hAnsiTheme="minorBidi" w:hint="cs"/>
          <w:rtl/>
        </w:rPr>
        <w:t xml:space="preserve"> הנתונים</w:t>
      </w:r>
      <w:r w:rsidR="00BE742A" w:rsidRPr="004E1351">
        <w:rPr>
          <w:rFonts w:asciiTheme="minorBidi" w:hAnsiTheme="minorBidi" w:hint="cs"/>
          <w:rtl/>
        </w:rPr>
        <w:t xml:space="preserve"> </w:t>
      </w:r>
      <w:r w:rsidR="00FB6354">
        <w:rPr>
          <w:rFonts w:asciiTheme="minorBidi" w:hAnsiTheme="minorBidi" w:hint="cs"/>
          <w:rtl/>
        </w:rPr>
        <w:t>ורמת</w:t>
      </w:r>
      <w:r>
        <w:rPr>
          <w:rFonts w:asciiTheme="minorBidi" w:hAnsiTheme="minorBidi" w:hint="cs"/>
          <w:rtl/>
        </w:rPr>
        <w:t xml:space="preserve"> </w:t>
      </w:r>
      <w:r w:rsidR="00BE742A" w:rsidRPr="004E1351">
        <w:rPr>
          <w:rFonts w:asciiTheme="minorBidi" w:hAnsiTheme="minorBidi" w:hint="cs"/>
          <w:rtl/>
        </w:rPr>
        <w:t>אמינות</w:t>
      </w:r>
      <w:r>
        <w:rPr>
          <w:rFonts w:asciiTheme="minorBidi" w:hAnsiTheme="minorBidi" w:hint="cs"/>
          <w:rtl/>
        </w:rPr>
        <w:t>ם</w:t>
      </w:r>
      <w:r w:rsidR="00190AF0" w:rsidRPr="00C4186D">
        <w:rPr>
          <w:rFonts w:asciiTheme="minorBidi" w:hAnsiTheme="minorBidi"/>
          <w:rtl/>
        </w:rPr>
        <w:t>.</w:t>
      </w:r>
      <w:r w:rsidR="00BE742A" w:rsidRPr="004E1351">
        <w:rPr>
          <w:rFonts w:asciiTheme="minorBidi" w:hAnsiTheme="minorBidi" w:hint="cs"/>
          <w:rtl/>
        </w:rPr>
        <w:t xml:space="preserve"> </w:t>
      </w:r>
    </w:p>
    <w:p w:rsidR="00D017B7" w:rsidRDefault="009F389A" w:rsidP="002F6690">
      <w:pPr>
        <w:pStyle w:val="aa"/>
        <w:numPr>
          <w:ilvl w:val="2"/>
          <w:numId w:val="4"/>
        </w:numPr>
        <w:rPr>
          <w:rFonts w:asciiTheme="minorBidi" w:hAnsiTheme="minorBidi"/>
        </w:rPr>
      </w:pPr>
      <w:r>
        <w:rPr>
          <w:rFonts w:asciiTheme="minorBidi" w:hAnsiTheme="minorBidi" w:hint="cs"/>
          <w:rtl/>
        </w:rPr>
        <w:t>הספק</w:t>
      </w:r>
      <w:r w:rsidR="00BE742A">
        <w:rPr>
          <w:rFonts w:asciiTheme="minorBidi" w:hAnsiTheme="minorBidi" w:hint="cs"/>
          <w:rtl/>
        </w:rPr>
        <w:t xml:space="preserve"> ינתח, ישווה ויבקר את הנתונים שיוגשו וימליץ על פעולות שיאפשרו</w:t>
      </w:r>
      <w:r w:rsidR="00D017B7">
        <w:rPr>
          <w:rFonts w:asciiTheme="minorBidi" w:hAnsiTheme="minorBidi" w:hint="cs"/>
          <w:rtl/>
        </w:rPr>
        <w:t xml:space="preserve"> טיוב ועריכת מדד אמין על בסיסן</w:t>
      </w:r>
      <w:r w:rsidR="00FB6354">
        <w:rPr>
          <w:rFonts w:asciiTheme="minorBidi" w:hAnsiTheme="minorBidi" w:hint="cs"/>
          <w:rtl/>
        </w:rPr>
        <w:t>.</w:t>
      </w:r>
      <w:r w:rsidR="00D017B7">
        <w:rPr>
          <w:rFonts w:asciiTheme="minorBidi" w:hAnsiTheme="minorBidi" w:hint="cs"/>
          <w:rtl/>
        </w:rPr>
        <w:t xml:space="preserve"> </w:t>
      </w:r>
    </w:p>
    <w:p w:rsidR="00777F01" w:rsidRDefault="00777F01" w:rsidP="002F6690">
      <w:pPr>
        <w:pStyle w:val="aa"/>
        <w:numPr>
          <w:ilvl w:val="2"/>
          <w:numId w:val="4"/>
        </w:numPr>
        <w:rPr>
          <w:rFonts w:asciiTheme="minorBidi" w:hAnsiTheme="minorBidi"/>
        </w:rPr>
      </w:pPr>
      <w:r>
        <w:rPr>
          <w:rFonts w:asciiTheme="minorBidi" w:hAnsiTheme="minorBidi" w:hint="cs"/>
          <w:rtl/>
        </w:rPr>
        <w:t>סוג הנתונים שיבחנו ישקפו מדדים אובייקטיביים ליעילות וטיב השירות למשל:</w:t>
      </w:r>
    </w:p>
    <w:p w:rsidR="00777F01" w:rsidRPr="00C4186D" w:rsidRDefault="00777F01" w:rsidP="002F6690">
      <w:pPr>
        <w:pStyle w:val="aa"/>
        <w:numPr>
          <w:ilvl w:val="3"/>
          <w:numId w:val="4"/>
        </w:numPr>
        <w:rPr>
          <w:rFonts w:asciiTheme="minorBidi" w:hAnsiTheme="minorBidi"/>
          <w:rtl/>
        </w:rPr>
      </w:pPr>
      <w:r>
        <w:rPr>
          <w:rFonts w:hint="cs"/>
          <w:rtl/>
        </w:rPr>
        <w:t xml:space="preserve">נתונים </w:t>
      </w:r>
      <w:r w:rsidRPr="0042693E">
        <w:rPr>
          <w:rFonts w:hint="cs"/>
          <w:rtl/>
        </w:rPr>
        <w:t>ממוקדי השירות הטלפוניים של הגופים המוסדיים</w:t>
      </w:r>
      <w:r>
        <w:rPr>
          <w:rFonts w:hint="cs"/>
          <w:rtl/>
        </w:rPr>
        <w:t xml:space="preserve"> כגון אחוזי נטישה</w:t>
      </w:r>
      <w:r w:rsidR="00FB6354">
        <w:rPr>
          <w:rFonts w:hint="cs"/>
          <w:rtl/>
        </w:rPr>
        <w:t xml:space="preserve"> במוקד הטלפוני</w:t>
      </w:r>
      <w:r>
        <w:rPr>
          <w:rFonts w:hint="cs"/>
          <w:rtl/>
        </w:rPr>
        <w:t>.</w:t>
      </w:r>
    </w:p>
    <w:p w:rsidR="00777F01" w:rsidRPr="00C4186D" w:rsidRDefault="00777F01" w:rsidP="002F6690">
      <w:pPr>
        <w:pStyle w:val="aa"/>
        <w:numPr>
          <w:ilvl w:val="3"/>
          <w:numId w:val="4"/>
        </w:numPr>
        <w:rPr>
          <w:rFonts w:asciiTheme="minorBidi" w:hAnsiTheme="minorBidi"/>
          <w:rtl/>
        </w:rPr>
      </w:pPr>
      <w:r>
        <w:rPr>
          <w:rFonts w:hint="cs"/>
          <w:rtl/>
        </w:rPr>
        <w:t xml:space="preserve">מספר הלקוחות שהחלו תהליך שירות לעומת מספר הלקוחות שהשלימו את הפעולה. </w:t>
      </w:r>
    </w:p>
    <w:p w:rsidR="00777F01" w:rsidRDefault="00777F01" w:rsidP="002F6690">
      <w:pPr>
        <w:pStyle w:val="aa"/>
        <w:numPr>
          <w:ilvl w:val="3"/>
          <w:numId w:val="4"/>
        </w:numPr>
        <w:rPr>
          <w:rFonts w:asciiTheme="minorBidi" w:hAnsiTheme="minorBidi"/>
        </w:rPr>
      </w:pPr>
      <w:r>
        <w:rPr>
          <w:rFonts w:hint="cs"/>
          <w:rtl/>
        </w:rPr>
        <w:t xml:space="preserve">מספר הלקוחות שביצעו פעולה </w:t>
      </w:r>
      <w:r>
        <w:rPr>
          <w:rFonts w:hint="cs"/>
        </w:rPr>
        <w:t>X</w:t>
      </w:r>
      <w:r>
        <w:rPr>
          <w:rFonts w:hint="cs"/>
          <w:rtl/>
        </w:rPr>
        <w:t xml:space="preserve"> באפיק שירות </w:t>
      </w:r>
      <w:r>
        <w:rPr>
          <w:rFonts w:hint="cs"/>
        </w:rPr>
        <w:t>Y</w:t>
      </w:r>
      <w:r>
        <w:rPr>
          <w:rFonts w:hint="cs"/>
          <w:rtl/>
        </w:rPr>
        <w:t xml:space="preserve"> לעומת מספר הלקוחות שהשלימו את אותה הפעולה באפיקי שירות חלופיים בחברה. </w:t>
      </w:r>
    </w:p>
    <w:p w:rsidR="00BE742A" w:rsidRPr="004E1351" w:rsidRDefault="009F389A" w:rsidP="002F6690">
      <w:pPr>
        <w:pStyle w:val="aa"/>
        <w:numPr>
          <w:ilvl w:val="2"/>
          <w:numId w:val="4"/>
        </w:numPr>
        <w:rPr>
          <w:rFonts w:asciiTheme="minorBidi" w:hAnsiTheme="minorBidi"/>
        </w:rPr>
      </w:pPr>
      <w:r>
        <w:rPr>
          <w:rFonts w:asciiTheme="minorBidi" w:hAnsiTheme="minorBidi" w:hint="cs"/>
          <w:rtl/>
        </w:rPr>
        <w:t>הספק</w:t>
      </w:r>
      <w:r w:rsidR="00BE742A">
        <w:rPr>
          <w:rFonts w:asciiTheme="minorBidi" w:hAnsiTheme="minorBidi" w:hint="cs"/>
          <w:rtl/>
        </w:rPr>
        <w:t xml:space="preserve"> יגבש את המלצותיו לגבי מדד ראוי שישקף את טיב השירות בחברות ואשר יש בו ערך מוסף על המדידה של רכיבים אחרים במדד השירות. </w:t>
      </w:r>
    </w:p>
    <w:p w:rsidR="00777F01" w:rsidRPr="00C4186D" w:rsidRDefault="00BE742A" w:rsidP="002F6690">
      <w:pPr>
        <w:pStyle w:val="aa"/>
        <w:numPr>
          <w:ilvl w:val="2"/>
          <w:numId w:val="4"/>
        </w:numPr>
        <w:rPr>
          <w:rFonts w:asciiTheme="minorBidi" w:hAnsiTheme="minorBidi"/>
          <w:rtl/>
        </w:rPr>
      </w:pPr>
      <w:r>
        <w:rPr>
          <w:rFonts w:hint="cs"/>
          <w:rtl/>
        </w:rPr>
        <w:t xml:space="preserve">לאחר קבלת אישור הרשות לשיטת המדידה שתגובש, </w:t>
      </w:r>
      <w:r w:rsidR="009F389A">
        <w:rPr>
          <w:rFonts w:hint="cs"/>
          <w:rtl/>
        </w:rPr>
        <w:t>הספק</w:t>
      </w:r>
      <w:r w:rsidR="00FD471D" w:rsidRPr="0042693E">
        <w:rPr>
          <w:rFonts w:hint="cs"/>
          <w:rtl/>
        </w:rPr>
        <w:t xml:space="preserve"> יידרש </w:t>
      </w:r>
      <w:r>
        <w:rPr>
          <w:rFonts w:hint="cs"/>
          <w:rtl/>
        </w:rPr>
        <w:t>לחשב את המדד אשר יתבסס על ה</w:t>
      </w:r>
      <w:r w:rsidR="00FD471D" w:rsidRPr="0042693E">
        <w:rPr>
          <w:rFonts w:hint="cs"/>
          <w:rtl/>
        </w:rPr>
        <w:t xml:space="preserve">נתונים </w:t>
      </w:r>
      <w:r>
        <w:rPr>
          <w:rFonts w:hint="cs"/>
          <w:rtl/>
        </w:rPr>
        <w:t>האמורים</w:t>
      </w:r>
      <w:r w:rsidR="00FB6354">
        <w:rPr>
          <w:rFonts w:asciiTheme="minorBidi" w:hAnsiTheme="minorBidi" w:hint="cs"/>
          <w:rtl/>
        </w:rPr>
        <w:t>.</w:t>
      </w:r>
    </w:p>
    <w:p w:rsidR="006D5B4E" w:rsidRDefault="006D5B4E" w:rsidP="00E16F10">
      <w:pPr>
        <w:tabs>
          <w:tab w:val="left" w:pos="1152"/>
          <w:tab w:val="left" w:pos="2304"/>
          <w:tab w:val="left" w:pos="3456"/>
          <w:tab w:val="left" w:pos="4608"/>
          <w:tab w:val="left" w:pos="5760"/>
          <w:tab w:val="left" w:pos="6912"/>
          <w:tab w:val="left" w:pos="8063"/>
          <w:tab w:val="left" w:pos="9216"/>
          <w:tab w:val="left" w:pos="10368"/>
        </w:tabs>
        <w:spacing w:after="240"/>
        <w:rPr>
          <w:rFonts w:ascii="Arial" w:hAnsi="Arial"/>
          <w:b/>
          <w:bCs/>
          <w:u w:val="single"/>
          <w:rtl/>
        </w:rPr>
      </w:pPr>
    </w:p>
    <w:p w:rsidR="00E16F10" w:rsidRPr="00857E79" w:rsidRDefault="00E16F10" w:rsidP="00E16F10">
      <w:pPr>
        <w:tabs>
          <w:tab w:val="left" w:pos="1152"/>
          <w:tab w:val="left" w:pos="2304"/>
          <w:tab w:val="left" w:pos="3456"/>
          <w:tab w:val="left" w:pos="4608"/>
          <w:tab w:val="left" w:pos="5760"/>
          <w:tab w:val="left" w:pos="6912"/>
          <w:tab w:val="left" w:pos="8063"/>
          <w:tab w:val="left" w:pos="9216"/>
          <w:tab w:val="left" w:pos="10368"/>
        </w:tabs>
        <w:spacing w:after="240"/>
        <w:rPr>
          <w:rFonts w:asciiTheme="minorBidi" w:eastAsiaTheme="minorHAnsi" w:hAnsiTheme="minorBidi"/>
          <w:b/>
          <w:bCs/>
          <w:sz w:val="28"/>
          <w:szCs w:val="28"/>
          <w:u w:val="single"/>
          <w:lang w:eastAsia="en-US"/>
        </w:rPr>
      </w:pPr>
      <w:r w:rsidRPr="00857E79">
        <w:rPr>
          <w:rFonts w:asciiTheme="minorBidi" w:eastAsiaTheme="minorHAnsi" w:hAnsiTheme="minorBidi" w:hint="eastAsia"/>
          <w:b/>
          <w:bCs/>
          <w:sz w:val="28"/>
          <w:szCs w:val="28"/>
          <w:u w:val="single"/>
          <w:rtl/>
          <w:lang w:eastAsia="en-US"/>
        </w:rPr>
        <w:t>סוג</w:t>
      </w:r>
      <w:r w:rsidRPr="00857E79">
        <w:rPr>
          <w:rFonts w:asciiTheme="minorBidi" w:eastAsiaTheme="minorHAnsi" w:hAnsiTheme="minorBidi"/>
          <w:b/>
          <w:bCs/>
          <w:sz w:val="28"/>
          <w:szCs w:val="28"/>
          <w:u w:val="single"/>
          <w:rtl/>
          <w:lang w:eastAsia="en-US"/>
        </w:rPr>
        <w:t xml:space="preserve"> השירותים השני - </w:t>
      </w:r>
      <w:bookmarkStart w:id="9" w:name="OLE_LINK1"/>
      <w:r w:rsidRPr="00857E79">
        <w:rPr>
          <w:rFonts w:asciiTheme="minorBidi" w:eastAsiaTheme="minorHAnsi" w:hAnsiTheme="minorBidi" w:hint="eastAsia"/>
          <w:b/>
          <w:bCs/>
          <w:sz w:val="28"/>
          <w:szCs w:val="28"/>
          <w:u w:val="single"/>
          <w:rtl/>
          <w:lang w:eastAsia="en-US"/>
        </w:rPr>
        <w:t>דיווח</w:t>
      </w:r>
      <w:r w:rsidRPr="00857E79">
        <w:rPr>
          <w:rFonts w:asciiTheme="minorBidi" w:eastAsiaTheme="minorHAnsi" w:hAnsiTheme="minorBidi"/>
          <w:b/>
          <w:bCs/>
          <w:sz w:val="28"/>
          <w:szCs w:val="28"/>
          <w:u w:val="single"/>
          <w:rtl/>
          <w:lang w:eastAsia="en-US"/>
        </w:rPr>
        <w:t xml:space="preserve"> הנתונים במערכת ייעודית </w:t>
      </w:r>
      <w:bookmarkEnd w:id="9"/>
    </w:p>
    <w:p w:rsidR="00FF2231" w:rsidRPr="000C4102" w:rsidRDefault="00FF2231" w:rsidP="002F6690">
      <w:pPr>
        <w:numPr>
          <w:ilvl w:val="0"/>
          <w:numId w:val="4"/>
        </w:numPr>
        <w:overflowPunct/>
        <w:autoSpaceDE/>
        <w:autoSpaceDN/>
        <w:adjustRightInd/>
        <w:spacing w:before="120" w:after="120" w:line="360" w:lineRule="auto"/>
        <w:contextualSpacing/>
        <w:jc w:val="both"/>
        <w:textAlignment w:val="auto"/>
        <w:rPr>
          <w:b/>
          <w:bCs/>
        </w:rPr>
      </w:pPr>
      <w:r w:rsidRPr="00482BB4">
        <w:rPr>
          <w:rFonts w:ascii="Arial" w:hAnsi="Arial" w:hint="cs"/>
          <w:rtl/>
        </w:rPr>
        <w:t xml:space="preserve">הספק יפרט בהצעתו כיצד בכוונתו להעמיד </w:t>
      </w:r>
      <w:r w:rsidR="00F923F1">
        <w:rPr>
          <w:rFonts w:ascii="Arial" w:hAnsi="Arial" w:hint="cs"/>
          <w:rtl/>
        </w:rPr>
        <w:t>לעיון</w:t>
      </w:r>
      <w:r w:rsidRPr="00482BB4">
        <w:rPr>
          <w:rFonts w:ascii="Arial" w:hAnsi="Arial" w:hint="cs"/>
          <w:rtl/>
        </w:rPr>
        <w:t xml:space="preserve"> המזמין ולרשות הגופים המוסדיים את הנתונים שיאספו על ידו. </w:t>
      </w:r>
      <w:r w:rsidR="000C4102">
        <w:rPr>
          <w:rFonts w:hint="cs"/>
          <w:b/>
          <w:bCs/>
          <w:rtl/>
        </w:rPr>
        <w:t xml:space="preserve"> </w:t>
      </w:r>
      <w:r w:rsidRPr="000C4102">
        <w:rPr>
          <w:rFonts w:ascii="Arial" w:hAnsi="Arial" w:hint="cs"/>
          <w:rtl/>
        </w:rPr>
        <w:t xml:space="preserve">בהצעה יפורטו לכל הפחות המאפיינים הבאים: </w:t>
      </w:r>
    </w:p>
    <w:p w:rsidR="00FF2231" w:rsidRPr="00482BB4" w:rsidRDefault="00FF2231" w:rsidP="002F6690">
      <w:pPr>
        <w:numPr>
          <w:ilvl w:val="2"/>
          <w:numId w:val="4"/>
        </w:numPr>
        <w:overflowPunct/>
        <w:autoSpaceDE/>
        <w:autoSpaceDN/>
        <w:adjustRightInd/>
        <w:spacing w:before="120" w:after="120" w:line="360" w:lineRule="auto"/>
        <w:contextualSpacing/>
        <w:jc w:val="both"/>
        <w:textAlignment w:val="auto"/>
      </w:pPr>
      <w:r w:rsidRPr="00482BB4">
        <w:rPr>
          <w:rFonts w:ascii="Arial" w:hAnsi="Arial" w:hint="cs"/>
          <w:rtl/>
        </w:rPr>
        <w:t xml:space="preserve">אופן ההתחברות למערכת ודרישות אבטחה </w:t>
      </w:r>
      <w:r w:rsidRPr="00482BB4">
        <w:rPr>
          <w:rFonts w:hint="cs"/>
          <w:rtl/>
        </w:rPr>
        <w:t>(התחברות באמצעות סיסמה/ כרטיס חכם וכיוצ"ב)</w:t>
      </w:r>
      <w:r w:rsidR="00C36583">
        <w:rPr>
          <w:rFonts w:hint="cs"/>
          <w:rtl/>
        </w:rPr>
        <w:t>.</w:t>
      </w:r>
    </w:p>
    <w:p w:rsidR="00124770" w:rsidRDefault="00C36583" w:rsidP="002F6690">
      <w:pPr>
        <w:numPr>
          <w:ilvl w:val="2"/>
          <w:numId w:val="4"/>
        </w:numPr>
        <w:overflowPunct/>
        <w:autoSpaceDE/>
        <w:autoSpaceDN/>
        <w:adjustRightInd/>
        <w:spacing w:before="120" w:after="120" w:line="360" w:lineRule="auto"/>
        <w:contextualSpacing/>
        <w:jc w:val="both"/>
        <w:textAlignment w:val="auto"/>
      </w:pPr>
      <w:r>
        <w:rPr>
          <w:rFonts w:hint="cs"/>
          <w:rtl/>
        </w:rPr>
        <w:t xml:space="preserve">אופן הצגת כלל נתוני </w:t>
      </w:r>
      <w:r w:rsidR="00FF2231" w:rsidRPr="00482BB4">
        <w:rPr>
          <w:rFonts w:hint="cs"/>
          <w:rtl/>
        </w:rPr>
        <w:t>הבקרות ומאפייניהן</w:t>
      </w:r>
      <w:r>
        <w:rPr>
          <w:rFonts w:hint="cs"/>
          <w:rtl/>
        </w:rPr>
        <w:t xml:space="preserve"> לרשות. </w:t>
      </w:r>
    </w:p>
    <w:p w:rsidR="00FF2231" w:rsidRDefault="00124770" w:rsidP="002F6690">
      <w:pPr>
        <w:numPr>
          <w:ilvl w:val="2"/>
          <w:numId w:val="4"/>
        </w:numPr>
        <w:overflowPunct/>
        <w:autoSpaceDE/>
        <w:autoSpaceDN/>
        <w:adjustRightInd/>
        <w:spacing w:before="120" w:after="120" w:line="360" w:lineRule="auto"/>
        <w:contextualSpacing/>
        <w:jc w:val="both"/>
        <w:textAlignment w:val="auto"/>
      </w:pPr>
      <w:r>
        <w:rPr>
          <w:rFonts w:hint="cs"/>
          <w:rtl/>
        </w:rPr>
        <w:t>אופן הצגת נתוני הבקרות הרלוונטיים ל</w:t>
      </w:r>
      <w:r w:rsidR="00FF2231" w:rsidRPr="00482BB4">
        <w:rPr>
          <w:rFonts w:hint="cs"/>
          <w:rtl/>
        </w:rPr>
        <w:t>כל</w:t>
      </w:r>
      <w:r w:rsidR="00FF2231">
        <w:rPr>
          <w:rFonts w:hint="cs"/>
          <w:rtl/>
        </w:rPr>
        <w:t xml:space="preserve"> גוף מוסדי</w:t>
      </w:r>
      <w:r>
        <w:rPr>
          <w:rFonts w:hint="cs"/>
          <w:rtl/>
        </w:rPr>
        <w:t>,</w:t>
      </w:r>
      <w:r w:rsidR="00D62131">
        <w:rPr>
          <w:rFonts w:hint="cs"/>
          <w:rtl/>
        </w:rPr>
        <w:t xml:space="preserve"> </w:t>
      </w:r>
      <w:r w:rsidR="00EF07B9">
        <w:rPr>
          <w:rFonts w:hint="cs"/>
          <w:rtl/>
        </w:rPr>
        <w:t xml:space="preserve">בהתאם להנחיות הרשות. </w:t>
      </w:r>
      <w:r w:rsidR="00AB0921">
        <w:rPr>
          <w:rFonts w:hint="cs"/>
          <w:rtl/>
        </w:rPr>
        <w:t xml:space="preserve"> </w:t>
      </w:r>
      <w:r w:rsidR="00FF2231">
        <w:rPr>
          <w:rFonts w:hint="cs"/>
          <w:rtl/>
        </w:rPr>
        <w:t xml:space="preserve"> </w:t>
      </w:r>
    </w:p>
    <w:p w:rsidR="005C7370" w:rsidRPr="0040197A" w:rsidRDefault="005C3992" w:rsidP="005E3B9C">
      <w:pPr>
        <w:numPr>
          <w:ilvl w:val="2"/>
          <w:numId w:val="4"/>
        </w:numPr>
        <w:overflowPunct/>
        <w:autoSpaceDE/>
        <w:autoSpaceDN/>
        <w:adjustRightInd/>
        <w:spacing w:before="120" w:after="120" w:line="360" w:lineRule="auto"/>
        <w:contextualSpacing/>
        <w:jc w:val="both"/>
        <w:textAlignment w:val="auto"/>
        <w:rPr>
          <w:b/>
          <w:bCs/>
          <w:rtl/>
        </w:rPr>
      </w:pPr>
      <w:r>
        <w:rPr>
          <w:rFonts w:hint="cs"/>
          <w:rtl/>
        </w:rPr>
        <w:t>כלי ניתוח, מעקב ותחקור</w:t>
      </w:r>
      <w:r w:rsidR="007D7FCA">
        <w:rPr>
          <w:rFonts w:hint="cs"/>
          <w:rtl/>
        </w:rPr>
        <w:t xml:space="preserve"> לכל סוג בקרות</w:t>
      </w:r>
      <w:r w:rsidR="005C7370" w:rsidRPr="005C7370">
        <w:rPr>
          <w:rFonts w:hint="cs"/>
          <w:rtl/>
        </w:rPr>
        <w:t xml:space="preserve"> </w:t>
      </w:r>
      <w:r w:rsidR="005C7370">
        <w:rPr>
          <w:rFonts w:hint="cs"/>
          <w:rtl/>
        </w:rPr>
        <w:t>על פי חתכים שונים</w:t>
      </w:r>
      <w:r>
        <w:rPr>
          <w:rFonts w:hint="cs"/>
          <w:rtl/>
        </w:rPr>
        <w:t>: יש לפרט את הפילוחים הזמינים לכל סוג משתמש</w:t>
      </w:r>
      <w:r w:rsidRPr="00BF6388">
        <w:rPr>
          <w:rFonts w:hint="cs"/>
          <w:rtl/>
        </w:rPr>
        <w:t xml:space="preserve"> </w:t>
      </w:r>
      <w:r>
        <w:rPr>
          <w:rFonts w:hint="cs"/>
          <w:rtl/>
        </w:rPr>
        <w:t xml:space="preserve">ולפרט את הכלים העומדים לרשות המשתמש (כל אחד בהתאם למידע הזמין לעיונו) ויתרונותיהם לצורך העבודה השוטפת של הרשות. </w:t>
      </w:r>
      <w:r w:rsidR="005C7370">
        <w:rPr>
          <w:rtl/>
        </w:rPr>
        <w:tab/>
      </w:r>
    </w:p>
    <w:p w:rsidR="005C7370" w:rsidRPr="0040197A" w:rsidRDefault="005C7370" w:rsidP="0040197A">
      <w:pPr>
        <w:numPr>
          <w:ilvl w:val="2"/>
          <w:numId w:val="4"/>
        </w:numPr>
        <w:overflowPunct/>
        <w:autoSpaceDE/>
        <w:autoSpaceDN/>
        <w:adjustRightInd/>
        <w:spacing w:before="120" w:after="120" w:line="360" w:lineRule="auto"/>
        <w:contextualSpacing/>
        <w:jc w:val="both"/>
        <w:textAlignment w:val="auto"/>
      </w:pPr>
      <w:r w:rsidRPr="0040197A">
        <w:rPr>
          <w:rtl/>
        </w:rPr>
        <w:t xml:space="preserve"> יש לפרט האם המערכת מאפשרת רישום של הערות לגבי כל </w:t>
      </w:r>
      <w:r w:rsidR="007A3652">
        <w:rPr>
          <w:rFonts w:hint="cs"/>
          <w:rtl/>
        </w:rPr>
        <w:t>בקרה</w:t>
      </w:r>
      <w:r w:rsidRPr="0040197A">
        <w:rPr>
          <w:rtl/>
        </w:rPr>
        <w:t xml:space="preserve"> וכיצד </w:t>
      </w:r>
      <w:r w:rsidR="0040197A">
        <w:rPr>
          <w:rFonts w:hint="cs"/>
          <w:rtl/>
        </w:rPr>
        <w:t xml:space="preserve">מנוהל </w:t>
      </w:r>
      <w:r w:rsidRPr="0040197A">
        <w:rPr>
          <w:rtl/>
        </w:rPr>
        <w:t xml:space="preserve">המידע </w:t>
      </w:r>
      <w:r w:rsidR="0040197A">
        <w:rPr>
          <w:rFonts w:hint="cs"/>
          <w:rtl/>
        </w:rPr>
        <w:t>שהתקבל</w:t>
      </w:r>
      <w:r w:rsidRPr="0040197A">
        <w:rPr>
          <w:rtl/>
        </w:rPr>
        <w:t xml:space="preserve">. </w:t>
      </w:r>
    </w:p>
    <w:p w:rsidR="005C7370" w:rsidRPr="0040197A" w:rsidRDefault="00952159" w:rsidP="0021099A">
      <w:pPr>
        <w:numPr>
          <w:ilvl w:val="2"/>
          <w:numId w:val="4"/>
        </w:numPr>
        <w:overflowPunct/>
        <w:autoSpaceDE/>
        <w:autoSpaceDN/>
        <w:adjustRightInd/>
        <w:spacing w:before="120" w:after="120" w:line="360" w:lineRule="auto"/>
        <w:contextualSpacing/>
        <w:jc w:val="both"/>
        <w:textAlignment w:val="auto"/>
        <w:rPr>
          <w:b/>
          <w:bCs/>
          <w:rtl/>
        </w:rPr>
      </w:pPr>
      <w:r>
        <w:rPr>
          <w:rFonts w:hint="cs"/>
          <w:rtl/>
        </w:rPr>
        <w:t xml:space="preserve">יש לציין כיצד המערכת מציגה סכימה של המידע הנאגר באופן שוטף, לרבות הצגת מגמות לאורך זמן, השוואה בין הגופים המוסדיים, תמונת מצב שנתית וכו'.  </w:t>
      </w:r>
    </w:p>
    <w:p w:rsidR="005C3992" w:rsidRPr="00D62131" w:rsidRDefault="005C3992" w:rsidP="002F6690">
      <w:pPr>
        <w:numPr>
          <w:ilvl w:val="2"/>
          <w:numId w:val="4"/>
        </w:numPr>
        <w:overflowPunct/>
        <w:autoSpaceDE/>
        <w:autoSpaceDN/>
        <w:adjustRightInd/>
        <w:spacing w:before="120" w:after="120" w:line="360" w:lineRule="auto"/>
        <w:contextualSpacing/>
        <w:jc w:val="both"/>
        <w:textAlignment w:val="auto"/>
        <w:rPr>
          <w:b/>
          <w:bCs/>
        </w:rPr>
      </w:pPr>
      <w:r>
        <w:rPr>
          <w:rFonts w:hint="cs"/>
          <w:rtl/>
        </w:rPr>
        <w:t>יש לציין האם המערכת כוללת מנגנון תחקור אירועים חריגים.</w:t>
      </w:r>
    </w:p>
    <w:p w:rsidR="00D62131" w:rsidRDefault="00D62131" w:rsidP="002F6690">
      <w:pPr>
        <w:numPr>
          <w:ilvl w:val="2"/>
          <w:numId w:val="4"/>
        </w:numPr>
        <w:overflowPunct/>
        <w:autoSpaceDE/>
        <w:autoSpaceDN/>
        <w:adjustRightInd/>
        <w:spacing w:before="120" w:after="120" w:line="360" w:lineRule="auto"/>
        <w:contextualSpacing/>
        <w:jc w:val="both"/>
        <w:textAlignment w:val="auto"/>
      </w:pPr>
      <w:r>
        <w:rPr>
          <w:rFonts w:hint="cs"/>
          <w:rtl/>
        </w:rPr>
        <w:t xml:space="preserve">לכל הפחות תאפשר המערכת פילוחים לפי סוג הבקרות, גוף מוסדי, מועדים שונים (ביצוע הבקרות, קבלת בסיסי נתונים), </w:t>
      </w:r>
      <w:r w:rsidR="005C3992">
        <w:rPr>
          <w:rFonts w:hint="cs"/>
          <w:rtl/>
        </w:rPr>
        <w:t>ו</w:t>
      </w:r>
      <w:r>
        <w:rPr>
          <w:rFonts w:hint="cs"/>
          <w:rtl/>
        </w:rPr>
        <w:t xml:space="preserve">האזנה להקלטות שיחה בהתאם להנחיות הרשות ואפשרות להעביר מסרים לספק. </w:t>
      </w:r>
    </w:p>
    <w:p w:rsidR="00FF2231" w:rsidRPr="00D62131" w:rsidRDefault="008B6B8B" w:rsidP="002F6690">
      <w:pPr>
        <w:numPr>
          <w:ilvl w:val="2"/>
          <w:numId w:val="4"/>
        </w:numPr>
        <w:overflowPunct/>
        <w:autoSpaceDE/>
        <w:autoSpaceDN/>
        <w:adjustRightInd/>
        <w:spacing w:before="120" w:after="120" w:line="360" w:lineRule="auto"/>
        <w:contextualSpacing/>
        <w:jc w:val="both"/>
        <w:textAlignment w:val="auto"/>
        <w:rPr>
          <w:b/>
          <w:bCs/>
        </w:rPr>
      </w:pPr>
      <w:r>
        <w:rPr>
          <w:rFonts w:hint="cs"/>
          <w:rtl/>
        </w:rPr>
        <w:t xml:space="preserve">פירוט לגביי אופן שמירת </w:t>
      </w:r>
      <w:r w:rsidR="005C3992">
        <w:rPr>
          <w:rFonts w:hint="cs"/>
          <w:rtl/>
        </w:rPr>
        <w:t xml:space="preserve">כל אחד מסוגי הנתונים ואפשרויות אחזור מידע ושמירת תוצרים לשימוש חוזר. </w:t>
      </w:r>
    </w:p>
    <w:p w:rsidR="00302B80" w:rsidRDefault="00302B80" w:rsidP="002F6690">
      <w:pPr>
        <w:numPr>
          <w:ilvl w:val="1"/>
          <w:numId w:val="4"/>
        </w:numPr>
        <w:overflowPunct/>
        <w:autoSpaceDE/>
        <w:autoSpaceDN/>
        <w:adjustRightInd/>
        <w:spacing w:before="120" w:after="120" w:line="360" w:lineRule="auto"/>
        <w:contextualSpacing/>
        <w:jc w:val="both"/>
        <w:textAlignment w:val="auto"/>
      </w:pPr>
      <w:r w:rsidRPr="00302B80">
        <w:rPr>
          <w:rFonts w:hint="cs"/>
          <w:rtl/>
        </w:rPr>
        <w:t xml:space="preserve">המערכת </w:t>
      </w:r>
      <w:r>
        <w:rPr>
          <w:rFonts w:hint="cs"/>
          <w:rtl/>
        </w:rPr>
        <w:t>תאפשר שמירת הנתונים</w:t>
      </w:r>
      <w:r w:rsidRPr="00302B80">
        <w:rPr>
          <w:rFonts w:hint="cs"/>
          <w:rtl/>
        </w:rPr>
        <w:t xml:space="preserve"> אצל המזמין לאחר סיום תקופת המכרז </w:t>
      </w:r>
      <w:r w:rsidR="00AB0921">
        <w:rPr>
          <w:rFonts w:hint="cs"/>
          <w:rtl/>
        </w:rPr>
        <w:t xml:space="preserve">בהתאם להנחיות המזמין. </w:t>
      </w:r>
      <w:r>
        <w:rPr>
          <w:rFonts w:hint="cs"/>
          <w:rtl/>
        </w:rPr>
        <w:t xml:space="preserve"> </w:t>
      </w:r>
    </w:p>
    <w:p w:rsidR="00AA2AB6" w:rsidRPr="00302B80" w:rsidRDefault="00AA2AB6" w:rsidP="002F6690">
      <w:pPr>
        <w:numPr>
          <w:ilvl w:val="1"/>
          <w:numId w:val="4"/>
        </w:numPr>
        <w:overflowPunct/>
        <w:autoSpaceDE/>
        <w:autoSpaceDN/>
        <w:adjustRightInd/>
        <w:spacing w:before="120" w:after="120" w:line="360" w:lineRule="auto"/>
        <w:contextualSpacing/>
        <w:jc w:val="both"/>
        <w:textAlignment w:val="auto"/>
      </w:pPr>
      <w:r>
        <w:rPr>
          <w:rFonts w:hint="cs"/>
          <w:rtl/>
        </w:rPr>
        <w:t xml:space="preserve">הספק יפרט האם ניתן לקבל את הנתונים מהגופים המפוקחים </w:t>
      </w:r>
      <w:r w:rsidR="00646AFE">
        <w:rPr>
          <w:rFonts w:hint="cs"/>
          <w:rtl/>
        </w:rPr>
        <w:t xml:space="preserve">בתווך ייעודי מוצפן ישירות לתוך </w:t>
      </w:r>
      <w:r>
        <w:rPr>
          <w:rFonts w:hint="cs"/>
          <w:rtl/>
        </w:rPr>
        <w:t xml:space="preserve">המערכת הייעודית. </w:t>
      </w:r>
    </w:p>
    <w:p w:rsidR="006D5B4E" w:rsidRPr="00C4186D" w:rsidRDefault="006D5B4E" w:rsidP="00C4186D">
      <w:pPr>
        <w:overflowPunct/>
        <w:autoSpaceDE/>
        <w:autoSpaceDN/>
        <w:adjustRightInd/>
        <w:spacing w:before="120" w:after="120" w:line="360" w:lineRule="auto"/>
        <w:contextualSpacing/>
        <w:jc w:val="both"/>
        <w:textAlignment w:val="auto"/>
        <w:rPr>
          <w:b/>
          <w:bCs/>
          <w:rtl/>
        </w:rPr>
      </w:pPr>
    </w:p>
    <w:p w:rsidR="00815FA6" w:rsidRDefault="00815FA6" w:rsidP="00815FA6">
      <w:pPr>
        <w:ind w:left="720"/>
        <w:rPr>
          <w:color w:val="0070C0"/>
        </w:rPr>
      </w:pPr>
    </w:p>
    <w:p w:rsidR="0068637E" w:rsidRPr="00AA1B89" w:rsidRDefault="0068637E" w:rsidP="00343111">
      <w:pPr>
        <w:tabs>
          <w:tab w:val="left" w:pos="1152"/>
          <w:tab w:val="left" w:pos="2304"/>
          <w:tab w:val="left" w:pos="3456"/>
          <w:tab w:val="left" w:pos="4608"/>
          <w:tab w:val="left" w:pos="5760"/>
          <w:tab w:val="left" w:pos="6912"/>
          <w:tab w:val="left" w:pos="8063"/>
          <w:tab w:val="left" w:pos="9216"/>
          <w:tab w:val="left" w:pos="10368"/>
        </w:tabs>
        <w:spacing w:after="240"/>
        <w:rPr>
          <w:rFonts w:asciiTheme="minorBidi" w:eastAsiaTheme="minorHAnsi" w:hAnsiTheme="minorBidi"/>
          <w:b/>
          <w:bCs/>
          <w:sz w:val="28"/>
          <w:szCs w:val="28"/>
          <w:u w:val="single"/>
          <w:lang w:eastAsia="en-US"/>
        </w:rPr>
      </w:pPr>
      <w:r w:rsidRPr="00AA1B89">
        <w:rPr>
          <w:rFonts w:asciiTheme="minorBidi" w:eastAsiaTheme="minorHAnsi" w:hAnsiTheme="minorBidi" w:hint="eastAsia"/>
          <w:b/>
          <w:bCs/>
          <w:sz w:val="28"/>
          <w:szCs w:val="28"/>
          <w:u w:val="single"/>
          <w:rtl/>
          <w:lang w:eastAsia="en-US"/>
        </w:rPr>
        <w:t>תנאים</w:t>
      </w:r>
      <w:r w:rsidRPr="00AA1B89">
        <w:rPr>
          <w:rFonts w:asciiTheme="minorBidi" w:eastAsiaTheme="minorHAnsi" w:hAnsiTheme="minorBidi"/>
          <w:b/>
          <w:bCs/>
          <w:sz w:val="28"/>
          <w:szCs w:val="28"/>
          <w:u w:val="single"/>
          <w:rtl/>
          <w:lang w:eastAsia="en-US"/>
        </w:rPr>
        <w:t xml:space="preserve"> כלליים </w:t>
      </w:r>
      <w:r w:rsidR="00E54424" w:rsidRPr="00AA1B89">
        <w:rPr>
          <w:rFonts w:asciiTheme="minorBidi" w:eastAsiaTheme="minorHAnsi" w:hAnsiTheme="minorBidi" w:hint="eastAsia"/>
          <w:b/>
          <w:bCs/>
          <w:sz w:val="28"/>
          <w:szCs w:val="28"/>
          <w:u w:val="single"/>
          <w:rtl/>
          <w:lang w:eastAsia="en-US"/>
        </w:rPr>
        <w:t>לעבודת</w:t>
      </w:r>
      <w:r w:rsidR="00E54424" w:rsidRPr="00AA1B89">
        <w:rPr>
          <w:rFonts w:asciiTheme="minorBidi" w:eastAsiaTheme="minorHAnsi" w:hAnsiTheme="minorBidi"/>
          <w:b/>
          <w:bCs/>
          <w:sz w:val="28"/>
          <w:szCs w:val="28"/>
          <w:u w:val="single"/>
          <w:rtl/>
          <w:lang w:eastAsia="en-US"/>
        </w:rPr>
        <w:t xml:space="preserve"> הספק </w:t>
      </w:r>
    </w:p>
    <w:p w:rsidR="0066422A" w:rsidRPr="00956C9B" w:rsidRDefault="0066422A" w:rsidP="002F6690">
      <w:pPr>
        <w:pStyle w:val="aa"/>
        <w:numPr>
          <w:ilvl w:val="0"/>
          <w:numId w:val="4"/>
        </w:numPr>
        <w:rPr>
          <w:rFonts w:asciiTheme="minorBidi" w:hAnsiTheme="minorBidi"/>
        </w:rPr>
      </w:pPr>
      <w:r>
        <w:rPr>
          <w:rFonts w:hint="cs"/>
          <w:rtl/>
        </w:rPr>
        <w:t xml:space="preserve">הספק יבצע את העבודה במומחיות, במקצועיות </w:t>
      </w:r>
      <w:r>
        <w:rPr>
          <w:rFonts w:asciiTheme="minorBidi" w:hAnsiTheme="minorBidi" w:hint="cs"/>
          <w:rtl/>
        </w:rPr>
        <w:t xml:space="preserve">ובמיומנות על פי הסטנדרטים המקצועיים וכללי האתיקה המקצועית המקובלים לכל אורך תקופת ההתקשרות. </w:t>
      </w:r>
    </w:p>
    <w:p w:rsidR="00343111" w:rsidRDefault="00343111" w:rsidP="002F6690">
      <w:pPr>
        <w:numPr>
          <w:ilvl w:val="0"/>
          <w:numId w:val="4"/>
        </w:numPr>
        <w:overflowPunct/>
        <w:autoSpaceDE/>
        <w:autoSpaceDN/>
        <w:adjustRightInd/>
        <w:spacing w:before="120" w:after="120" w:line="360" w:lineRule="auto"/>
        <w:jc w:val="both"/>
        <w:textAlignment w:val="auto"/>
        <w:rPr>
          <w:rFonts w:asciiTheme="minorBidi" w:hAnsiTheme="minorBidi"/>
        </w:rPr>
      </w:pPr>
      <w:r>
        <w:rPr>
          <w:rFonts w:asciiTheme="minorBidi" w:hAnsiTheme="minorBidi" w:hint="cs"/>
          <w:rtl/>
        </w:rPr>
        <w:t>על הספ</w:t>
      </w:r>
      <w:r w:rsidR="00050196">
        <w:rPr>
          <w:rFonts w:asciiTheme="minorBidi" w:hAnsiTheme="minorBidi" w:hint="cs"/>
          <w:rtl/>
        </w:rPr>
        <w:t xml:space="preserve">ק להציג לאישור הרשות בצורה מפורטת, ומראש את כל נהלי ושיטות העבודה לביצוע הביקורות כפי שהן מפורטות במכרז זה לצורך ביצוע סוג השירותים הראשון. </w:t>
      </w:r>
    </w:p>
    <w:p w:rsidR="00050196" w:rsidRDefault="00050196" w:rsidP="002F6690">
      <w:pPr>
        <w:numPr>
          <w:ilvl w:val="0"/>
          <w:numId w:val="4"/>
        </w:numPr>
        <w:overflowPunct/>
        <w:autoSpaceDE/>
        <w:autoSpaceDN/>
        <w:adjustRightInd/>
        <w:spacing w:before="120" w:after="120" w:line="360" w:lineRule="auto"/>
        <w:jc w:val="both"/>
        <w:textAlignment w:val="auto"/>
        <w:rPr>
          <w:rFonts w:asciiTheme="minorBidi" w:hAnsiTheme="minorBidi"/>
        </w:rPr>
      </w:pPr>
      <w:r>
        <w:rPr>
          <w:rFonts w:asciiTheme="minorBidi" w:hAnsiTheme="minorBidi" w:hint="cs"/>
          <w:rtl/>
        </w:rPr>
        <w:t xml:space="preserve">על הספק להציג לרשות את המערכת הייעודית לשימוש המזמין והגופים המוסדיים, לרבות פירוט כל האפשרויות הגלומות בה לקבלת דיווחים, פילוחים אפשריים, ודרך ניתוח הנתונים אשר המערכת מאפשרת.  </w:t>
      </w:r>
    </w:p>
    <w:p w:rsidR="006B228C" w:rsidRPr="00B81522" w:rsidRDefault="006B228C" w:rsidP="002F6690">
      <w:pPr>
        <w:numPr>
          <w:ilvl w:val="0"/>
          <w:numId w:val="4"/>
        </w:numPr>
        <w:overflowPunct/>
        <w:autoSpaceDE/>
        <w:autoSpaceDN/>
        <w:adjustRightInd/>
        <w:spacing w:before="120" w:after="120" w:line="360" w:lineRule="auto"/>
        <w:jc w:val="both"/>
        <w:textAlignment w:val="auto"/>
        <w:rPr>
          <w:rFonts w:asciiTheme="minorBidi" w:hAnsiTheme="minorBidi"/>
        </w:rPr>
      </w:pPr>
      <w:r w:rsidRPr="00B5540B">
        <w:rPr>
          <w:rFonts w:asciiTheme="minorBidi" w:hAnsiTheme="minorBidi" w:hint="eastAsia"/>
          <w:rtl/>
        </w:rPr>
        <w:t>על</w:t>
      </w:r>
      <w:r w:rsidRPr="00B5540B">
        <w:rPr>
          <w:rFonts w:asciiTheme="minorBidi" w:hAnsiTheme="minorBidi"/>
          <w:rtl/>
        </w:rPr>
        <w:t xml:space="preserve"> </w:t>
      </w:r>
      <w:r w:rsidRPr="00B81522">
        <w:rPr>
          <w:rFonts w:asciiTheme="minorBidi" w:hAnsiTheme="minorBidi" w:hint="eastAsia"/>
          <w:rtl/>
        </w:rPr>
        <w:t>הספק</w:t>
      </w:r>
      <w:r w:rsidRPr="00B81522">
        <w:rPr>
          <w:rFonts w:asciiTheme="minorBidi" w:hAnsiTheme="minorBidi"/>
          <w:rtl/>
        </w:rPr>
        <w:t xml:space="preserve"> </w:t>
      </w:r>
      <w:r w:rsidRPr="00B81522">
        <w:rPr>
          <w:rFonts w:asciiTheme="minorBidi" w:hAnsiTheme="minorBidi" w:hint="eastAsia"/>
          <w:rtl/>
        </w:rPr>
        <w:t>להציג</w:t>
      </w:r>
      <w:r w:rsidRPr="00B81522">
        <w:rPr>
          <w:rFonts w:asciiTheme="minorBidi" w:hAnsiTheme="minorBidi"/>
          <w:rtl/>
        </w:rPr>
        <w:t xml:space="preserve"> </w:t>
      </w:r>
      <w:r w:rsidRPr="00B81522">
        <w:rPr>
          <w:rFonts w:asciiTheme="minorBidi" w:hAnsiTheme="minorBidi" w:hint="cs"/>
          <w:rtl/>
        </w:rPr>
        <w:t>ל</w:t>
      </w:r>
      <w:r w:rsidR="00B86F7E" w:rsidRPr="00B81522">
        <w:rPr>
          <w:rFonts w:asciiTheme="minorBidi" w:hAnsiTheme="minorBidi" w:hint="cs"/>
          <w:rtl/>
        </w:rPr>
        <w:t>אישור ה</w:t>
      </w:r>
      <w:r w:rsidRPr="00B81522">
        <w:rPr>
          <w:rFonts w:asciiTheme="minorBidi" w:hAnsiTheme="minorBidi" w:hint="cs"/>
          <w:rtl/>
        </w:rPr>
        <w:t>רשות</w:t>
      </w:r>
      <w:r w:rsidRPr="00B81522">
        <w:rPr>
          <w:rFonts w:asciiTheme="minorBidi" w:hAnsiTheme="minorBidi"/>
          <w:rtl/>
        </w:rPr>
        <w:t xml:space="preserve"> </w:t>
      </w:r>
      <w:r w:rsidRPr="00B81522">
        <w:rPr>
          <w:rFonts w:asciiTheme="minorBidi" w:hAnsiTheme="minorBidi" w:hint="eastAsia"/>
          <w:rtl/>
        </w:rPr>
        <w:t>בצורה</w:t>
      </w:r>
      <w:r w:rsidRPr="00B81522">
        <w:rPr>
          <w:rFonts w:asciiTheme="minorBidi" w:hAnsiTheme="minorBidi"/>
          <w:rtl/>
        </w:rPr>
        <w:t xml:space="preserve"> מפורטת</w:t>
      </w:r>
      <w:r w:rsidR="0066422A" w:rsidRPr="00B81522">
        <w:rPr>
          <w:rFonts w:asciiTheme="minorBidi" w:hAnsiTheme="minorBidi" w:hint="cs"/>
          <w:rtl/>
        </w:rPr>
        <w:t>,</w:t>
      </w:r>
      <w:r w:rsidRPr="00B5540B">
        <w:rPr>
          <w:rFonts w:asciiTheme="minorBidi" w:hAnsiTheme="minorBidi"/>
          <w:rtl/>
        </w:rPr>
        <w:t xml:space="preserve"> </w:t>
      </w:r>
      <w:r w:rsidR="0066422A" w:rsidRPr="00B81522">
        <w:rPr>
          <w:rFonts w:asciiTheme="minorBidi" w:hAnsiTheme="minorBidi" w:hint="cs"/>
          <w:rtl/>
        </w:rPr>
        <w:t>ו</w:t>
      </w:r>
      <w:r w:rsidRPr="00B5540B">
        <w:rPr>
          <w:rFonts w:asciiTheme="minorBidi" w:hAnsiTheme="minorBidi"/>
          <w:rtl/>
        </w:rPr>
        <w:t xml:space="preserve">מראש את כל </w:t>
      </w:r>
      <w:r w:rsidRPr="00B5540B">
        <w:rPr>
          <w:rFonts w:asciiTheme="minorBidi" w:hAnsiTheme="minorBidi" w:hint="eastAsia"/>
          <w:rtl/>
        </w:rPr>
        <w:t>השיטות</w:t>
      </w:r>
      <w:r w:rsidRPr="00B81522">
        <w:rPr>
          <w:rFonts w:asciiTheme="minorBidi" w:hAnsiTheme="minorBidi"/>
          <w:rtl/>
        </w:rPr>
        <w:t xml:space="preserve"> </w:t>
      </w:r>
      <w:r w:rsidRPr="00B81522">
        <w:rPr>
          <w:rFonts w:asciiTheme="minorBidi" w:hAnsiTheme="minorBidi" w:hint="eastAsia"/>
          <w:rtl/>
        </w:rPr>
        <w:t>לביצוע</w:t>
      </w:r>
      <w:r w:rsidRPr="00B81522">
        <w:rPr>
          <w:rFonts w:asciiTheme="minorBidi" w:hAnsiTheme="minorBidi"/>
          <w:rtl/>
        </w:rPr>
        <w:t xml:space="preserve"> </w:t>
      </w:r>
      <w:r w:rsidRPr="00B81522">
        <w:rPr>
          <w:rFonts w:asciiTheme="minorBidi" w:hAnsiTheme="minorBidi" w:hint="eastAsia"/>
          <w:rtl/>
        </w:rPr>
        <w:t>הביקורות</w:t>
      </w:r>
      <w:r w:rsidRPr="00B81522">
        <w:rPr>
          <w:rFonts w:asciiTheme="minorBidi" w:hAnsiTheme="minorBidi"/>
          <w:rtl/>
        </w:rPr>
        <w:t xml:space="preserve">, </w:t>
      </w:r>
      <w:r w:rsidRPr="00B81522">
        <w:rPr>
          <w:rFonts w:asciiTheme="minorBidi" w:hAnsiTheme="minorBidi" w:hint="eastAsia"/>
          <w:rtl/>
        </w:rPr>
        <w:t>בנוסף</w:t>
      </w:r>
      <w:r w:rsidRPr="00B81522">
        <w:rPr>
          <w:rFonts w:asciiTheme="minorBidi" w:hAnsiTheme="minorBidi"/>
          <w:rtl/>
        </w:rPr>
        <w:t xml:space="preserve"> </w:t>
      </w:r>
      <w:r w:rsidRPr="00B81522">
        <w:rPr>
          <w:rFonts w:asciiTheme="minorBidi" w:hAnsiTheme="minorBidi" w:hint="eastAsia"/>
          <w:rtl/>
        </w:rPr>
        <w:t>הרשות</w:t>
      </w:r>
      <w:r w:rsidRPr="00B81522">
        <w:rPr>
          <w:rFonts w:asciiTheme="minorBidi" w:hAnsiTheme="minorBidi"/>
          <w:rtl/>
        </w:rPr>
        <w:t xml:space="preserve"> </w:t>
      </w:r>
      <w:r w:rsidRPr="00B81522">
        <w:rPr>
          <w:rFonts w:asciiTheme="minorBidi" w:hAnsiTheme="minorBidi" w:hint="eastAsia"/>
          <w:rtl/>
        </w:rPr>
        <w:t>רשאי</w:t>
      </w:r>
      <w:r w:rsidRPr="00B81522">
        <w:rPr>
          <w:rFonts w:asciiTheme="minorBidi" w:hAnsiTheme="minorBidi" w:hint="cs"/>
          <w:rtl/>
        </w:rPr>
        <w:t>ת</w:t>
      </w:r>
      <w:r w:rsidRPr="00B81522">
        <w:rPr>
          <w:rFonts w:asciiTheme="minorBidi" w:hAnsiTheme="minorBidi"/>
          <w:rtl/>
        </w:rPr>
        <w:t xml:space="preserve"> </w:t>
      </w:r>
      <w:r w:rsidRPr="00B81522">
        <w:rPr>
          <w:rFonts w:asciiTheme="minorBidi" w:hAnsiTheme="minorBidi" w:hint="eastAsia"/>
          <w:rtl/>
        </w:rPr>
        <w:t>לדרוש</w:t>
      </w:r>
      <w:r w:rsidRPr="00B81522">
        <w:rPr>
          <w:rFonts w:asciiTheme="minorBidi" w:hAnsiTheme="minorBidi"/>
          <w:rtl/>
        </w:rPr>
        <w:t xml:space="preserve"> </w:t>
      </w:r>
      <w:r w:rsidRPr="00B81522">
        <w:rPr>
          <w:rFonts w:asciiTheme="minorBidi" w:hAnsiTheme="minorBidi" w:hint="eastAsia"/>
          <w:rtl/>
        </w:rPr>
        <w:t>מהספק</w:t>
      </w:r>
      <w:r w:rsidR="00B5540B" w:rsidRPr="00B81522">
        <w:rPr>
          <w:rFonts w:asciiTheme="minorBidi" w:hAnsiTheme="minorBidi" w:hint="cs"/>
          <w:rtl/>
        </w:rPr>
        <w:t>,</w:t>
      </w:r>
      <w:r w:rsidRPr="00B5540B">
        <w:rPr>
          <w:rFonts w:asciiTheme="minorBidi" w:hAnsiTheme="minorBidi"/>
          <w:rtl/>
        </w:rPr>
        <w:t xml:space="preserve"> </w:t>
      </w:r>
      <w:r w:rsidR="00B5540B" w:rsidRPr="00B81522">
        <w:rPr>
          <w:rFonts w:asciiTheme="minorBidi" w:hAnsiTheme="minorBidi" w:hint="cs"/>
          <w:rtl/>
        </w:rPr>
        <w:t>בכל שלב,</w:t>
      </w:r>
      <w:r w:rsidR="00B5540B" w:rsidRPr="00B81522">
        <w:rPr>
          <w:rFonts w:asciiTheme="minorBidi" w:hAnsiTheme="minorBidi" w:hint="eastAsia"/>
          <w:rtl/>
        </w:rPr>
        <w:t xml:space="preserve"> </w:t>
      </w:r>
      <w:r w:rsidRPr="00B5540B">
        <w:rPr>
          <w:rFonts w:asciiTheme="minorBidi" w:hAnsiTheme="minorBidi" w:hint="eastAsia"/>
          <w:rtl/>
        </w:rPr>
        <w:t>להציג</w:t>
      </w:r>
      <w:r w:rsidRPr="00B5540B">
        <w:rPr>
          <w:rFonts w:asciiTheme="minorBidi" w:hAnsiTheme="minorBidi"/>
          <w:rtl/>
        </w:rPr>
        <w:t xml:space="preserve"> </w:t>
      </w:r>
      <w:r w:rsidRPr="00B81522">
        <w:rPr>
          <w:rFonts w:asciiTheme="minorBidi" w:hAnsiTheme="minorBidi" w:hint="eastAsia"/>
          <w:rtl/>
        </w:rPr>
        <w:t>את</w:t>
      </w:r>
      <w:r w:rsidRPr="00B81522">
        <w:rPr>
          <w:rFonts w:asciiTheme="minorBidi" w:hAnsiTheme="minorBidi"/>
          <w:rtl/>
        </w:rPr>
        <w:t xml:space="preserve"> </w:t>
      </w:r>
      <w:r w:rsidRPr="00B81522">
        <w:rPr>
          <w:rFonts w:asciiTheme="minorBidi" w:hAnsiTheme="minorBidi" w:hint="eastAsia"/>
          <w:rtl/>
        </w:rPr>
        <w:t>שיטות</w:t>
      </w:r>
      <w:r w:rsidRPr="00B81522">
        <w:rPr>
          <w:rFonts w:asciiTheme="minorBidi" w:hAnsiTheme="minorBidi"/>
          <w:rtl/>
        </w:rPr>
        <w:t xml:space="preserve"> </w:t>
      </w:r>
      <w:r w:rsidRPr="00B81522">
        <w:rPr>
          <w:rFonts w:asciiTheme="minorBidi" w:hAnsiTheme="minorBidi" w:hint="eastAsia"/>
          <w:rtl/>
        </w:rPr>
        <w:t>המחקר</w:t>
      </w:r>
      <w:r w:rsidRPr="00B81522">
        <w:rPr>
          <w:rFonts w:asciiTheme="minorBidi" w:hAnsiTheme="minorBidi"/>
          <w:rtl/>
        </w:rPr>
        <w:t xml:space="preserve"> ו</w:t>
      </w:r>
      <w:r w:rsidRPr="00B81522">
        <w:rPr>
          <w:rFonts w:asciiTheme="minorBidi" w:hAnsiTheme="minorBidi" w:hint="eastAsia"/>
          <w:rtl/>
        </w:rPr>
        <w:t>תהליכי</w:t>
      </w:r>
      <w:r w:rsidRPr="00B81522">
        <w:rPr>
          <w:rFonts w:asciiTheme="minorBidi" w:hAnsiTheme="minorBidi"/>
          <w:rtl/>
        </w:rPr>
        <w:t xml:space="preserve"> </w:t>
      </w:r>
      <w:r w:rsidRPr="00B81522">
        <w:rPr>
          <w:rFonts w:asciiTheme="minorBidi" w:hAnsiTheme="minorBidi" w:hint="eastAsia"/>
          <w:rtl/>
        </w:rPr>
        <w:t>העבודה</w:t>
      </w:r>
      <w:r w:rsidRPr="00B81522">
        <w:rPr>
          <w:rFonts w:asciiTheme="minorBidi" w:hAnsiTheme="minorBidi"/>
          <w:rtl/>
        </w:rPr>
        <w:t>. הרשות רשאי</w:t>
      </w:r>
      <w:r w:rsidRPr="00B81522">
        <w:rPr>
          <w:rFonts w:asciiTheme="minorBidi" w:hAnsiTheme="minorBidi" w:hint="cs"/>
          <w:rtl/>
        </w:rPr>
        <w:t>ת</w:t>
      </w:r>
      <w:r w:rsidRPr="00B81522">
        <w:rPr>
          <w:rFonts w:asciiTheme="minorBidi" w:hAnsiTheme="minorBidi"/>
          <w:rtl/>
        </w:rPr>
        <w:t xml:space="preserve"> להנחות את הספק לגבי מדיניות</w:t>
      </w:r>
      <w:r w:rsidRPr="00B81522">
        <w:rPr>
          <w:rFonts w:asciiTheme="minorBidi" w:hAnsiTheme="minorBidi" w:hint="cs"/>
          <w:rtl/>
        </w:rPr>
        <w:t>ה</w:t>
      </w:r>
      <w:r w:rsidRPr="00B81522">
        <w:rPr>
          <w:rFonts w:asciiTheme="minorBidi" w:hAnsiTheme="minorBidi"/>
          <w:rtl/>
        </w:rPr>
        <w:t xml:space="preserve"> ו/או לבקש תשומת לב ופתרון למצבים או איומי תקפות מסוימים</w:t>
      </w:r>
      <w:r w:rsidR="00857E79">
        <w:rPr>
          <w:rFonts w:asciiTheme="minorBidi" w:hAnsiTheme="minorBidi" w:hint="cs"/>
          <w:rtl/>
        </w:rPr>
        <w:t xml:space="preserve"> כגון תוקף סטטיסטי</w:t>
      </w:r>
      <w:r w:rsidRPr="00B81522">
        <w:rPr>
          <w:rFonts w:asciiTheme="minorBidi" w:hAnsiTheme="minorBidi"/>
          <w:rtl/>
        </w:rPr>
        <w:t>. במקרים אלה הספק יידרש, על בסיס מומחיותו וניסיונו להציע פתרונות ודרכי התמודדות מפורט</w:t>
      </w:r>
      <w:r w:rsidRPr="00B81522">
        <w:rPr>
          <w:rFonts w:asciiTheme="minorBidi" w:hAnsiTheme="minorBidi" w:hint="cs"/>
          <w:rtl/>
        </w:rPr>
        <w:t>ים</w:t>
      </w:r>
      <w:r w:rsidRPr="00B81522">
        <w:rPr>
          <w:rFonts w:asciiTheme="minorBidi" w:hAnsiTheme="minorBidi"/>
          <w:rtl/>
        </w:rPr>
        <w:t xml:space="preserve"> לאישור הרשות.</w:t>
      </w:r>
    </w:p>
    <w:p w:rsidR="00383017" w:rsidRDefault="00383017" w:rsidP="006A23C7">
      <w:pPr>
        <w:numPr>
          <w:ilvl w:val="0"/>
          <w:numId w:val="4"/>
        </w:numPr>
        <w:overflowPunct/>
        <w:autoSpaceDE/>
        <w:autoSpaceDN/>
        <w:adjustRightInd/>
        <w:spacing w:before="120" w:after="120" w:line="360" w:lineRule="auto"/>
        <w:contextualSpacing/>
        <w:jc w:val="both"/>
        <w:textAlignment w:val="auto"/>
      </w:pPr>
      <w:r>
        <w:rPr>
          <w:rFonts w:hint="cs"/>
          <w:rtl/>
        </w:rPr>
        <w:t xml:space="preserve">במהלך תקופת העבודה יידרש </w:t>
      </w:r>
      <w:r w:rsidR="00FB1CA2">
        <w:rPr>
          <w:rFonts w:hint="cs"/>
          <w:rtl/>
        </w:rPr>
        <w:t>הספק</w:t>
      </w:r>
      <w:r>
        <w:rPr>
          <w:rFonts w:hint="cs"/>
          <w:rtl/>
        </w:rPr>
        <w:t xml:space="preserve"> להציע באופן שוטף דרכים לייעל ולשפר את המדידה לרבות דיוק </w:t>
      </w:r>
      <w:r w:rsidRPr="008B6B8B">
        <w:rPr>
          <w:rFonts w:hint="cs"/>
          <w:rtl/>
        </w:rPr>
        <w:t xml:space="preserve">התוצאות </w:t>
      </w:r>
      <w:r>
        <w:rPr>
          <w:rFonts w:hint="cs"/>
          <w:rtl/>
        </w:rPr>
        <w:t xml:space="preserve">או </w:t>
      </w:r>
      <w:r w:rsidR="006A23C7">
        <w:rPr>
          <w:rFonts w:hint="cs"/>
          <w:rtl/>
        </w:rPr>
        <w:t>חיסכון</w:t>
      </w:r>
      <w:r w:rsidR="006A23C7" w:rsidRPr="008B6B8B">
        <w:rPr>
          <w:rFonts w:hint="cs"/>
          <w:rtl/>
        </w:rPr>
        <w:t xml:space="preserve"> </w:t>
      </w:r>
      <w:r w:rsidRPr="008B6B8B">
        <w:rPr>
          <w:rFonts w:hint="cs"/>
          <w:rtl/>
        </w:rPr>
        <w:t xml:space="preserve">בעלויות. לכל שינוי יתלווה הסבר מתודולוגי שיסקור את </w:t>
      </w:r>
      <w:r>
        <w:rPr>
          <w:rFonts w:hint="cs"/>
          <w:rtl/>
        </w:rPr>
        <w:t xml:space="preserve">מהות השינוי (הוספה או החלפה), </w:t>
      </w:r>
      <w:r w:rsidRPr="008B6B8B">
        <w:rPr>
          <w:rFonts w:hint="cs"/>
          <w:rtl/>
        </w:rPr>
        <w:t xml:space="preserve">הצורך, ההשפעה, היתרונות והחסרונות </w:t>
      </w:r>
      <w:r>
        <w:rPr>
          <w:rFonts w:hint="cs"/>
          <w:rtl/>
        </w:rPr>
        <w:t>שבהטמעת</w:t>
      </w:r>
      <w:r w:rsidRPr="008B6B8B">
        <w:rPr>
          <w:rFonts w:hint="cs"/>
          <w:rtl/>
        </w:rPr>
        <w:t xml:space="preserve"> השינוי.</w:t>
      </w:r>
      <w:r>
        <w:rPr>
          <w:rFonts w:hint="cs"/>
          <w:rtl/>
        </w:rPr>
        <w:t xml:space="preserve"> כאשר דגש ינתן לעובדה שמטרת הבקרות היא לשקף את מצב השירות הקיים בגופים המוסדיים בזמן הבדיקה.</w:t>
      </w:r>
      <w:r w:rsidRPr="008B6B8B">
        <w:rPr>
          <w:rFonts w:hint="cs"/>
          <w:rtl/>
        </w:rPr>
        <w:t xml:space="preserve"> </w:t>
      </w:r>
    </w:p>
    <w:p w:rsidR="00F2129F" w:rsidRPr="00D3463C" w:rsidRDefault="00F2129F" w:rsidP="00EE0641">
      <w:pPr>
        <w:numPr>
          <w:ilvl w:val="0"/>
          <w:numId w:val="4"/>
        </w:numPr>
        <w:overflowPunct/>
        <w:autoSpaceDE/>
        <w:autoSpaceDN/>
        <w:adjustRightInd/>
        <w:spacing w:before="120" w:after="120" w:line="360" w:lineRule="auto"/>
        <w:contextualSpacing/>
        <w:jc w:val="both"/>
        <w:textAlignment w:val="auto"/>
      </w:pPr>
      <w:r>
        <w:rPr>
          <w:rFonts w:hint="cs"/>
          <w:rtl/>
        </w:rPr>
        <w:t xml:space="preserve">הספק יפרט בהצעתו את הטכנולוגיות והאמצעים שישמשו אותו לצורך שמירה על המידע ואבטחתו, בהתאם לדרישות אבטחת מידע של המזמין כמפורט בסעיף </w:t>
      </w:r>
      <w:r w:rsidR="00EE0641">
        <w:rPr>
          <w:rFonts w:hint="cs"/>
          <w:rtl/>
        </w:rPr>
        <w:t xml:space="preserve">7 </w:t>
      </w:r>
      <w:r>
        <w:rPr>
          <w:rFonts w:hint="cs"/>
          <w:rtl/>
        </w:rPr>
        <w:t>להסכם ו</w:t>
      </w:r>
      <w:r w:rsidRPr="00CC48BE">
        <w:rPr>
          <w:rFonts w:hint="eastAsia"/>
          <w:b/>
          <w:bCs/>
          <w:rtl/>
        </w:rPr>
        <w:t>בנספח</w:t>
      </w:r>
      <w:r w:rsidRPr="00CC48BE">
        <w:rPr>
          <w:b/>
          <w:bCs/>
          <w:rtl/>
        </w:rPr>
        <w:t xml:space="preserve"> </w:t>
      </w:r>
      <w:r w:rsidR="00EE0641" w:rsidRPr="00CC48BE">
        <w:rPr>
          <w:rFonts w:hint="eastAsia"/>
          <w:b/>
          <w:bCs/>
          <w:rtl/>
        </w:rPr>
        <w:t>ג</w:t>
      </w:r>
      <w:r w:rsidR="00EE0641" w:rsidRPr="00CC48BE">
        <w:rPr>
          <w:b/>
          <w:bCs/>
          <w:rtl/>
        </w:rPr>
        <w:t>'</w:t>
      </w:r>
      <w:r w:rsidRPr="00CC48BE">
        <w:rPr>
          <w:b/>
          <w:bCs/>
          <w:rtl/>
        </w:rPr>
        <w:t xml:space="preserve"> </w:t>
      </w:r>
      <w:r w:rsidRPr="007832DC">
        <w:rPr>
          <w:rFonts w:hint="eastAsia"/>
          <w:rtl/>
        </w:rPr>
        <w:t>להסכם</w:t>
      </w:r>
      <w:r>
        <w:rPr>
          <w:rFonts w:hint="cs"/>
          <w:rtl/>
        </w:rPr>
        <w:t xml:space="preserve">. </w:t>
      </w:r>
    </w:p>
    <w:p w:rsidR="007D6DEC" w:rsidRPr="00C4186D" w:rsidRDefault="00B86F7E" w:rsidP="00954418">
      <w:pPr>
        <w:pStyle w:val="24"/>
        <w:numPr>
          <w:ilvl w:val="0"/>
          <w:numId w:val="4"/>
        </w:numPr>
        <w:tabs>
          <w:tab w:val="clear" w:pos="1192"/>
          <w:tab w:val="right" w:pos="793"/>
          <w:tab w:val="left" w:pos="1416"/>
          <w:tab w:val="left" w:pos="1558"/>
        </w:tabs>
        <w:rPr>
          <w:rFonts w:asciiTheme="minorBidi" w:hAnsiTheme="minorBidi"/>
          <w:rtl/>
        </w:rPr>
      </w:pPr>
      <w:r w:rsidRPr="00206B02">
        <w:rPr>
          <w:rFonts w:asciiTheme="minorBidi" w:hAnsiTheme="minorBidi" w:hint="cs"/>
          <w:rtl/>
        </w:rPr>
        <w:t xml:space="preserve">הספק </w:t>
      </w:r>
      <w:r w:rsidR="00206B02" w:rsidRPr="00206B02">
        <w:rPr>
          <w:rFonts w:asciiTheme="minorBidi" w:hAnsiTheme="minorBidi" w:hint="cs"/>
          <w:rtl/>
        </w:rPr>
        <w:t xml:space="preserve">יציע </w:t>
      </w:r>
      <w:r w:rsidR="00206B02">
        <w:rPr>
          <w:rFonts w:hint="cs"/>
          <w:rtl/>
        </w:rPr>
        <w:t>תווך ייעודי מוצפן</w:t>
      </w:r>
      <w:r w:rsidR="00282E48">
        <w:rPr>
          <w:rFonts w:hint="cs"/>
          <w:rtl/>
        </w:rPr>
        <w:t xml:space="preserve"> </w:t>
      </w:r>
      <w:r w:rsidR="00206B02">
        <w:rPr>
          <w:rFonts w:hint="cs"/>
          <w:rtl/>
        </w:rPr>
        <w:t xml:space="preserve">שיאושר ע"י </w:t>
      </w:r>
      <w:r w:rsidR="00206B02" w:rsidRPr="00383017">
        <w:rPr>
          <w:rFonts w:hint="eastAsia"/>
          <w:rtl/>
        </w:rPr>
        <w:t>המזמין</w:t>
      </w:r>
      <w:r w:rsidRPr="00C4186D">
        <w:rPr>
          <w:rFonts w:asciiTheme="minorBidi" w:hAnsiTheme="minorBidi"/>
          <w:rtl/>
        </w:rPr>
        <w:t xml:space="preserve"> </w:t>
      </w:r>
      <w:r w:rsidR="004A1BA2">
        <w:rPr>
          <w:rFonts w:asciiTheme="minorBidi" w:hAnsiTheme="minorBidi" w:hint="cs"/>
          <w:rtl/>
        </w:rPr>
        <w:t xml:space="preserve">ובכתב </w:t>
      </w:r>
      <w:r w:rsidRPr="00383017">
        <w:rPr>
          <w:rFonts w:asciiTheme="minorBidi" w:hAnsiTheme="minorBidi" w:hint="eastAsia"/>
          <w:rtl/>
        </w:rPr>
        <w:t>להעברת</w:t>
      </w:r>
      <w:r w:rsidRPr="00206B02">
        <w:rPr>
          <w:rFonts w:asciiTheme="minorBidi" w:hAnsiTheme="minorBidi" w:hint="cs"/>
          <w:rtl/>
        </w:rPr>
        <w:t xml:space="preserve"> הנתונים על ידי הגופים המוסדיים, או יציע אופן אחר שיש בו לקיים את דרישות אבטחת המידע של הרשות, לצורך העברת מאגרי </w:t>
      </w:r>
      <w:r>
        <w:rPr>
          <w:rFonts w:hint="cs"/>
          <w:rtl/>
        </w:rPr>
        <w:t xml:space="preserve">הנתונים על ידי הגופים המוסדיים. המציע יפרט </w:t>
      </w:r>
      <w:r w:rsidR="00DF4DEC">
        <w:rPr>
          <w:rFonts w:hint="cs"/>
          <w:rtl/>
        </w:rPr>
        <w:t xml:space="preserve">האם </w:t>
      </w:r>
      <w:r>
        <w:rPr>
          <w:rFonts w:hint="cs"/>
          <w:rtl/>
        </w:rPr>
        <w:t xml:space="preserve">ניתן לשלב, באופן מאובטח, את העברת הנתונים על ידי הגופים המוסדיים במערכת הייעודית </w:t>
      </w:r>
      <w:r w:rsidR="00DF4DEC">
        <w:rPr>
          <w:rFonts w:hint="cs"/>
          <w:rtl/>
        </w:rPr>
        <w:t xml:space="preserve">שתשמש אותו </w:t>
      </w:r>
      <w:r w:rsidRPr="00206B02">
        <w:rPr>
          <w:rFonts w:asciiTheme="minorBidi" w:hAnsiTheme="minorBidi" w:hint="cs"/>
          <w:rtl/>
        </w:rPr>
        <w:t xml:space="preserve">לצורך דיווח התוצאות </w:t>
      </w:r>
      <w:r w:rsidR="00DF4DEC" w:rsidRPr="00206B02">
        <w:rPr>
          <w:rFonts w:asciiTheme="minorBidi" w:hAnsiTheme="minorBidi" w:hint="cs"/>
          <w:rtl/>
        </w:rPr>
        <w:t>(</w:t>
      </w:r>
      <w:r w:rsidRPr="00206B02">
        <w:rPr>
          <w:rFonts w:asciiTheme="minorBidi" w:hAnsiTheme="minorBidi" w:hint="cs"/>
          <w:rtl/>
        </w:rPr>
        <w:t>סוג השירותים השני</w:t>
      </w:r>
      <w:r w:rsidR="00DF4DEC" w:rsidRPr="00206B02">
        <w:rPr>
          <w:rFonts w:asciiTheme="minorBidi" w:hAnsiTheme="minorBidi" w:hint="cs"/>
          <w:rtl/>
        </w:rPr>
        <w:t>)</w:t>
      </w:r>
      <w:r w:rsidRPr="00206B02">
        <w:rPr>
          <w:rFonts w:asciiTheme="minorBidi" w:hAnsiTheme="minorBidi" w:hint="cs"/>
          <w:rtl/>
        </w:rPr>
        <w:t xml:space="preserve">. </w:t>
      </w:r>
    </w:p>
    <w:p w:rsidR="004158B1" w:rsidRPr="007F2905" w:rsidRDefault="006B228C" w:rsidP="002F6690">
      <w:pPr>
        <w:pStyle w:val="aa"/>
        <w:numPr>
          <w:ilvl w:val="0"/>
          <w:numId w:val="4"/>
        </w:numPr>
        <w:spacing w:before="0" w:after="0"/>
        <w:contextualSpacing w:val="0"/>
        <w:rPr>
          <w:rFonts w:asciiTheme="minorBidi" w:hAnsiTheme="minorBidi"/>
        </w:rPr>
      </w:pPr>
      <w:r w:rsidRPr="00BA42D8">
        <w:rPr>
          <w:rFonts w:asciiTheme="minorBidi" w:hAnsiTheme="minorBidi" w:hint="cs"/>
          <w:rtl/>
        </w:rPr>
        <w:t xml:space="preserve">כל הנתונים הנאספים </w:t>
      </w:r>
      <w:r w:rsidR="00B36B3B">
        <w:rPr>
          <w:rFonts w:asciiTheme="minorBidi" w:hAnsiTheme="minorBidi" w:hint="cs"/>
          <w:rtl/>
        </w:rPr>
        <w:t>וכל עיבוד של הנתונים</w:t>
      </w:r>
      <w:r w:rsidRPr="00BA42D8">
        <w:rPr>
          <w:rFonts w:asciiTheme="minorBidi" w:hAnsiTheme="minorBidi" w:hint="cs"/>
          <w:rtl/>
        </w:rPr>
        <w:t xml:space="preserve"> </w:t>
      </w:r>
      <w:r w:rsidRPr="00BA42D8">
        <w:rPr>
          <w:rFonts w:asciiTheme="minorBidi" w:hAnsiTheme="minorBidi"/>
          <w:rtl/>
        </w:rPr>
        <w:t>ירוכזו בבסיס נתונים ממוחשב</w:t>
      </w:r>
      <w:r w:rsidRPr="00BA42D8">
        <w:rPr>
          <w:rFonts w:asciiTheme="minorBidi" w:hAnsiTheme="minorBidi" w:hint="cs"/>
          <w:rtl/>
        </w:rPr>
        <w:t xml:space="preserve"> של הספק</w:t>
      </w:r>
      <w:r w:rsidRPr="00BA42D8">
        <w:rPr>
          <w:rFonts w:asciiTheme="minorBidi" w:hAnsiTheme="minorBidi"/>
          <w:rtl/>
        </w:rPr>
        <w:t xml:space="preserve">, בסולמות ההערכה </w:t>
      </w:r>
      <w:r w:rsidR="00DF4DEC">
        <w:rPr>
          <w:rFonts w:asciiTheme="minorBidi" w:hAnsiTheme="minorBidi" w:hint="cs"/>
          <w:rtl/>
        </w:rPr>
        <w:t xml:space="preserve">שיקבעו </w:t>
      </w:r>
      <w:r w:rsidRPr="00BA42D8">
        <w:rPr>
          <w:rFonts w:asciiTheme="minorBidi" w:hAnsiTheme="minorBidi" w:hint="cs"/>
          <w:rtl/>
        </w:rPr>
        <w:t xml:space="preserve">ויכללו </w:t>
      </w:r>
      <w:r w:rsidRPr="00BA42D8">
        <w:rPr>
          <w:rFonts w:asciiTheme="minorBidi" w:hAnsiTheme="minorBidi"/>
          <w:rtl/>
        </w:rPr>
        <w:t xml:space="preserve">סיכומי ביניים, </w:t>
      </w:r>
      <w:r w:rsidRPr="00BA42D8">
        <w:rPr>
          <w:rFonts w:asciiTheme="minorBidi" w:hAnsiTheme="minorBidi" w:hint="cs"/>
          <w:rtl/>
        </w:rPr>
        <w:t>חישוב מדדים</w:t>
      </w:r>
      <w:r w:rsidRPr="00BA42D8">
        <w:rPr>
          <w:rFonts w:asciiTheme="minorBidi" w:hAnsiTheme="minorBidi"/>
          <w:rtl/>
        </w:rPr>
        <w:t xml:space="preserve">, הצגת סדרות עיתיות </w:t>
      </w:r>
      <w:r w:rsidRPr="00BA42D8">
        <w:rPr>
          <w:rFonts w:asciiTheme="minorBidi" w:hAnsiTheme="minorBidi" w:hint="cs"/>
          <w:rtl/>
        </w:rPr>
        <w:t>ו</w:t>
      </w:r>
      <w:r w:rsidRPr="00BA42D8">
        <w:rPr>
          <w:rFonts w:asciiTheme="minorBidi" w:hAnsiTheme="minorBidi"/>
          <w:rtl/>
        </w:rPr>
        <w:t xml:space="preserve">מגמות </w:t>
      </w:r>
      <w:r w:rsidRPr="00BA42D8">
        <w:rPr>
          <w:rFonts w:asciiTheme="minorBidi" w:hAnsiTheme="minorBidi" w:hint="cs"/>
          <w:rtl/>
        </w:rPr>
        <w:t>ו</w:t>
      </w:r>
      <w:r w:rsidRPr="00BA42D8">
        <w:rPr>
          <w:rFonts w:asciiTheme="minorBidi" w:hAnsiTheme="minorBidi"/>
          <w:rtl/>
        </w:rPr>
        <w:t>יאפשרו מיון הנתונים והסקת מסקנות השוואתיות</w:t>
      </w:r>
      <w:r w:rsidRPr="00BA42D8">
        <w:rPr>
          <w:rFonts w:asciiTheme="minorBidi" w:hAnsiTheme="minorBidi" w:hint="cs"/>
          <w:rtl/>
        </w:rPr>
        <w:t>.</w:t>
      </w:r>
      <w:r w:rsidR="00DF4DEC">
        <w:rPr>
          <w:rFonts w:asciiTheme="minorBidi" w:hAnsiTheme="minorBidi" w:hint="cs"/>
          <w:rtl/>
        </w:rPr>
        <w:t xml:space="preserve"> המציע יפרט בהצע</w:t>
      </w:r>
      <w:r w:rsidR="00956C9B">
        <w:rPr>
          <w:rFonts w:asciiTheme="minorBidi" w:hAnsiTheme="minorBidi" w:hint="cs"/>
          <w:rtl/>
        </w:rPr>
        <w:t xml:space="preserve">תו את הפילוחים האפשריים, דוחות </w:t>
      </w:r>
      <w:r w:rsidR="00DF4DEC">
        <w:rPr>
          <w:rFonts w:asciiTheme="minorBidi" w:hAnsiTheme="minorBidi" w:hint="cs"/>
          <w:rtl/>
        </w:rPr>
        <w:t xml:space="preserve">ניהול שיהיו זמינים באופן מקוון לחברות במסגרת הפעילות השוטפת. </w:t>
      </w:r>
    </w:p>
    <w:p w:rsidR="00B36B3B" w:rsidRPr="004158B1" w:rsidRDefault="00B36B3B" w:rsidP="002F6690">
      <w:pPr>
        <w:pStyle w:val="aa"/>
        <w:numPr>
          <w:ilvl w:val="0"/>
          <w:numId w:val="4"/>
        </w:numPr>
        <w:spacing w:before="0" w:after="0"/>
        <w:contextualSpacing w:val="0"/>
        <w:rPr>
          <w:rFonts w:asciiTheme="minorBidi" w:hAnsiTheme="minorBidi"/>
        </w:rPr>
      </w:pPr>
      <w:r w:rsidRPr="007F2905">
        <w:rPr>
          <w:rFonts w:asciiTheme="minorBidi" w:hAnsiTheme="minorBidi" w:hint="eastAsia"/>
          <w:rtl/>
        </w:rPr>
        <w:t>הספק</w:t>
      </w:r>
      <w:r w:rsidRPr="007F2905">
        <w:rPr>
          <w:rFonts w:asciiTheme="minorBidi" w:hAnsiTheme="minorBidi"/>
          <w:rtl/>
        </w:rPr>
        <w:t xml:space="preserve"> </w:t>
      </w:r>
      <w:r w:rsidRPr="004158B1">
        <w:rPr>
          <w:rFonts w:asciiTheme="minorBidi" w:hAnsiTheme="minorBidi"/>
          <w:rtl/>
        </w:rPr>
        <w:t xml:space="preserve">יידרש לבצע עיבוד וניתוח של הנתונים </w:t>
      </w:r>
      <w:r w:rsidRPr="004158B1">
        <w:rPr>
          <w:rFonts w:asciiTheme="minorBidi" w:hAnsiTheme="minorBidi" w:hint="cs"/>
          <w:rtl/>
        </w:rPr>
        <w:t xml:space="preserve">ולאפשר גישה לנתונים השוטפים לאחר עיבודם באופן מקוון או בכל דרך אחרת שתאושר מראש על ידי הרשות. בתוך </w:t>
      </w:r>
      <w:r w:rsidR="006863E4">
        <w:rPr>
          <w:rFonts w:asciiTheme="minorBidi" w:hAnsiTheme="minorBidi" w:hint="cs"/>
          <w:rtl/>
        </w:rPr>
        <w:t>5</w:t>
      </w:r>
      <w:r w:rsidR="006863E4" w:rsidRPr="004158B1">
        <w:rPr>
          <w:rFonts w:asciiTheme="minorBidi" w:hAnsiTheme="minorBidi" w:hint="cs"/>
          <w:rtl/>
        </w:rPr>
        <w:t xml:space="preserve"> </w:t>
      </w:r>
      <w:r w:rsidRPr="004158B1">
        <w:rPr>
          <w:rFonts w:asciiTheme="minorBidi" w:hAnsiTheme="minorBidi" w:hint="cs"/>
          <w:rtl/>
        </w:rPr>
        <w:t>ימים מתום כל חודש הספק יגיש לרשות טיוטה של דוחות ביקורת המסכמים את המדידה במהלך החודש, לאחר התייעצות ואישור הרשות יוגשו דוחות סופיים לגופים המוסדיים המבוקרים.</w:t>
      </w:r>
    </w:p>
    <w:p w:rsidR="00B36B3B" w:rsidRDefault="00B36B3B" w:rsidP="002F6690">
      <w:pPr>
        <w:pStyle w:val="aa"/>
        <w:numPr>
          <w:ilvl w:val="0"/>
          <w:numId w:val="4"/>
        </w:numPr>
        <w:spacing w:before="0" w:after="0"/>
        <w:contextualSpacing w:val="0"/>
        <w:rPr>
          <w:rFonts w:asciiTheme="minorBidi" w:hAnsiTheme="minorBidi"/>
        </w:rPr>
      </w:pPr>
      <w:r w:rsidRPr="00BA42D8">
        <w:rPr>
          <w:rFonts w:asciiTheme="minorBidi" w:hAnsiTheme="minorBidi" w:hint="cs"/>
          <w:rtl/>
        </w:rPr>
        <w:t xml:space="preserve">דוח ביקורת חודשי </w:t>
      </w:r>
      <w:r w:rsidR="00FA7D94">
        <w:rPr>
          <w:rFonts w:asciiTheme="minorBidi" w:hAnsiTheme="minorBidi" w:hint="cs"/>
          <w:rtl/>
        </w:rPr>
        <w:t>י</w:t>
      </w:r>
      <w:r w:rsidRPr="00BA42D8">
        <w:rPr>
          <w:rFonts w:asciiTheme="minorBidi" w:hAnsiTheme="minorBidi" w:hint="cs"/>
          <w:rtl/>
        </w:rPr>
        <w:t xml:space="preserve">יערך לכל גוף מוסדי מבוקר בנפרד, הדוח יכלול </w:t>
      </w:r>
      <w:r>
        <w:rPr>
          <w:rFonts w:asciiTheme="minorBidi" w:hAnsiTheme="minorBidi" w:hint="cs"/>
          <w:rtl/>
        </w:rPr>
        <w:t>גיליון עם ה</w:t>
      </w:r>
      <w:r w:rsidRPr="00BA42D8">
        <w:rPr>
          <w:rFonts w:asciiTheme="minorBidi" w:hAnsiTheme="minorBidi" w:hint="cs"/>
          <w:rtl/>
        </w:rPr>
        <w:t xml:space="preserve">נתונים </w:t>
      </w:r>
      <w:r>
        <w:rPr>
          <w:rFonts w:asciiTheme="minorBidi" w:hAnsiTheme="minorBidi" w:hint="cs"/>
          <w:rtl/>
        </w:rPr>
        <w:t>ה</w:t>
      </w:r>
      <w:r w:rsidRPr="00BA42D8">
        <w:rPr>
          <w:rFonts w:asciiTheme="minorBidi" w:hAnsiTheme="minorBidi" w:hint="cs"/>
          <w:rtl/>
        </w:rPr>
        <w:t>גולמיים ו</w:t>
      </w:r>
      <w:r>
        <w:rPr>
          <w:rFonts w:asciiTheme="minorBidi" w:hAnsiTheme="minorBidi" w:hint="cs"/>
          <w:rtl/>
        </w:rPr>
        <w:t xml:space="preserve">גיליונות </w:t>
      </w:r>
      <w:r w:rsidRPr="00BA42D8">
        <w:rPr>
          <w:rFonts w:asciiTheme="minorBidi" w:hAnsiTheme="minorBidi" w:hint="cs"/>
          <w:rtl/>
        </w:rPr>
        <w:t xml:space="preserve">נתונים מעובדים בהתאם להנחיית הרשות. </w:t>
      </w:r>
      <w:r>
        <w:rPr>
          <w:rFonts w:asciiTheme="minorBidi" w:hAnsiTheme="minorBidi" w:hint="cs"/>
          <w:rtl/>
        </w:rPr>
        <w:t xml:space="preserve">כמו כן, </w:t>
      </w:r>
      <w:r w:rsidR="00537E7C">
        <w:rPr>
          <w:rFonts w:asciiTheme="minorBidi" w:hAnsiTheme="minorBidi" w:hint="cs"/>
          <w:rtl/>
        </w:rPr>
        <w:t>ב</w:t>
      </w:r>
      <w:r>
        <w:rPr>
          <w:rFonts w:asciiTheme="minorBidi" w:hAnsiTheme="minorBidi" w:hint="cs"/>
          <w:rtl/>
        </w:rPr>
        <w:t xml:space="preserve">דוח הביקורת החודשי יציג הספק </w:t>
      </w:r>
      <w:r w:rsidR="00537E7C">
        <w:rPr>
          <w:rFonts w:asciiTheme="minorBidi" w:hAnsiTheme="minorBidi" w:hint="cs"/>
          <w:rtl/>
        </w:rPr>
        <w:t xml:space="preserve">פרמטרים נוספים </w:t>
      </w:r>
      <w:r w:rsidR="006B2F70">
        <w:rPr>
          <w:rFonts w:asciiTheme="minorBidi" w:hAnsiTheme="minorBidi" w:hint="cs"/>
          <w:rtl/>
        </w:rPr>
        <w:t>שיש בהם להבהיר את התוצאות</w:t>
      </w:r>
      <w:r w:rsidR="00FB1CA2">
        <w:rPr>
          <w:rFonts w:asciiTheme="minorBidi" w:hAnsiTheme="minorBidi" w:hint="cs"/>
          <w:rtl/>
        </w:rPr>
        <w:t xml:space="preserve">. </w:t>
      </w:r>
    </w:p>
    <w:p w:rsidR="00F44EED" w:rsidRPr="006B228C" w:rsidRDefault="00F44EED" w:rsidP="002F6690">
      <w:pPr>
        <w:pStyle w:val="aa"/>
        <w:numPr>
          <w:ilvl w:val="0"/>
          <w:numId w:val="4"/>
        </w:numPr>
        <w:spacing w:before="0" w:after="0"/>
        <w:contextualSpacing w:val="0"/>
        <w:rPr>
          <w:rFonts w:asciiTheme="minorBidi" w:hAnsiTheme="minorBidi"/>
        </w:rPr>
      </w:pPr>
      <w:r>
        <w:rPr>
          <w:rFonts w:asciiTheme="minorBidi" w:hAnsiTheme="minorBidi" w:hint="cs"/>
          <w:rtl/>
        </w:rPr>
        <w:t>בסוף כל שנה</w:t>
      </w:r>
      <w:r w:rsidR="00FA7D94">
        <w:rPr>
          <w:rFonts w:asciiTheme="minorBidi" w:hAnsiTheme="minorBidi" w:hint="cs"/>
          <w:rtl/>
        </w:rPr>
        <w:t xml:space="preserve"> קלנדארית</w:t>
      </w:r>
      <w:r>
        <w:rPr>
          <w:rFonts w:asciiTheme="minorBidi" w:hAnsiTheme="minorBidi" w:hint="cs"/>
          <w:rtl/>
        </w:rPr>
        <w:t xml:space="preserve">, ועם קבלת כל הנתונים לצורך חישוב </w:t>
      </w:r>
      <w:r w:rsidR="00B36B3B">
        <w:rPr>
          <w:rFonts w:asciiTheme="minorBidi" w:hAnsiTheme="minorBidi" w:hint="cs"/>
          <w:rtl/>
        </w:rPr>
        <w:t>מדדי השירות</w:t>
      </w:r>
      <w:r>
        <w:rPr>
          <w:rFonts w:asciiTheme="minorBidi" w:hAnsiTheme="minorBidi" w:hint="cs"/>
          <w:rtl/>
        </w:rPr>
        <w:t xml:space="preserve">, הספק </w:t>
      </w:r>
      <w:r w:rsidR="006B228C">
        <w:rPr>
          <w:rFonts w:asciiTheme="minorBidi" w:hAnsiTheme="minorBidi" w:hint="cs"/>
          <w:rtl/>
        </w:rPr>
        <w:t xml:space="preserve">יכין </w:t>
      </w:r>
      <w:r>
        <w:rPr>
          <w:rFonts w:asciiTheme="minorBidi" w:hAnsiTheme="minorBidi" w:hint="cs"/>
          <w:rtl/>
        </w:rPr>
        <w:t xml:space="preserve">טיוטת דוח </w:t>
      </w:r>
      <w:r w:rsidRPr="00BA42D8">
        <w:rPr>
          <w:rFonts w:asciiTheme="minorBidi" w:hAnsiTheme="minorBidi" w:hint="cs"/>
          <w:rtl/>
        </w:rPr>
        <w:t>ביקורת לידיעה והערות של כל גוף מוסדי שבוקר</w:t>
      </w:r>
      <w:r>
        <w:rPr>
          <w:rFonts w:asciiTheme="minorBidi" w:hAnsiTheme="minorBidi" w:hint="cs"/>
          <w:rtl/>
        </w:rPr>
        <w:t>.</w:t>
      </w:r>
      <w:r w:rsidR="00B36B3B">
        <w:rPr>
          <w:rFonts w:asciiTheme="minorBidi" w:hAnsiTheme="minorBidi" w:hint="cs"/>
          <w:rtl/>
        </w:rPr>
        <w:t xml:space="preserve"> הדוח השנתי ישלח בנוסף לדוחות המעקב החודשיים, ועל בסיס הנתונים המופיעים בו יחושבו מדדי השירות</w:t>
      </w:r>
      <w:r w:rsidR="00956C9B">
        <w:rPr>
          <w:rFonts w:asciiTheme="minorBidi" w:hAnsiTheme="minorBidi" w:hint="cs"/>
          <w:rtl/>
        </w:rPr>
        <w:t xml:space="preserve"> </w:t>
      </w:r>
      <w:r w:rsidR="006C7932">
        <w:rPr>
          <w:rFonts w:asciiTheme="minorBidi" w:hAnsiTheme="minorBidi" w:hint="cs"/>
          <w:rtl/>
        </w:rPr>
        <w:t>השנתיים</w:t>
      </w:r>
      <w:r w:rsidR="00B36B3B">
        <w:rPr>
          <w:rFonts w:asciiTheme="minorBidi" w:hAnsiTheme="minorBidi" w:hint="cs"/>
          <w:rtl/>
        </w:rPr>
        <w:t xml:space="preserve">. </w:t>
      </w:r>
      <w:r w:rsidRPr="00BA42D8">
        <w:rPr>
          <w:rFonts w:asciiTheme="minorBidi" w:hAnsiTheme="minorBidi" w:hint="cs"/>
          <w:rtl/>
        </w:rPr>
        <w:t>הספק יידרש לה</w:t>
      </w:r>
      <w:r>
        <w:rPr>
          <w:rFonts w:asciiTheme="minorBidi" w:hAnsiTheme="minorBidi" w:hint="cs"/>
          <w:rtl/>
        </w:rPr>
        <w:t xml:space="preserve">תייחס </w:t>
      </w:r>
      <w:r w:rsidRPr="00BA42D8">
        <w:rPr>
          <w:rFonts w:asciiTheme="minorBidi" w:hAnsiTheme="minorBidi" w:hint="cs"/>
          <w:rtl/>
        </w:rPr>
        <w:t xml:space="preserve">להערות </w:t>
      </w:r>
      <w:r w:rsidR="006C7932" w:rsidRPr="00BA42D8">
        <w:rPr>
          <w:rFonts w:asciiTheme="minorBidi" w:hAnsiTheme="minorBidi" w:hint="cs"/>
          <w:rtl/>
        </w:rPr>
        <w:t>ש</w:t>
      </w:r>
      <w:r w:rsidR="006C7932">
        <w:rPr>
          <w:rFonts w:asciiTheme="minorBidi" w:hAnsiTheme="minorBidi" w:hint="cs"/>
          <w:rtl/>
        </w:rPr>
        <w:t>י</w:t>
      </w:r>
      <w:r w:rsidR="006C7932" w:rsidRPr="00BA42D8">
        <w:rPr>
          <w:rFonts w:asciiTheme="minorBidi" w:hAnsiTheme="minorBidi" w:hint="cs"/>
          <w:rtl/>
        </w:rPr>
        <w:t xml:space="preserve">תקבלו </w:t>
      </w:r>
      <w:r w:rsidRPr="00BA42D8">
        <w:rPr>
          <w:rFonts w:asciiTheme="minorBidi" w:hAnsiTheme="minorBidi" w:hint="cs"/>
          <w:rtl/>
        </w:rPr>
        <w:t>לטיוטת הדוח ולאחר התייעצות עם הרשות לתקן את דוח הביקורת הסופי</w:t>
      </w:r>
      <w:r w:rsidR="006C7932">
        <w:rPr>
          <w:rFonts w:asciiTheme="minorBidi" w:hAnsiTheme="minorBidi" w:hint="cs"/>
          <w:rtl/>
        </w:rPr>
        <w:t>, ככל שהדבר יידרש</w:t>
      </w:r>
      <w:r w:rsidRPr="00BA42D8">
        <w:rPr>
          <w:rFonts w:asciiTheme="minorBidi" w:hAnsiTheme="minorBidi" w:hint="cs"/>
          <w:rtl/>
        </w:rPr>
        <w:t>.</w:t>
      </w:r>
      <w:r>
        <w:rPr>
          <w:rFonts w:asciiTheme="minorBidi" w:hAnsiTheme="minorBidi" w:hint="cs"/>
          <w:rtl/>
        </w:rPr>
        <w:t xml:space="preserve"> </w:t>
      </w:r>
    </w:p>
    <w:p w:rsidR="006C7932" w:rsidRPr="00282E48" w:rsidRDefault="006C7932" w:rsidP="002F6690">
      <w:pPr>
        <w:numPr>
          <w:ilvl w:val="0"/>
          <w:numId w:val="4"/>
        </w:numPr>
        <w:overflowPunct/>
        <w:autoSpaceDE/>
        <w:autoSpaceDN/>
        <w:adjustRightInd/>
        <w:spacing w:line="360" w:lineRule="auto"/>
        <w:jc w:val="both"/>
        <w:textAlignment w:val="auto"/>
        <w:rPr>
          <w:rtl/>
        </w:rPr>
      </w:pPr>
      <w:r w:rsidRPr="00282E48">
        <w:rPr>
          <w:rFonts w:hint="eastAsia"/>
          <w:rtl/>
        </w:rPr>
        <w:t>הספק</w:t>
      </w:r>
      <w:r w:rsidRPr="00282E48">
        <w:rPr>
          <w:rtl/>
        </w:rPr>
        <w:t xml:space="preserve"> </w:t>
      </w:r>
      <w:r w:rsidRPr="00282E48">
        <w:rPr>
          <w:rFonts w:hint="eastAsia"/>
          <w:rtl/>
        </w:rPr>
        <w:t>מ</w:t>
      </w:r>
      <w:r w:rsidRPr="00282E48">
        <w:rPr>
          <w:rtl/>
        </w:rPr>
        <w:t xml:space="preserve">תחייב, כי לא יציג לאף גורם למעט </w:t>
      </w:r>
      <w:r w:rsidRPr="00370FF7">
        <w:rPr>
          <w:rtl/>
        </w:rPr>
        <w:t>ל</w:t>
      </w:r>
      <w:r w:rsidR="00C40F70">
        <w:rPr>
          <w:rFonts w:hint="cs"/>
          <w:rtl/>
        </w:rPr>
        <w:t>מזמין</w:t>
      </w:r>
      <w:r w:rsidRPr="00282E48">
        <w:rPr>
          <w:rtl/>
        </w:rPr>
        <w:t xml:space="preserve"> את תוצאות העבודה האמורה בתקופת ההתקשרות ולאחריה, ובכלל זה, כל </w:t>
      </w:r>
      <w:r w:rsidRPr="00282E48">
        <w:rPr>
          <w:rFonts w:hint="eastAsia"/>
          <w:rtl/>
        </w:rPr>
        <w:t>נתון</w:t>
      </w:r>
      <w:r w:rsidRPr="00282E48">
        <w:rPr>
          <w:rtl/>
        </w:rPr>
        <w:t xml:space="preserve"> או מסמך שיכין הזוכה במסגרת מתן השירותים, זולת אם קיבל לכך אישור מראש ובכתב מהמזמין. </w:t>
      </w:r>
    </w:p>
    <w:p w:rsidR="00815FA6" w:rsidRPr="001A26EA" w:rsidRDefault="00815FA6" w:rsidP="002F6690">
      <w:pPr>
        <w:numPr>
          <w:ilvl w:val="0"/>
          <w:numId w:val="4"/>
        </w:numPr>
        <w:overflowPunct/>
        <w:autoSpaceDE/>
        <w:autoSpaceDN/>
        <w:adjustRightInd/>
        <w:spacing w:line="360" w:lineRule="auto"/>
        <w:jc w:val="both"/>
        <w:textAlignment w:val="auto"/>
      </w:pPr>
      <w:r w:rsidRPr="001A26EA">
        <w:rPr>
          <w:rFonts w:asciiTheme="minorBidi" w:hAnsiTheme="minorBidi" w:hint="eastAsia"/>
          <w:rtl/>
        </w:rPr>
        <w:t>הספק</w:t>
      </w:r>
      <w:r w:rsidRPr="001A26EA">
        <w:rPr>
          <w:rFonts w:asciiTheme="minorBidi" w:hAnsiTheme="minorBidi"/>
          <w:rtl/>
        </w:rPr>
        <w:t xml:space="preserve"> </w:t>
      </w:r>
      <w:r w:rsidRPr="001A26EA">
        <w:rPr>
          <w:rFonts w:asciiTheme="minorBidi" w:hAnsiTheme="minorBidi" w:hint="eastAsia"/>
          <w:rtl/>
        </w:rPr>
        <w:t>יקבע</w:t>
      </w:r>
      <w:r w:rsidRPr="001A26EA">
        <w:rPr>
          <w:rFonts w:asciiTheme="minorBidi" w:hAnsiTheme="minorBidi"/>
          <w:rtl/>
        </w:rPr>
        <w:t xml:space="preserve"> </w:t>
      </w:r>
      <w:r w:rsidRPr="001A26EA">
        <w:rPr>
          <w:rFonts w:asciiTheme="minorBidi" w:hAnsiTheme="minorBidi" w:hint="eastAsia"/>
          <w:rtl/>
        </w:rPr>
        <w:t>מי</w:t>
      </w:r>
      <w:r w:rsidRPr="001A26EA">
        <w:rPr>
          <w:rFonts w:asciiTheme="minorBidi" w:hAnsiTheme="minorBidi"/>
          <w:rtl/>
        </w:rPr>
        <w:t xml:space="preserve"> </w:t>
      </w:r>
      <w:r w:rsidRPr="001A26EA">
        <w:rPr>
          <w:rFonts w:asciiTheme="minorBidi" w:hAnsiTheme="minorBidi" w:hint="eastAsia"/>
          <w:rtl/>
        </w:rPr>
        <w:t>העובדים</w:t>
      </w:r>
      <w:r w:rsidRPr="001A26EA">
        <w:rPr>
          <w:rFonts w:asciiTheme="minorBidi" w:hAnsiTheme="minorBidi"/>
          <w:rtl/>
        </w:rPr>
        <w:t xml:space="preserve"> </w:t>
      </w:r>
      <w:r w:rsidRPr="001A26EA">
        <w:rPr>
          <w:rFonts w:asciiTheme="minorBidi" w:hAnsiTheme="minorBidi" w:hint="eastAsia"/>
          <w:rtl/>
        </w:rPr>
        <w:t>המורשים</w:t>
      </w:r>
      <w:r w:rsidRPr="001A26EA">
        <w:rPr>
          <w:rFonts w:asciiTheme="minorBidi" w:hAnsiTheme="minorBidi"/>
          <w:rtl/>
        </w:rPr>
        <w:t xml:space="preserve"> </w:t>
      </w:r>
      <w:r w:rsidRPr="001A26EA">
        <w:rPr>
          <w:rFonts w:asciiTheme="minorBidi" w:hAnsiTheme="minorBidi" w:hint="eastAsia"/>
          <w:rtl/>
        </w:rPr>
        <w:t>לצפות</w:t>
      </w:r>
      <w:r w:rsidRPr="001A26EA">
        <w:rPr>
          <w:rFonts w:asciiTheme="minorBidi" w:hAnsiTheme="minorBidi"/>
          <w:rtl/>
        </w:rPr>
        <w:t xml:space="preserve"> </w:t>
      </w:r>
      <w:r w:rsidRPr="001A26EA">
        <w:rPr>
          <w:rFonts w:asciiTheme="minorBidi" w:hAnsiTheme="minorBidi" w:hint="eastAsia"/>
          <w:rtl/>
        </w:rPr>
        <w:t>בפרטי</w:t>
      </w:r>
      <w:r w:rsidRPr="001A26EA">
        <w:rPr>
          <w:rFonts w:asciiTheme="minorBidi" w:hAnsiTheme="minorBidi"/>
          <w:rtl/>
        </w:rPr>
        <w:t xml:space="preserve"> </w:t>
      </w:r>
      <w:r w:rsidRPr="001A26EA">
        <w:rPr>
          <w:rFonts w:asciiTheme="minorBidi" w:hAnsiTheme="minorBidi" w:hint="eastAsia"/>
          <w:rtl/>
        </w:rPr>
        <w:t>ההתקשרות</w:t>
      </w:r>
      <w:r w:rsidRPr="001A26EA">
        <w:rPr>
          <w:rFonts w:asciiTheme="minorBidi" w:hAnsiTheme="minorBidi"/>
          <w:rtl/>
        </w:rPr>
        <w:t xml:space="preserve"> </w:t>
      </w:r>
      <w:r w:rsidRPr="001A26EA">
        <w:rPr>
          <w:rFonts w:asciiTheme="minorBidi" w:hAnsiTheme="minorBidi" w:hint="eastAsia"/>
          <w:rtl/>
        </w:rPr>
        <w:t>של</w:t>
      </w:r>
      <w:r w:rsidRPr="001A26EA">
        <w:rPr>
          <w:rFonts w:asciiTheme="minorBidi" w:hAnsiTheme="minorBidi"/>
          <w:rtl/>
        </w:rPr>
        <w:t xml:space="preserve"> </w:t>
      </w:r>
      <w:r w:rsidRPr="001A26EA">
        <w:rPr>
          <w:rFonts w:asciiTheme="minorBidi" w:hAnsiTheme="minorBidi" w:hint="eastAsia"/>
          <w:rtl/>
        </w:rPr>
        <w:t>הלקוחות</w:t>
      </w:r>
      <w:r w:rsidRPr="001A26EA">
        <w:rPr>
          <w:rFonts w:asciiTheme="minorBidi" w:hAnsiTheme="minorBidi"/>
          <w:rtl/>
        </w:rPr>
        <w:t xml:space="preserve">, </w:t>
      </w:r>
      <w:r w:rsidRPr="001A26EA">
        <w:rPr>
          <w:rFonts w:asciiTheme="minorBidi" w:hAnsiTheme="minorBidi" w:hint="eastAsia"/>
          <w:rtl/>
        </w:rPr>
        <w:t>הנתונים</w:t>
      </w:r>
      <w:r w:rsidRPr="001A26EA">
        <w:rPr>
          <w:rFonts w:asciiTheme="minorBidi" w:hAnsiTheme="minorBidi"/>
          <w:rtl/>
        </w:rPr>
        <w:t xml:space="preserve"> </w:t>
      </w:r>
      <w:r w:rsidRPr="001A26EA">
        <w:rPr>
          <w:rFonts w:asciiTheme="minorBidi" w:hAnsiTheme="minorBidi" w:hint="eastAsia"/>
          <w:rtl/>
        </w:rPr>
        <w:t>הנאספים</w:t>
      </w:r>
      <w:r w:rsidRPr="001A26EA">
        <w:rPr>
          <w:rFonts w:asciiTheme="minorBidi" w:hAnsiTheme="minorBidi"/>
          <w:rtl/>
        </w:rPr>
        <w:t xml:space="preserve">, </w:t>
      </w:r>
      <w:r w:rsidRPr="001A26EA">
        <w:rPr>
          <w:rFonts w:asciiTheme="minorBidi" w:hAnsiTheme="minorBidi" w:hint="eastAsia"/>
          <w:rtl/>
        </w:rPr>
        <w:t>דוחות</w:t>
      </w:r>
      <w:r w:rsidRPr="001A26EA">
        <w:rPr>
          <w:rFonts w:asciiTheme="minorBidi" w:hAnsiTheme="minorBidi"/>
          <w:rtl/>
        </w:rPr>
        <w:t xml:space="preserve"> </w:t>
      </w:r>
      <w:r w:rsidRPr="001A26EA">
        <w:rPr>
          <w:rFonts w:asciiTheme="minorBidi" w:hAnsiTheme="minorBidi" w:hint="eastAsia"/>
          <w:rtl/>
        </w:rPr>
        <w:t>הביקורות</w:t>
      </w:r>
      <w:r w:rsidRPr="001A26EA">
        <w:rPr>
          <w:rFonts w:asciiTheme="minorBidi" w:hAnsiTheme="minorBidi"/>
          <w:rtl/>
        </w:rPr>
        <w:t xml:space="preserve"> </w:t>
      </w:r>
      <w:r w:rsidRPr="001A26EA">
        <w:rPr>
          <w:rFonts w:asciiTheme="minorBidi" w:hAnsiTheme="minorBidi" w:hint="eastAsia"/>
          <w:rtl/>
        </w:rPr>
        <w:t>וימנע</w:t>
      </w:r>
      <w:r w:rsidRPr="001A26EA">
        <w:rPr>
          <w:rFonts w:asciiTheme="minorBidi" w:hAnsiTheme="minorBidi"/>
          <w:rtl/>
        </w:rPr>
        <w:t xml:space="preserve"> כל גישה לא מאושרת </w:t>
      </w:r>
      <w:r w:rsidR="006C7932" w:rsidRPr="00282E48">
        <w:rPr>
          <w:rFonts w:asciiTheme="minorBidi" w:hAnsiTheme="minorBidi" w:hint="eastAsia"/>
          <w:rtl/>
        </w:rPr>
        <w:t>לנתונים</w:t>
      </w:r>
      <w:r w:rsidR="006C7932" w:rsidRPr="00282E48">
        <w:rPr>
          <w:rFonts w:asciiTheme="minorBidi" w:hAnsiTheme="minorBidi"/>
          <w:rtl/>
        </w:rPr>
        <w:t xml:space="preserve"> </w:t>
      </w:r>
      <w:r w:rsidR="006C7932" w:rsidRPr="00282E48">
        <w:rPr>
          <w:rFonts w:asciiTheme="minorBidi" w:hAnsiTheme="minorBidi" w:hint="eastAsia"/>
          <w:rtl/>
        </w:rPr>
        <w:t>אלה</w:t>
      </w:r>
      <w:r w:rsidRPr="00282E48">
        <w:rPr>
          <w:rFonts w:asciiTheme="minorBidi" w:hAnsiTheme="minorBidi"/>
          <w:rtl/>
        </w:rPr>
        <w:t xml:space="preserve">. הספק ישמור </w:t>
      </w:r>
      <w:r w:rsidRPr="00282E48">
        <w:rPr>
          <w:rFonts w:asciiTheme="minorBidi" w:hAnsiTheme="minorBidi" w:hint="eastAsia"/>
          <w:rtl/>
        </w:rPr>
        <w:t>רק</w:t>
      </w:r>
      <w:r w:rsidRPr="00282E48">
        <w:rPr>
          <w:rFonts w:asciiTheme="minorBidi" w:hAnsiTheme="minorBidi"/>
          <w:rtl/>
        </w:rPr>
        <w:t xml:space="preserve"> את </w:t>
      </w:r>
      <w:r w:rsidRPr="00282E48">
        <w:rPr>
          <w:rFonts w:asciiTheme="minorBidi" w:hAnsiTheme="minorBidi" w:hint="eastAsia"/>
          <w:rtl/>
        </w:rPr>
        <w:t>פרטי</w:t>
      </w:r>
      <w:r w:rsidRPr="00282E48">
        <w:rPr>
          <w:rFonts w:asciiTheme="minorBidi" w:hAnsiTheme="minorBidi"/>
          <w:rtl/>
        </w:rPr>
        <w:t xml:space="preserve"> התקשרות </w:t>
      </w:r>
      <w:r w:rsidRPr="00282E48">
        <w:rPr>
          <w:rFonts w:asciiTheme="minorBidi" w:hAnsiTheme="minorBidi" w:hint="eastAsia"/>
          <w:rtl/>
        </w:rPr>
        <w:t>הנדרשים</w:t>
      </w:r>
      <w:r w:rsidRPr="00282E48">
        <w:rPr>
          <w:rFonts w:asciiTheme="minorBidi" w:hAnsiTheme="minorBidi"/>
          <w:rtl/>
        </w:rPr>
        <w:t xml:space="preserve"> </w:t>
      </w:r>
      <w:r w:rsidRPr="00282E48">
        <w:rPr>
          <w:rFonts w:asciiTheme="minorBidi" w:hAnsiTheme="minorBidi" w:hint="eastAsia"/>
          <w:rtl/>
        </w:rPr>
        <w:t>לביצוע</w:t>
      </w:r>
      <w:r w:rsidRPr="00282E48">
        <w:rPr>
          <w:rFonts w:asciiTheme="minorBidi" w:hAnsiTheme="minorBidi"/>
          <w:rtl/>
        </w:rPr>
        <w:t xml:space="preserve"> </w:t>
      </w:r>
      <w:r w:rsidRPr="00282E48">
        <w:rPr>
          <w:rFonts w:asciiTheme="minorBidi" w:hAnsiTheme="minorBidi" w:hint="eastAsia"/>
          <w:rtl/>
        </w:rPr>
        <w:t>הביקורת</w:t>
      </w:r>
      <w:r w:rsidRPr="00282E48">
        <w:rPr>
          <w:rFonts w:asciiTheme="minorBidi" w:hAnsiTheme="minorBidi"/>
          <w:rtl/>
        </w:rPr>
        <w:t xml:space="preserve">. </w:t>
      </w:r>
      <w:r w:rsidRPr="00282E48">
        <w:rPr>
          <w:rFonts w:asciiTheme="minorBidi" w:hAnsiTheme="minorBidi" w:hint="eastAsia"/>
          <w:rtl/>
        </w:rPr>
        <w:t>יובהר</w:t>
      </w:r>
      <w:r w:rsidRPr="00282E48">
        <w:rPr>
          <w:rFonts w:asciiTheme="minorBidi" w:hAnsiTheme="minorBidi"/>
          <w:rtl/>
        </w:rPr>
        <w:t xml:space="preserve"> </w:t>
      </w:r>
      <w:r w:rsidRPr="00282E48">
        <w:rPr>
          <w:rFonts w:asciiTheme="minorBidi" w:hAnsiTheme="minorBidi" w:hint="eastAsia"/>
          <w:rtl/>
        </w:rPr>
        <w:t>כי</w:t>
      </w:r>
      <w:r w:rsidRPr="00282E48">
        <w:rPr>
          <w:rFonts w:asciiTheme="minorBidi" w:hAnsiTheme="minorBidi"/>
          <w:rtl/>
        </w:rPr>
        <w:t xml:space="preserve"> </w:t>
      </w:r>
      <w:r w:rsidRPr="00282E48">
        <w:rPr>
          <w:rFonts w:asciiTheme="minorBidi" w:hAnsiTheme="minorBidi" w:hint="eastAsia"/>
          <w:rtl/>
        </w:rPr>
        <w:t>הספק</w:t>
      </w:r>
      <w:r w:rsidRPr="00282E48">
        <w:rPr>
          <w:rFonts w:asciiTheme="minorBidi" w:hAnsiTheme="minorBidi"/>
          <w:rtl/>
        </w:rPr>
        <w:t xml:space="preserve"> אינו רשאי לשמור </w:t>
      </w:r>
      <w:r w:rsidRPr="00282E48">
        <w:rPr>
          <w:rFonts w:asciiTheme="minorBidi" w:hAnsiTheme="minorBidi" w:hint="eastAsia"/>
          <w:rtl/>
        </w:rPr>
        <w:t>פרטי</w:t>
      </w:r>
      <w:r w:rsidRPr="00282E48">
        <w:rPr>
          <w:rFonts w:asciiTheme="minorBidi" w:hAnsiTheme="minorBidi"/>
          <w:rtl/>
        </w:rPr>
        <w:t xml:space="preserve"> התקשרות </w:t>
      </w:r>
      <w:r w:rsidRPr="001A26EA">
        <w:rPr>
          <w:rFonts w:asciiTheme="minorBidi" w:hAnsiTheme="minorBidi" w:hint="eastAsia"/>
          <w:rtl/>
        </w:rPr>
        <w:t>של</w:t>
      </w:r>
      <w:r w:rsidRPr="001A26EA">
        <w:rPr>
          <w:rFonts w:asciiTheme="minorBidi" w:hAnsiTheme="minorBidi"/>
          <w:rtl/>
        </w:rPr>
        <w:t xml:space="preserve"> לקוחות </w:t>
      </w:r>
      <w:r w:rsidRPr="001A26EA">
        <w:rPr>
          <w:rFonts w:asciiTheme="minorBidi" w:hAnsiTheme="minorBidi" w:hint="eastAsia"/>
          <w:rtl/>
        </w:rPr>
        <w:t>גופים</w:t>
      </w:r>
      <w:r w:rsidRPr="001A26EA">
        <w:rPr>
          <w:rFonts w:asciiTheme="minorBidi" w:hAnsiTheme="minorBidi"/>
          <w:rtl/>
        </w:rPr>
        <w:t xml:space="preserve"> המוסדיים </w:t>
      </w:r>
      <w:r w:rsidRPr="001A26EA">
        <w:rPr>
          <w:rFonts w:asciiTheme="minorBidi" w:hAnsiTheme="minorBidi" w:hint="eastAsia"/>
          <w:rtl/>
        </w:rPr>
        <w:t>שאינם</w:t>
      </w:r>
      <w:r w:rsidRPr="001A26EA">
        <w:rPr>
          <w:rFonts w:asciiTheme="minorBidi" w:hAnsiTheme="minorBidi"/>
          <w:rtl/>
        </w:rPr>
        <w:t xml:space="preserve"> </w:t>
      </w:r>
      <w:r w:rsidRPr="001A26EA">
        <w:rPr>
          <w:rFonts w:asciiTheme="minorBidi" w:hAnsiTheme="minorBidi" w:hint="eastAsia"/>
          <w:rtl/>
        </w:rPr>
        <w:t>מיועדים</w:t>
      </w:r>
      <w:r w:rsidRPr="001A26EA">
        <w:rPr>
          <w:rFonts w:asciiTheme="minorBidi" w:hAnsiTheme="minorBidi"/>
          <w:rtl/>
        </w:rPr>
        <w:t xml:space="preserve"> </w:t>
      </w:r>
      <w:r w:rsidRPr="001A26EA">
        <w:rPr>
          <w:rFonts w:asciiTheme="minorBidi" w:hAnsiTheme="minorBidi" w:hint="eastAsia"/>
          <w:rtl/>
        </w:rPr>
        <w:t>להיסקר</w:t>
      </w:r>
      <w:r w:rsidRPr="001A26EA">
        <w:rPr>
          <w:rtl/>
        </w:rPr>
        <w:t>.</w:t>
      </w:r>
    </w:p>
    <w:p w:rsidR="00815FA6" w:rsidRPr="00282E48" w:rsidRDefault="00815FA6" w:rsidP="00E63892">
      <w:pPr>
        <w:numPr>
          <w:ilvl w:val="0"/>
          <w:numId w:val="4"/>
        </w:numPr>
        <w:overflowPunct/>
        <w:autoSpaceDE/>
        <w:autoSpaceDN/>
        <w:adjustRightInd/>
        <w:spacing w:line="360" w:lineRule="auto"/>
        <w:jc w:val="both"/>
        <w:textAlignment w:val="auto"/>
      </w:pPr>
      <w:r w:rsidRPr="00282E48">
        <w:rPr>
          <w:rFonts w:hint="eastAsia"/>
          <w:rtl/>
        </w:rPr>
        <w:t>כל</w:t>
      </w:r>
      <w:r w:rsidRPr="00282E48">
        <w:rPr>
          <w:rtl/>
        </w:rPr>
        <w:t xml:space="preserve"> מסמך שיכין ה</w:t>
      </w:r>
      <w:r w:rsidRPr="00282E48">
        <w:rPr>
          <w:rFonts w:hint="eastAsia"/>
          <w:rtl/>
        </w:rPr>
        <w:t>ספק</w:t>
      </w:r>
      <w:r w:rsidRPr="00282E48">
        <w:rPr>
          <w:rtl/>
        </w:rPr>
        <w:t xml:space="preserve"> במסגרת העבודה יהי</w:t>
      </w:r>
      <w:r w:rsidRPr="00282E48">
        <w:rPr>
          <w:rFonts w:hint="eastAsia"/>
          <w:rtl/>
        </w:rPr>
        <w:t>ה</w:t>
      </w:r>
      <w:r w:rsidRPr="00282E48">
        <w:rPr>
          <w:rtl/>
        </w:rPr>
        <w:t xml:space="preserve"> קניינה הבלעדי של </w:t>
      </w:r>
      <w:r w:rsidR="00E63892">
        <w:rPr>
          <w:rFonts w:hint="cs"/>
          <w:rtl/>
        </w:rPr>
        <w:t>הרשות</w:t>
      </w:r>
      <w:r w:rsidRPr="00282E48">
        <w:rPr>
          <w:rtl/>
        </w:rPr>
        <w:t xml:space="preserve">, כל חומר ומידע </w:t>
      </w:r>
      <w:r w:rsidRPr="00282E48">
        <w:rPr>
          <w:rFonts w:hint="eastAsia"/>
          <w:rtl/>
        </w:rPr>
        <w:t>שייאסף</w:t>
      </w:r>
      <w:r w:rsidRPr="00282E48">
        <w:rPr>
          <w:rtl/>
        </w:rPr>
        <w:t xml:space="preserve"> </w:t>
      </w:r>
      <w:r w:rsidRPr="00282E48">
        <w:rPr>
          <w:rFonts w:hint="eastAsia"/>
          <w:rtl/>
        </w:rPr>
        <w:t>ויוכן</w:t>
      </w:r>
      <w:r w:rsidRPr="00282E48">
        <w:rPr>
          <w:rtl/>
        </w:rPr>
        <w:t xml:space="preserve"> ע</w:t>
      </w:r>
      <w:r w:rsidRPr="00282E48">
        <w:rPr>
          <w:rFonts w:hint="eastAsia"/>
          <w:rtl/>
        </w:rPr>
        <w:t>ל</w:t>
      </w:r>
      <w:r w:rsidRPr="00282E48">
        <w:rPr>
          <w:rtl/>
        </w:rPr>
        <w:t xml:space="preserve"> </w:t>
      </w:r>
      <w:r w:rsidRPr="00282E48">
        <w:rPr>
          <w:rFonts w:hint="eastAsia"/>
          <w:rtl/>
        </w:rPr>
        <w:t>ידי</w:t>
      </w:r>
      <w:r w:rsidRPr="00282E48">
        <w:rPr>
          <w:rtl/>
        </w:rPr>
        <w:t xml:space="preserve"> </w:t>
      </w:r>
      <w:r w:rsidRPr="00282E48">
        <w:rPr>
          <w:rFonts w:hint="eastAsia"/>
          <w:rtl/>
        </w:rPr>
        <w:t>הספק</w:t>
      </w:r>
      <w:r w:rsidRPr="00282E48">
        <w:rPr>
          <w:rtl/>
        </w:rPr>
        <w:t xml:space="preserve"> במהלך </w:t>
      </w:r>
      <w:r w:rsidRPr="00282E48">
        <w:rPr>
          <w:rFonts w:hint="eastAsia"/>
          <w:rtl/>
        </w:rPr>
        <w:t>הביקורת</w:t>
      </w:r>
      <w:r w:rsidRPr="00282E48">
        <w:rPr>
          <w:rtl/>
        </w:rPr>
        <w:t xml:space="preserve"> יועמד לרשות הרשות ללא תנאי, למציע או למי מטעמו </w:t>
      </w:r>
      <w:r w:rsidRPr="00282E48">
        <w:rPr>
          <w:rFonts w:hint="eastAsia"/>
          <w:rtl/>
        </w:rPr>
        <w:t>לא</w:t>
      </w:r>
      <w:r w:rsidRPr="00282E48">
        <w:rPr>
          <w:rtl/>
        </w:rPr>
        <w:t xml:space="preserve"> תהיה כל טענה או תביעה בנוגע לכך. </w:t>
      </w:r>
    </w:p>
    <w:p w:rsidR="006863E4" w:rsidRDefault="006863E4" w:rsidP="002F6690">
      <w:pPr>
        <w:numPr>
          <w:ilvl w:val="0"/>
          <w:numId w:val="4"/>
        </w:numPr>
        <w:overflowPunct/>
        <w:autoSpaceDE/>
        <w:autoSpaceDN/>
        <w:adjustRightInd/>
        <w:spacing w:line="360" w:lineRule="auto"/>
        <w:jc w:val="both"/>
        <w:textAlignment w:val="auto"/>
      </w:pPr>
      <w:r>
        <w:rPr>
          <w:rFonts w:hint="cs"/>
          <w:rtl/>
        </w:rPr>
        <w:t xml:space="preserve">המכסות התקופתיות, כללי הדגימה והגדרות אחרות לגבי שיטת העבודה ולוחות הזמנים יוגדרו על ידי הרשות ויעודכנו מעת לעת בהתאם לצורך. </w:t>
      </w:r>
    </w:p>
    <w:p w:rsidR="00815FA6" w:rsidRPr="00956C9B" w:rsidRDefault="0065345E" w:rsidP="002F6690">
      <w:pPr>
        <w:numPr>
          <w:ilvl w:val="0"/>
          <w:numId w:val="4"/>
        </w:numPr>
        <w:overflowPunct/>
        <w:autoSpaceDE/>
        <w:autoSpaceDN/>
        <w:adjustRightInd/>
        <w:spacing w:line="360" w:lineRule="auto"/>
        <w:jc w:val="both"/>
        <w:textAlignment w:val="auto"/>
      </w:pPr>
      <w:r>
        <w:rPr>
          <w:rFonts w:hint="cs"/>
          <w:rtl/>
        </w:rPr>
        <w:t>עד 90 יום לכל היותר</w:t>
      </w:r>
      <w:r w:rsidR="00815FA6" w:rsidRPr="00956C9B">
        <w:rPr>
          <w:rtl/>
        </w:rPr>
        <w:t xml:space="preserve"> ממועד סיום </w:t>
      </w:r>
      <w:r w:rsidR="00815FA6" w:rsidRPr="00956C9B">
        <w:rPr>
          <w:rFonts w:hint="eastAsia"/>
          <w:rtl/>
        </w:rPr>
        <w:t>ההתקשרות</w:t>
      </w:r>
      <w:r w:rsidR="00815FA6" w:rsidRPr="00956C9B">
        <w:rPr>
          <w:rtl/>
        </w:rPr>
        <w:t xml:space="preserve"> הספק יעביר למזמין את כל </w:t>
      </w:r>
      <w:r w:rsidR="00815FA6" w:rsidRPr="00956C9B">
        <w:rPr>
          <w:rFonts w:hint="eastAsia"/>
          <w:rtl/>
        </w:rPr>
        <w:t>פרטי</w:t>
      </w:r>
      <w:r w:rsidR="00815FA6" w:rsidRPr="00956C9B">
        <w:rPr>
          <w:rtl/>
        </w:rPr>
        <w:t xml:space="preserve"> </w:t>
      </w:r>
      <w:r w:rsidR="00815FA6" w:rsidRPr="00956C9B">
        <w:rPr>
          <w:rFonts w:hint="eastAsia"/>
          <w:rtl/>
        </w:rPr>
        <w:t>המידע</w:t>
      </w:r>
      <w:r w:rsidR="00815FA6" w:rsidRPr="00956C9B">
        <w:rPr>
          <w:rtl/>
        </w:rPr>
        <w:t xml:space="preserve"> </w:t>
      </w:r>
      <w:r w:rsidR="00815FA6" w:rsidRPr="00956C9B">
        <w:rPr>
          <w:rFonts w:hint="eastAsia"/>
          <w:rtl/>
        </w:rPr>
        <w:t>הנוגעים</w:t>
      </w:r>
      <w:r w:rsidR="00815FA6" w:rsidRPr="00956C9B">
        <w:rPr>
          <w:rtl/>
        </w:rPr>
        <w:t xml:space="preserve"> לשירותים בתקופת ההתקשרות. </w:t>
      </w:r>
      <w:r w:rsidR="00815FA6" w:rsidRPr="00956C9B">
        <w:rPr>
          <w:rFonts w:hint="eastAsia"/>
          <w:rtl/>
        </w:rPr>
        <w:t>לאחר</w:t>
      </w:r>
      <w:r w:rsidR="00815FA6" w:rsidRPr="00956C9B">
        <w:rPr>
          <w:rtl/>
        </w:rPr>
        <w:t xml:space="preserve"> </w:t>
      </w:r>
      <w:r w:rsidR="00815FA6" w:rsidRPr="00956C9B">
        <w:rPr>
          <w:rFonts w:hint="eastAsia"/>
          <w:rtl/>
        </w:rPr>
        <w:t>מכן</w:t>
      </w:r>
      <w:r w:rsidR="00815FA6" w:rsidRPr="00956C9B">
        <w:rPr>
          <w:rtl/>
        </w:rPr>
        <w:t xml:space="preserve">, </w:t>
      </w:r>
      <w:r w:rsidR="00815FA6" w:rsidRPr="00956C9B">
        <w:rPr>
          <w:rFonts w:hint="eastAsia"/>
          <w:rtl/>
        </w:rPr>
        <w:t>לצורך</w:t>
      </w:r>
      <w:r w:rsidR="00815FA6" w:rsidRPr="00956C9B">
        <w:rPr>
          <w:rtl/>
        </w:rPr>
        <w:t xml:space="preserve"> </w:t>
      </w:r>
      <w:r w:rsidR="00815FA6" w:rsidRPr="00956C9B">
        <w:rPr>
          <w:rFonts w:hint="eastAsia"/>
          <w:rtl/>
        </w:rPr>
        <w:t>שמירה</w:t>
      </w:r>
      <w:r w:rsidR="00815FA6" w:rsidRPr="00956C9B">
        <w:rPr>
          <w:rtl/>
        </w:rPr>
        <w:t xml:space="preserve"> </w:t>
      </w:r>
      <w:r w:rsidR="00815FA6" w:rsidRPr="00956C9B">
        <w:rPr>
          <w:rFonts w:hint="eastAsia"/>
          <w:rtl/>
        </w:rPr>
        <w:t>על</w:t>
      </w:r>
      <w:r w:rsidR="00815FA6" w:rsidRPr="00956C9B">
        <w:rPr>
          <w:rtl/>
        </w:rPr>
        <w:t xml:space="preserve"> </w:t>
      </w:r>
      <w:r w:rsidR="00815FA6" w:rsidRPr="00956C9B">
        <w:rPr>
          <w:rFonts w:hint="eastAsia"/>
          <w:rtl/>
        </w:rPr>
        <w:t>הסודיות</w:t>
      </w:r>
      <w:r w:rsidR="00815FA6" w:rsidRPr="00956C9B">
        <w:rPr>
          <w:rtl/>
        </w:rPr>
        <w:t xml:space="preserve"> </w:t>
      </w:r>
      <w:r w:rsidR="00815FA6" w:rsidRPr="00956C9B">
        <w:rPr>
          <w:rFonts w:hint="eastAsia"/>
          <w:rtl/>
        </w:rPr>
        <w:t>ופרטיות</w:t>
      </w:r>
      <w:r w:rsidR="00815FA6" w:rsidRPr="00956C9B">
        <w:rPr>
          <w:rtl/>
        </w:rPr>
        <w:t xml:space="preserve"> </w:t>
      </w:r>
      <w:r w:rsidR="00815FA6" w:rsidRPr="00956C9B">
        <w:rPr>
          <w:rFonts w:hint="eastAsia"/>
          <w:rtl/>
        </w:rPr>
        <w:t>הלקוחות</w:t>
      </w:r>
      <w:r w:rsidR="00815FA6" w:rsidRPr="00956C9B">
        <w:rPr>
          <w:rtl/>
        </w:rPr>
        <w:t>, י</w:t>
      </w:r>
      <w:r w:rsidR="00815FA6" w:rsidRPr="00956C9B">
        <w:rPr>
          <w:rFonts w:hint="eastAsia"/>
          <w:rtl/>
        </w:rPr>
        <w:t>שמיד</w:t>
      </w:r>
      <w:r w:rsidR="00815FA6" w:rsidRPr="00956C9B">
        <w:rPr>
          <w:rtl/>
        </w:rPr>
        <w:t xml:space="preserve"> </w:t>
      </w:r>
      <w:r w:rsidR="00815FA6" w:rsidRPr="00956C9B">
        <w:rPr>
          <w:rFonts w:hint="eastAsia"/>
          <w:rtl/>
        </w:rPr>
        <w:t>לצמיתות</w:t>
      </w:r>
      <w:r w:rsidR="00815FA6" w:rsidRPr="00956C9B">
        <w:rPr>
          <w:rtl/>
        </w:rPr>
        <w:t xml:space="preserve"> את כל הנתונים </w:t>
      </w:r>
      <w:r w:rsidR="00815FA6" w:rsidRPr="00956C9B">
        <w:rPr>
          <w:rFonts w:hint="eastAsia"/>
          <w:rtl/>
        </w:rPr>
        <w:t>שהועברו</w:t>
      </w:r>
      <w:r w:rsidR="00815FA6" w:rsidRPr="00956C9B">
        <w:rPr>
          <w:rtl/>
        </w:rPr>
        <w:t xml:space="preserve"> </w:t>
      </w:r>
      <w:r w:rsidR="00815FA6" w:rsidRPr="00956C9B">
        <w:rPr>
          <w:rFonts w:hint="eastAsia"/>
          <w:rtl/>
        </w:rPr>
        <w:t>לו</w:t>
      </w:r>
      <w:r w:rsidR="00815FA6" w:rsidRPr="00956C9B">
        <w:rPr>
          <w:rtl/>
        </w:rPr>
        <w:t xml:space="preserve"> </w:t>
      </w:r>
      <w:r w:rsidR="00815FA6" w:rsidRPr="00956C9B">
        <w:rPr>
          <w:rFonts w:hint="eastAsia"/>
          <w:rtl/>
        </w:rPr>
        <w:t>מגוף</w:t>
      </w:r>
      <w:r w:rsidR="00815FA6" w:rsidRPr="00956C9B">
        <w:rPr>
          <w:rtl/>
        </w:rPr>
        <w:t xml:space="preserve"> </w:t>
      </w:r>
      <w:r w:rsidR="00815FA6" w:rsidRPr="00956C9B">
        <w:rPr>
          <w:rFonts w:hint="eastAsia"/>
          <w:rtl/>
        </w:rPr>
        <w:t>מבוקר</w:t>
      </w:r>
      <w:r w:rsidR="00815FA6" w:rsidRPr="00956C9B">
        <w:rPr>
          <w:rtl/>
        </w:rPr>
        <w:t xml:space="preserve"> </w:t>
      </w:r>
      <w:r w:rsidR="00815FA6" w:rsidRPr="00956C9B">
        <w:rPr>
          <w:rFonts w:hint="eastAsia"/>
          <w:rtl/>
        </w:rPr>
        <w:t>או</w:t>
      </w:r>
      <w:r w:rsidR="00815FA6" w:rsidRPr="00956C9B">
        <w:rPr>
          <w:rtl/>
        </w:rPr>
        <w:t xml:space="preserve"> </w:t>
      </w:r>
      <w:r w:rsidR="00815FA6" w:rsidRPr="00956C9B">
        <w:rPr>
          <w:rFonts w:hint="eastAsia"/>
          <w:rtl/>
        </w:rPr>
        <w:t>מהרשות</w:t>
      </w:r>
      <w:r w:rsidR="00815FA6" w:rsidRPr="00956C9B">
        <w:rPr>
          <w:rtl/>
        </w:rPr>
        <w:t xml:space="preserve"> במסגרת הליך הביקורת. השמדת מסמכים כאמור תבוצע לאחר </w:t>
      </w:r>
      <w:r w:rsidR="00815FA6" w:rsidRPr="00956C9B">
        <w:rPr>
          <w:rFonts w:hint="eastAsia"/>
          <w:rtl/>
        </w:rPr>
        <w:t>קבלת</w:t>
      </w:r>
      <w:r w:rsidR="00E54424" w:rsidRPr="00956C9B">
        <w:rPr>
          <w:rtl/>
        </w:rPr>
        <w:t xml:space="preserve"> אישור</w:t>
      </w:r>
      <w:r w:rsidR="00E54424" w:rsidRPr="00956C9B">
        <w:rPr>
          <w:rFonts w:hint="cs"/>
          <w:rtl/>
        </w:rPr>
        <w:t>ה</w:t>
      </w:r>
      <w:r w:rsidR="00815FA6" w:rsidRPr="00956C9B">
        <w:rPr>
          <w:rtl/>
        </w:rPr>
        <w:t xml:space="preserve"> של הרשות. </w:t>
      </w:r>
      <w:r w:rsidR="00815FA6" w:rsidRPr="00956C9B">
        <w:rPr>
          <w:rFonts w:asciiTheme="minorBidi" w:hAnsiTheme="minorBidi" w:hint="eastAsia"/>
          <w:rtl/>
        </w:rPr>
        <w:t>הספק</w:t>
      </w:r>
      <w:r w:rsidR="00815FA6" w:rsidRPr="00956C9B">
        <w:rPr>
          <w:rFonts w:asciiTheme="minorBidi" w:hAnsiTheme="minorBidi"/>
          <w:rtl/>
        </w:rPr>
        <w:t xml:space="preserve"> </w:t>
      </w:r>
      <w:r w:rsidR="00815FA6" w:rsidRPr="00956C9B">
        <w:rPr>
          <w:rFonts w:asciiTheme="minorBidi" w:hAnsiTheme="minorBidi" w:hint="eastAsia"/>
          <w:rtl/>
        </w:rPr>
        <w:t>ימציא</w:t>
      </w:r>
      <w:r w:rsidR="00815FA6" w:rsidRPr="00956C9B">
        <w:rPr>
          <w:rFonts w:asciiTheme="minorBidi" w:hAnsiTheme="minorBidi"/>
          <w:rtl/>
        </w:rPr>
        <w:t xml:space="preserve"> הצהרה חתו</w:t>
      </w:r>
      <w:r w:rsidR="00815FA6" w:rsidRPr="00956C9B">
        <w:rPr>
          <w:rFonts w:asciiTheme="minorBidi" w:hAnsiTheme="minorBidi" w:hint="eastAsia"/>
          <w:rtl/>
        </w:rPr>
        <w:t>מה</w:t>
      </w:r>
      <w:r w:rsidR="00815FA6" w:rsidRPr="00956C9B">
        <w:rPr>
          <w:rFonts w:asciiTheme="minorBidi" w:hAnsiTheme="minorBidi"/>
          <w:rtl/>
        </w:rPr>
        <w:t xml:space="preserve"> על ידי המנכ"ל </w:t>
      </w:r>
      <w:r w:rsidR="006863E4">
        <w:rPr>
          <w:rFonts w:asciiTheme="minorBidi" w:hAnsiTheme="minorBidi" w:hint="cs"/>
          <w:rtl/>
        </w:rPr>
        <w:t>ב</w:t>
      </w:r>
      <w:r w:rsidR="006863E4" w:rsidRPr="00956C9B">
        <w:rPr>
          <w:rFonts w:asciiTheme="minorBidi" w:hAnsiTheme="minorBidi"/>
          <w:rtl/>
        </w:rPr>
        <w:t xml:space="preserve">פני עו"ד </w:t>
      </w:r>
      <w:r w:rsidR="00815FA6" w:rsidRPr="00956C9B">
        <w:rPr>
          <w:rFonts w:asciiTheme="minorBidi" w:hAnsiTheme="minorBidi"/>
          <w:rtl/>
        </w:rPr>
        <w:t>כי החברה ערכה בדיק</w:t>
      </w:r>
      <w:r w:rsidR="00815FA6" w:rsidRPr="00956C9B">
        <w:rPr>
          <w:rFonts w:asciiTheme="minorBidi" w:hAnsiTheme="minorBidi" w:hint="eastAsia"/>
          <w:rtl/>
        </w:rPr>
        <w:t>ות</w:t>
      </w:r>
      <w:r w:rsidR="00815FA6" w:rsidRPr="00956C9B">
        <w:rPr>
          <w:rFonts w:asciiTheme="minorBidi" w:hAnsiTheme="minorBidi"/>
          <w:rtl/>
        </w:rPr>
        <w:t xml:space="preserve"> </w:t>
      </w:r>
      <w:r w:rsidR="00815FA6" w:rsidRPr="00956C9B">
        <w:rPr>
          <w:rFonts w:asciiTheme="minorBidi" w:hAnsiTheme="minorBidi" w:hint="eastAsia"/>
          <w:rtl/>
        </w:rPr>
        <w:t>במשרדיה</w:t>
      </w:r>
      <w:r w:rsidR="00815FA6" w:rsidRPr="00956C9B">
        <w:rPr>
          <w:rFonts w:asciiTheme="minorBidi" w:hAnsiTheme="minorBidi"/>
          <w:rtl/>
        </w:rPr>
        <w:t xml:space="preserve"> </w:t>
      </w:r>
      <w:r w:rsidR="00815FA6" w:rsidRPr="00956C9B">
        <w:rPr>
          <w:rFonts w:asciiTheme="minorBidi" w:hAnsiTheme="minorBidi" w:hint="eastAsia"/>
          <w:rtl/>
        </w:rPr>
        <w:t>ובמערכות</w:t>
      </w:r>
      <w:r w:rsidR="00815FA6" w:rsidRPr="00956C9B">
        <w:rPr>
          <w:rFonts w:asciiTheme="minorBidi" w:hAnsiTheme="minorBidi"/>
          <w:rtl/>
        </w:rPr>
        <w:t xml:space="preserve"> המחשוב שלה </w:t>
      </w:r>
      <w:r w:rsidR="00815FA6" w:rsidRPr="00956C9B">
        <w:rPr>
          <w:rFonts w:asciiTheme="minorBidi" w:hAnsiTheme="minorBidi" w:hint="eastAsia"/>
          <w:rtl/>
        </w:rPr>
        <w:t>ולא</w:t>
      </w:r>
      <w:r w:rsidR="00815FA6" w:rsidRPr="00956C9B">
        <w:rPr>
          <w:rFonts w:asciiTheme="minorBidi" w:hAnsiTheme="minorBidi"/>
          <w:rtl/>
        </w:rPr>
        <w:t xml:space="preserve"> נמצא כל </w:t>
      </w:r>
      <w:r w:rsidR="00815FA6" w:rsidRPr="00956C9B">
        <w:rPr>
          <w:rFonts w:asciiTheme="minorBidi" w:hAnsiTheme="minorBidi" w:hint="eastAsia"/>
          <w:rtl/>
        </w:rPr>
        <w:t>מסמך</w:t>
      </w:r>
      <w:r w:rsidR="00815FA6" w:rsidRPr="00956C9B">
        <w:rPr>
          <w:rFonts w:asciiTheme="minorBidi" w:hAnsiTheme="minorBidi"/>
          <w:rtl/>
        </w:rPr>
        <w:t xml:space="preserve"> הקשור </w:t>
      </w:r>
      <w:r w:rsidR="00815FA6" w:rsidRPr="00956C9B">
        <w:rPr>
          <w:rFonts w:asciiTheme="minorBidi" w:hAnsiTheme="minorBidi" w:hint="eastAsia"/>
          <w:rtl/>
        </w:rPr>
        <w:t>לפרטי</w:t>
      </w:r>
      <w:r w:rsidR="00815FA6" w:rsidRPr="00956C9B">
        <w:rPr>
          <w:rFonts w:asciiTheme="minorBidi" w:hAnsiTheme="minorBidi"/>
          <w:rtl/>
        </w:rPr>
        <w:t xml:space="preserve"> הלקוחות שהועבר במסגרת </w:t>
      </w:r>
      <w:r w:rsidR="00815FA6" w:rsidRPr="00956C9B">
        <w:rPr>
          <w:rFonts w:asciiTheme="minorBidi" w:hAnsiTheme="minorBidi" w:hint="eastAsia"/>
          <w:rtl/>
        </w:rPr>
        <w:t>הביקורת</w:t>
      </w:r>
      <w:r w:rsidR="00815FA6" w:rsidRPr="00956C9B">
        <w:rPr>
          <w:rFonts w:asciiTheme="minorBidi" w:hAnsiTheme="minorBidi"/>
          <w:rtl/>
        </w:rPr>
        <w:t xml:space="preserve">. </w:t>
      </w:r>
    </w:p>
    <w:p w:rsidR="00815FA6" w:rsidRPr="001A26EA" w:rsidRDefault="00815FA6" w:rsidP="002F6690">
      <w:pPr>
        <w:numPr>
          <w:ilvl w:val="0"/>
          <w:numId w:val="4"/>
        </w:numPr>
        <w:overflowPunct/>
        <w:autoSpaceDE/>
        <w:autoSpaceDN/>
        <w:adjustRightInd/>
        <w:spacing w:line="360" w:lineRule="auto"/>
        <w:jc w:val="both"/>
        <w:textAlignment w:val="auto"/>
        <w:rPr>
          <w:rFonts w:asciiTheme="minorBidi" w:hAnsiTheme="minorBidi"/>
          <w:sz w:val="24"/>
          <w:rtl/>
        </w:rPr>
      </w:pPr>
      <w:r w:rsidRPr="001A26EA">
        <w:rPr>
          <w:rFonts w:asciiTheme="minorBidi" w:hAnsiTheme="minorBidi" w:hint="eastAsia"/>
          <w:sz w:val="24"/>
          <w:rtl/>
        </w:rPr>
        <w:t>הספק</w:t>
      </w:r>
      <w:r w:rsidRPr="001A26EA">
        <w:rPr>
          <w:rFonts w:asciiTheme="minorBidi" w:hAnsiTheme="minorBidi"/>
          <w:sz w:val="24"/>
          <w:rtl/>
        </w:rPr>
        <w:t xml:space="preserve"> יבצע את כל המדידות </w:t>
      </w:r>
      <w:r w:rsidRPr="001A26EA">
        <w:rPr>
          <w:rFonts w:asciiTheme="minorBidi" w:hAnsiTheme="minorBidi" w:hint="eastAsia"/>
          <w:sz w:val="24"/>
          <w:rtl/>
        </w:rPr>
        <w:t>ש</w:t>
      </w:r>
      <w:r w:rsidRPr="001A26EA">
        <w:rPr>
          <w:rFonts w:asciiTheme="minorBidi" w:hAnsiTheme="minorBidi"/>
          <w:sz w:val="24"/>
          <w:rtl/>
        </w:rPr>
        <w:t>נדרשו על ידי הרשות</w:t>
      </w:r>
      <w:r w:rsidR="00251AEA">
        <w:rPr>
          <w:rFonts w:asciiTheme="minorBidi" w:hAnsiTheme="minorBidi" w:hint="cs"/>
          <w:sz w:val="24"/>
          <w:rtl/>
        </w:rPr>
        <w:t>. הספק יעביר את הנתונים לרשות.</w:t>
      </w:r>
      <w:r w:rsidRPr="001A26EA">
        <w:rPr>
          <w:rFonts w:asciiTheme="minorBidi" w:hAnsiTheme="minorBidi"/>
          <w:sz w:val="24"/>
          <w:rtl/>
        </w:rPr>
        <w:t xml:space="preserve"> </w:t>
      </w:r>
      <w:r w:rsidR="0065345E">
        <w:rPr>
          <w:rFonts w:asciiTheme="minorBidi" w:hAnsiTheme="minorBidi" w:hint="cs"/>
          <w:sz w:val="24"/>
          <w:rtl/>
        </w:rPr>
        <w:t>על</w:t>
      </w:r>
      <w:r w:rsidR="0065345E" w:rsidRPr="001A26EA">
        <w:rPr>
          <w:rFonts w:asciiTheme="minorBidi" w:hAnsiTheme="minorBidi"/>
          <w:sz w:val="24"/>
          <w:rtl/>
        </w:rPr>
        <w:t xml:space="preserve"> </w:t>
      </w:r>
      <w:r w:rsidRPr="001A26EA">
        <w:rPr>
          <w:rFonts w:asciiTheme="minorBidi" w:hAnsiTheme="minorBidi"/>
          <w:sz w:val="24"/>
          <w:rtl/>
        </w:rPr>
        <w:t xml:space="preserve">99%, </w:t>
      </w:r>
      <w:r w:rsidRPr="001A26EA">
        <w:rPr>
          <w:rFonts w:asciiTheme="minorBidi" w:hAnsiTheme="minorBidi" w:hint="eastAsia"/>
          <w:sz w:val="24"/>
          <w:rtl/>
        </w:rPr>
        <w:t>לכל</w:t>
      </w:r>
      <w:r w:rsidRPr="001A26EA">
        <w:rPr>
          <w:rFonts w:asciiTheme="minorBidi" w:hAnsiTheme="minorBidi"/>
          <w:sz w:val="24"/>
          <w:rtl/>
        </w:rPr>
        <w:t xml:space="preserve"> </w:t>
      </w:r>
      <w:r w:rsidRPr="001A26EA">
        <w:rPr>
          <w:rFonts w:asciiTheme="minorBidi" w:hAnsiTheme="minorBidi" w:hint="eastAsia"/>
          <w:sz w:val="24"/>
          <w:rtl/>
        </w:rPr>
        <w:t>הפחות</w:t>
      </w:r>
      <w:r w:rsidRPr="001A26EA">
        <w:rPr>
          <w:rFonts w:asciiTheme="minorBidi" w:hAnsiTheme="minorBidi"/>
          <w:sz w:val="24"/>
          <w:rtl/>
        </w:rPr>
        <w:t>, מ</w:t>
      </w:r>
      <w:r w:rsidRPr="001A26EA">
        <w:rPr>
          <w:rFonts w:asciiTheme="minorBidi" w:hAnsiTheme="minorBidi" w:hint="eastAsia"/>
          <w:sz w:val="24"/>
          <w:rtl/>
        </w:rPr>
        <w:t>הנתונים</w:t>
      </w:r>
      <w:r w:rsidRPr="001A26EA">
        <w:rPr>
          <w:rFonts w:asciiTheme="minorBidi" w:hAnsiTheme="minorBidi"/>
          <w:sz w:val="24"/>
          <w:rtl/>
        </w:rPr>
        <w:t xml:space="preserve"> המדווחים</w:t>
      </w:r>
      <w:r w:rsidR="0065345E">
        <w:rPr>
          <w:rFonts w:asciiTheme="minorBidi" w:hAnsiTheme="minorBidi" w:hint="cs"/>
          <w:sz w:val="24"/>
          <w:rtl/>
        </w:rPr>
        <w:t xml:space="preserve"> לרשות על ידי הספק</w:t>
      </w:r>
      <w:r w:rsidRPr="001A26EA">
        <w:rPr>
          <w:rFonts w:asciiTheme="minorBidi" w:hAnsiTheme="minorBidi"/>
          <w:sz w:val="24"/>
          <w:rtl/>
        </w:rPr>
        <w:t xml:space="preserve"> </w:t>
      </w:r>
      <w:r w:rsidR="0065345E">
        <w:rPr>
          <w:rFonts w:asciiTheme="minorBidi" w:hAnsiTheme="minorBidi" w:hint="cs"/>
          <w:sz w:val="24"/>
          <w:rtl/>
        </w:rPr>
        <w:t>להיות</w:t>
      </w:r>
      <w:r w:rsidRPr="001A26EA">
        <w:rPr>
          <w:rFonts w:asciiTheme="minorBidi" w:hAnsiTheme="minorBidi"/>
          <w:sz w:val="24"/>
          <w:rtl/>
        </w:rPr>
        <w:t xml:space="preserve"> תקינים. הרשות רשאי</w:t>
      </w:r>
      <w:r w:rsidR="00E54424" w:rsidRPr="00956C9B">
        <w:rPr>
          <w:rFonts w:asciiTheme="minorBidi" w:hAnsiTheme="minorBidi" w:hint="cs"/>
          <w:sz w:val="24"/>
          <w:rtl/>
        </w:rPr>
        <w:t>ת</w:t>
      </w:r>
      <w:r w:rsidRPr="00956C9B">
        <w:rPr>
          <w:rFonts w:asciiTheme="minorBidi" w:hAnsiTheme="minorBidi"/>
          <w:sz w:val="24"/>
          <w:rtl/>
        </w:rPr>
        <w:t xml:space="preserve"> לבצע בדיקות ובקרות שונות ובכלל זה בקרות לשלמות המידע, בקרות לוודא כי הראיונות אכן התקיימו כמדווח, לדרוש קבלת הקלטות השיחות, רישומי מערכות של הספק וכל מצעי בקרה שימצא לנכון </w:t>
      </w:r>
      <w:r w:rsidRPr="00956C9B">
        <w:rPr>
          <w:rFonts w:asciiTheme="minorBidi" w:hAnsiTheme="minorBidi" w:hint="cs"/>
          <w:sz w:val="24"/>
          <w:rtl/>
        </w:rPr>
        <w:t xml:space="preserve">בהתאם </w:t>
      </w:r>
      <w:r w:rsidR="00BA42D8" w:rsidRPr="00956C9B">
        <w:rPr>
          <w:rFonts w:asciiTheme="minorBidi" w:hAnsiTheme="minorBidi" w:hint="cs"/>
          <w:sz w:val="24"/>
          <w:rtl/>
        </w:rPr>
        <w:t>ל</w:t>
      </w:r>
      <w:r w:rsidRPr="00956C9B">
        <w:rPr>
          <w:rFonts w:asciiTheme="minorBidi" w:hAnsiTheme="minorBidi" w:hint="cs"/>
          <w:sz w:val="24"/>
          <w:rtl/>
        </w:rPr>
        <w:t>פרקטי</w:t>
      </w:r>
      <w:r w:rsidRPr="00956C9B">
        <w:rPr>
          <w:rFonts w:asciiTheme="minorBidi" w:hAnsiTheme="minorBidi" w:hint="eastAsia"/>
          <w:sz w:val="24"/>
          <w:rtl/>
        </w:rPr>
        <w:t>קות</w:t>
      </w:r>
      <w:r w:rsidRPr="00956C9B">
        <w:rPr>
          <w:rFonts w:asciiTheme="minorBidi" w:hAnsiTheme="minorBidi"/>
          <w:sz w:val="24"/>
          <w:rtl/>
        </w:rPr>
        <w:t xml:space="preserve"> הקיימות בארץ או בעולם בתחום אבטחת איכות המחקר.</w:t>
      </w:r>
    </w:p>
    <w:p w:rsidR="00FA7D94" w:rsidRDefault="00FA7D94" w:rsidP="002F6690">
      <w:pPr>
        <w:numPr>
          <w:ilvl w:val="0"/>
          <w:numId w:val="4"/>
        </w:numPr>
        <w:overflowPunct/>
        <w:autoSpaceDE/>
        <w:autoSpaceDN/>
        <w:adjustRightInd/>
        <w:spacing w:line="360" w:lineRule="auto"/>
        <w:jc w:val="both"/>
        <w:textAlignment w:val="auto"/>
      </w:pPr>
      <w:r>
        <w:rPr>
          <w:rFonts w:hint="cs"/>
          <w:rtl/>
        </w:rPr>
        <w:t>הספק יעמוד בכל הדרישות הקיימות של אבטחת המידע של המזמין</w:t>
      </w:r>
      <w:r w:rsidR="00CF0423">
        <w:rPr>
          <w:rFonts w:hint="cs"/>
          <w:rtl/>
        </w:rPr>
        <w:t xml:space="preserve"> כמופיע במסמכי המכרז</w:t>
      </w:r>
      <w:r>
        <w:rPr>
          <w:rFonts w:hint="cs"/>
          <w:rtl/>
        </w:rPr>
        <w:t xml:space="preserve"> וככל שיתעדכנו מעת לעת.</w:t>
      </w:r>
    </w:p>
    <w:p w:rsidR="006E7BDF" w:rsidRPr="00956C9B" w:rsidRDefault="006E7BDF" w:rsidP="002F6690">
      <w:pPr>
        <w:numPr>
          <w:ilvl w:val="0"/>
          <w:numId w:val="4"/>
        </w:numPr>
        <w:overflowPunct/>
        <w:autoSpaceDE/>
        <w:autoSpaceDN/>
        <w:adjustRightInd/>
        <w:spacing w:after="120" w:line="360" w:lineRule="auto"/>
        <w:jc w:val="both"/>
        <w:textAlignment w:val="auto"/>
        <w:rPr>
          <w:rFonts w:asciiTheme="minorBidi" w:hAnsiTheme="minorBidi"/>
          <w:sz w:val="24"/>
          <w:rtl/>
        </w:rPr>
      </w:pPr>
      <w:r w:rsidRPr="00956C9B">
        <w:rPr>
          <w:rFonts w:asciiTheme="minorBidi" w:hAnsiTheme="minorBidi" w:hint="eastAsia"/>
          <w:sz w:val="24"/>
          <w:rtl/>
        </w:rPr>
        <w:t>הספק</w:t>
      </w:r>
      <w:r w:rsidRPr="00956C9B">
        <w:rPr>
          <w:rFonts w:asciiTheme="minorBidi" w:hAnsiTheme="minorBidi"/>
          <w:sz w:val="24"/>
          <w:rtl/>
        </w:rPr>
        <w:t xml:space="preserve"> יאפשר </w:t>
      </w:r>
      <w:r w:rsidRPr="00956C9B">
        <w:rPr>
          <w:rFonts w:asciiTheme="minorBidi" w:hAnsiTheme="minorBidi" w:hint="cs"/>
          <w:sz w:val="24"/>
          <w:rtl/>
        </w:rPr>
        <w:t xml:space="preserve">לרשות, או למי מטעמה, </w:t>
      </w:r>
      <w:r w:rsidRPr="00956C9B">
        <w:rPr>
          <w:rFonts w:asciiTheme="minorBidi" w:hAnsiTheme="minorBidi"/>
          <w:sz w:val="24"/>
          <w:rtl/>
        </w:rPr>
        <w:t>לערוך בקר</w:t>
      </w:r>
      <w:r w:rsidRPr="00956C9B">
        <w:rPr>
          <w:rFonts w:asciiTheme="minorBidi" w:hAnsiTheme="minorBidi" w:hint="eastAsia"/>
          <w:sz w:val="24"/>
          <w:rtl/>
        </w:rPr>
        <w:t>ות</w:t>
      </w:r>
      <w:r w:rsidRPr="00956C9B">
        <w:rPr>
          <w:rFonts w:asciiTheme="minorBidi" w:hAnsiTheme="minorBidi"/>
          <w:sz w:val="24"/>
          <w:rtl/>
        </w:rPr>
        <w:t xml:space="preserve"> אודות תנאי אבטחת המידע ואיכות הנתונים הנאספים והמדווחים בכל עת וללא תנאים. בכלל זה הספק יאפשר גישה שוטפת לנתונים הגולמיים </w:t>
      </w:r>
      <w:r w:rsidRPr="00956C9B">
        <w:rPr>
          <w:rFonts w:asciiTheme="minorBidi" w:hAnsiTheme="minorBidi" w:hint="eastAsia"/>
          <w:sz w:val="24"/>
          <w:rtl/>
        </w:rPr>
        <w:t>ש</w:t>
      </w:r>
      <w:r w:rsidRPr="00956C9B">
        <w:rPr>
          <w:rFonts w:asciiTheme="minorBidi" w:hAnsiTheme="minorBidi"/>
          <w:sz w:val="24"/>
          <w:rtl/>
        </w:rPr>
        <w:t xml:space="preserve">נאספים, דו"חות הבקרה, דו"חות </w:t>
      </w:r>
      <w:r w:rsidRPr="00956C9B">
        <w:rPr>
          <w:rFonts w:asciiTheme="minorBidi" w:hAnsiTheme="minorBidi" w:hint="eastAsia"/>
          <w:sz w:val="24"/>
          <w:rtl/>
        </w:rPr>
        <w:t>לגבי</w:t>
      </w:r>
      <w:r w:rsidRPr="00956C9B">
        <w:rPr>
          <w:rFonts w:asciiTheme="minorBidi" w:hAnsiTheme="minorBidi"/>
          <w:sz w:val="24"/>
          <w:rtl/>
        </w:rPr>
        <w:t xml:space="preserve"> נתונים שגויים </w:t>
      </w:r>
      <w:r w:rsidRPr="00956C9B">
        <w:rPr>
          <w:rFonts w:asciiTheme="minorBidi" w:hAnsiTheme="minorBidi" w:hint="eastAsia"/>
          <w:sz w:val="24"/>
          <w:rtl/>
        </w:rPr>
        <w:t>ופסולים</w:t>
      </w:r>
      <w:r w:rsidRPr="00956C9B">
        <w:rPr>
          <w:rFonts w:asciiTheme="minorBidi" w:hAnsiTheme="minorBidi"/>
          <w:sz w:val="24"/>
          <w:rtl/>
        </w:rPr>
        <w:t xml:space="preserve"> בתהליך </w:t>
      </w:r>
      <w:r w:rsidRPr="00956C9B">
        <w:rPr>
          <w:rFonts w:asciiTheme="minorBidi" w:hAnsiTheme="minorBidi" w:hint="eastAsia"/>
          <w:sz w:val="24"/>
          <w:rtl/>
        </w:rPr>
        <w:t>ה</w:t>
      </w:r>
      <w:r w:rsidRPr="00956C9B">
        <w:rPr>
          <w:rFonts w:asciiTheme="minorBidi" w:hAnsiTheme="minorBidi"/>
          <w:sz w:val="24"/>
          <w:rtl/>
        </w:rPr>
        <w:t>איסוף ונתונים בדבר היחס בין המדידה המתוכננת וביצועה בפועל.</w:t>
      </w:r>
    </w:p>
    <w:p w:rsidR="0029781F" w:rsidRDefault="0029781F" w:rsidP="0029781F">
      <w:pPr>
        <w:overflowPunct/>
        <w:autoSpaceDE/>
        <w:autoSpaceDN/>
        <w:adjustRightInd/>
        <w:spacing w:after="120" w:line="360" w:lineRule="auto"/>
        <w:jc w:val="both"/>
        <w:textAlignment w:val="auto"/>
        <w:rPr>
          <w:rFonts w:asciiTheme="minorBidi" w:hAnsiTheme="minorBidi"/>
          <w:sz w:val="24"/>
          <w:rtl/>
        </w:rPr>
      </w:pPr>
    </w:p>
    <w:p w:rsidR="0026629A" w:rsidRPr="00D2565B" w:rsidRDefault="0026629A" w:rsidP="00D2565B">
      <w:pPr>
        <w:tabs>
          <w:tab w:val="left" w:pos="1152"/>
          <w:tab w:val="left" w:pos="2304"/>
          <w:tab w:val="left" w:pos="3456"/>
          <w:tab w:val="left" w:pos="4608"/>
          <w:tab w:val="left" w:pos="5760"/>
          <w:tab w:val="left" w:pos="6912"/>
          <w:tab w:val="left" w:pos="8063"/>
          <w:tab w:val="left" w:pos="9216"/>
          <w:tab w:val="left" w:pos="10368"/>
        </w:tabs>
        <w:spacing w:after="240"/>
        <w:rPr>
          <w:rFonts w:asciiTheme="minorBidi" w:eastAsiaTheme="minorHAnsi" w:hAnsiTheme="minorBidi"/>
          <w:b/>
          <w:bCs/>
          <w:sz w:val="28"/>
          <w:szCs w:val="28"/>
          <w:u w:val="single"/>
          <w:lang w:eastAsia="en-US"/>
        </w:rPr>
      </w:pPr>
      <w:r w:rsidRPr="00D2565B">
        <w:rPr>
          <w:rFonts w:asciiTheme="minorBidi" w:eastAsiaTheme="minorHAnsi" w:hAnsiTheme="minorBidi" w:hint="eastAsia"/>
          <w:b/>
          <w:bCs/>
          <w:sz w:val="28"/>
          <w:szCs w:val="28"/>
          <w:u w:val="single"/>
          <w:rtl/>
          <w:lang w:eastAsia="en-US"/>
        </w:rPr>
        <w:t>רשימה</w:t>
      </w:r>
      <w:r w:rsidRPr="00D2565B">
        <w:rPr>
          <w:rFonts w:asciiTheme="minorBidi" w:eastAsiaTheme="minorHAnsi" w:hAnsiTheme="minorBidi"/>
          <w:b/>
          <w:bCs/>
          <w:sz w:val="28"/>
          <w:szCs w:val="28"/>
          <w:u w:val="single"/>
          <w:rtl/>
          <w:lang w:eastAsia="en-US"/>
        </w:rPr>
        <w:t xml:space="preserve"> מרכזת של מועדים עיקריים </w:t>
      </w:r>
      <w:bookmarkEnd w:id="7"/>
      <w:r w:rsidRPr="00D2565B">
        <w:rPr>
          <w:rFonts w:asciiTheme="minorBidi" w:eastAsiaTheme="minorHAnsi" w:hAnsiTheme="minorBidi" w:hint="eastAsia"/>
          <w:b/>
          <w:bCs/>
          <w:sz w:val="28"/>
          <w:szCs w:val="28"/>
          <w:u w:val="single"/>
          <w:rtl/>
          <w:lang w:eastAsia="en-US"/>
        </w:rPr>
        <w:t>להליך</w:t>
      </w:r>
      <w:r w:rsidRPr="00D2565B">
        <w:rPr>
          <w:rFonts w:asciiTheme="minorBidi" w:eastAsiaTheme="minorHAnsi" w:hAnsiTheme="minorBidi"/>
          <w:b/>
          <w:bCs/>
          <w:sz w:val="28"/>
          <w:szCs w:val="28"/>
          <w:u w:val="single"/>
          <w:rtl/>
          <w:lang w:eastAsia="en-US"/>
        </w:rPr>
        <w:t xml:space="preserve"> </w:t>
      </w:r>
      <w:r w:rsidRPr="00D2565B">
        <w:rPr>
          <w:rFonts w:asciiTheme="minorBidi" w:eastAsiaTheme="minorHAnsi" w:hAnsiTheme="minorBidi" w:hint="eastAsia"/>
          <w:b/>
          <w:bCs/>
          <w:sz w:val="28"/>
          <w:szCs w:val="28"/>
          <w:u w:val="single"/>
          <w:rtl/>
          <w:lang w:eastAsia="en-US"/>
        </w:rPr>
        <w:t>התחרותי</w:t>
      </w:r>
      <w:bookmarkEnd w:id="8"/>
    </w:p>
    <w:p w:rsidR="0026629A" w:rsidRPr="0026629A" w:rsidRDefault="0026629A" w:rsidP="006A23C7">
      <w:pPr>
        <w:numPr>
          <w:ilvl w:val="1"/>
          <w:numId w:val="4"/>
        </w:numPr>
        <w:tabs>
          <w:tab w:val="left" w:pos="942"/>
        </w:tabs>
        <w:overflowPunct/>
        <w:autoSpaceDE/>
        <w:autoSpaceDN/>
        <w:adjustRightInd/>
        <w:spacing w:line="360" w:lineRule="auto"/>
        <w:ind w:left="942" w:hanging="567"/>
        <w:contextualSpacing/>
        <w:jc w:val="both"/>
        <w:textAlignment w:val="auto"/>
        <w:rPr>
          <w:color w:val="000000"/>
        </w:rPr>
      </w:pPr>
      <w:bookmarkStart w:id="10" w:name="_Ref534707368"/>
      <w:r w:rsidRPr="0026629A">
        <w:rPr>
          <w:rFonts w:hint="cs"/>
          <w:color w:val="000000"/>
          <w:rtl/>
        </w:rPr>
        <w:t xml:space="preserve">להלן רשימה מרכזת של מועדים </w:t>
      </w:r>
      <w:r w:rsidR="0015071B">
        <w:rPr>
          <w:rFonts w:hint="cs"/>
          <w:color w:val="000000"/>
          <w:rtl/>
        </w:rPr>
        <w:t>למכרז</w:t>
      </w:r>
      <w:r w:rsidR="0015071B" w:rsidRPr="0026629A">
        <w:rPr>
          <w:rFonts w:hint="cs"/>
          <w:color w:val="000000"/>
          <w:rtl/>
        </w:rPr>
        <w:t xml:space="preserve"> </w:t>
      </w:r>
      <w:r w:rsidRPr="0026629A">
        <w:rPr>
          <w:rFonts w:hint="cs"/>
          <w:color w:val="000000"/>
          <w:rtl/>
        </w:rPr>
        <w:t>זה:</w:t>
      </w:r>
      <w:bookmarkEnd w:id="10"/>
    </w:p>
    <w:tbl>
      <w:tblPr>
        <w:bidiVisual/>
        <w:tblW w:w="0" w:type="auto"/>
        <w:tblInd w:w="4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7"/>
        <w:gridCol w:w="4124"/>
      </w:tblGrid>
      <w:tr w:rsidR="0026629A" w:rsidRPr="0026629A" w:rsidTr="00D2565B">
        <w:tc>
          <w:tcPr>
            <w:tcW w:w="4677" w:type="dxa"/>
            <w:vAlign w:val="center"/>
          </w:tcPr>
          <w:p w:rsidR="0026629A" w:rsidRPr="003A4491" w:rsidRDefault="0026629A" w:rsidP="003A4491">
            <w:pPr>
              <w:keepNext/>
              <w:widowControl w:val="0"/>
              <w:overflowPunct/>
              <w:autoSpaceDE/>
              <w:autoSpaceDN/>
              <w:adjustRightInd/>
              <w:spacing w:before="120" w:line="360" w:lineRule="auto"/>
              <w:contextualSpacing/>
              <w:textAlignment w:val="auto"/>
              <w:rPr>
                <w:b/>
                <w:bCs/>
                <w:u w:val="single"/>
                <w:rtl/>
              </w:rPr>
            </w:pPr>
            <w:r w:rsidRPr="003A4491">
              <w:rPr>
                <w:rFonts w:ascii="Arial" w:hAnsi="Arial" w:hint="eastAsia"/>
                <w:b/>
                <w:bCs/>
                <w:sz w:val="22"/>
                <w:u w:val="single"/>
                <w:rtl/>
              </w:rPr>
              <w:t>פעילות</w:t>
            </w:r>
          </w:p>
        </w:tc>
        <w:tc>
          <w:tcPr>
            <w:tcW w:w="4124" w:type="dxa"/>
            <w:vAlign w:val="center"/>
          </w:tcPr>
          <w:p w:rsidR="0026629A" w:rsidRPr="003A4491" w:rsidRDefault="0026629A" w:rsidP="003A4491">
            <w:pPr>
              <w:keepNext/>
              <w:widowControl w:val="0"/>
              <w:overflowPunct/>
              <w:autoSpaceDE/>
              <w:autoSpaceDN/>
              <w:adjustRightInd/>
              <w:spacing w:before="120" w:line="360" w:lineRule="auto"/>
              <w:contextualSpacing/>
              <w:jc w:val="center"/>
              <w:textAlignment w:val="auto"/>
              <w:rPr>
                <w:b/>
                <w:bCs/>
                <w:u w:val="single"/>
                <w:rtl/>
              </w:rPr>
            </w:pPr>
            <w:r w:rsidRPr="003A4491">
              <w:rPr>
                <w:rFonts w:ascii="Arial" w:hAnsi="Arial" w:hint="eastAsia"/>
                <w:b/>
                <w:bCs/>
                <w:sz w:val="22"/>
                <w:u w:val="single"/>
                <w:rtl/>
              </w:rPr>
              <w:t>תאריך</w:t>
            </w:r>
          </w:p>
        </w:tc>
      </w:tr>
      <w:tr w:rsidR="002008F6" w:rsidRPr="007F5892" w:rsidTr="00D2565B">
        <w:tc>
          <w:tcPr>
            <w:tcW w:w="4677" w:type="dxa"/>
            <w:vAlign w:val="center"/>
          </w:tcPr>
          <w:p w:rsidR="002008F6" w:rsidRPr="007F5892" w:rsidRDefault="002008F6" w:rsidP="001D4FBA">
            <w:pPr>
              <w:pStyle w:val="12-"/>
              <w:rPr>
                <w:b/>
                <w:bCs/>
                <w:rtl/>
              </w:rPr>
            </w:pPr>
            <w:r w:rsidRPr="007F5892">
              <w:rPr>
                <w:rFonts w:hint="cs"/>
                <w:rtl/>
              </w:rPr>
              <w:t>מועד אחרון להגשת שאלות</w:t>
            </w:r>
            <w:r w:rsidRPr="007F5892">
              <w:rPr>
                <w:rtl/>
              </w:rPr>
              <w:t xml:space="preserve"> הבהרה</w:t>
            </w:r>
          </w:p>
        </w:tc>
        <w:tc>
          <w:tcPr>
            <w:tcW w:w="4124" w:type="dxa"/>
            <w:vAlign w:val="center"/>
          </w:tcPr>
          <w:p w:rsidR="002008F6" w:rsidRPr="001C6AA6" w:rsidRDefault="003C1395" w:rsidP="003C1395">
            <w:pPr>
              <w:pStyle w:val="12-"/>
              <w:rPr>
                <w:rtl/>
              </w:rPr>
            </w:pPr>
            <w:r>
              <w:rPr>
                <w:rFonts w:hint="cs"/>
                <w:rtl/>
              </w:rPr>
              <w:t>19 בנובמבר</w:t>
            </w:r>
            <w:r w:rsidR="00590730">
              <w:rPr>
                <w:rFonts w:hint="cs"/>
                <w:rtl/>
              </w:rPr>
              <w:t xml:space="preserve"> 2019</w:t>
            </w:r>
            <w:r w:rsidR="002008F6">
              <w:rPr>
                <w:rFonts w:hint="cs"/>
                <w:rtl/>
              </w:rPr>
              <w:t xml:space="preserve"> </w:t>
            </w:r>
            <w:r w:rsidR="00D2565B">
              <w:rPr>
                <w:rFonts w:hint="cs"/>
                <w:rtl/>
              </w:rPr>
              <w:t xml:space="preserve"> </w:t>
            </w:r>
            <w:r w:rsidR="002008F6">
              <w:rPr>
                <w:rFonts w:hint="cs"/>
                <w:rtl/>
              </w:rPr>
              <w:t xml:space="preserve">עד </w:t>
            </w:r>
            <w:r w:rsidR="00590730">
              <w:rPr>
                <w:rFonts w:hint="cs"/>
                <w:rtl/>
              </w:rPr>
              <w:t>ה</w:t>
            </w:r>
            <w:r w:rsidR="002008F6">
              <w:rPr>
                <w:rFonts w:hint="cs"/>
                <w:rtl/>
              </w:rPr>
              <w:t>שעה 10:00</w:t>
            </w:r>
          </w:p>
        </w:tc>
      </w:tr>
      <w:tr w:rsidR="002008F6" w:rsidRPr="007F5892" w:rsidTr="00D2565B">
        <w:tc>
          <w:tcPr>
            <w:tcW w:w="4677" w:type="dxa"/>
            <w:vAlign w:val="center"/>
          </w:tcPr>
          <w:p w:rsidR="002008F6" w:rsidRPr="007F5892" w:rsidRDefault="002008F6" w:rsidP="00A75530">
            <w:pPr>
              <w:pStyle w:val="12-"/>
              <w:rPr>
                <w:rtl/>
              </w:rPr>
            </w:pPr>
            <w:r w:rsidRPr="007F5892">
              <w:rPr>
                <w:rFonts w:hint="cs"/>
                <w:rtl/>
              </w:rPr>
              <w:t xml:space="preserve">מועד </w:t>
            </w:r>
            <w:r w:rsidR="00A75530">
              <w:rPr>
                <w:rFonts w:hint="cs"/>
                <w:rtl/>
              </w:rPr>
              <w:t>אחרון</w:t>
            </w:r>
            <w:r w:rsidR="00A75530" w:rsidRPr="007F5892">
              <w:rPr>
                <w:rFonts w:hint="cs"/>
                <w:rtl/>
              </w:rPr>
              <w:t xml:space="preserve"> </w:t>
            </w:r>
            <w:r w:rsidRPr="007F5892">
              <w:rPr>
                <w:rFonts w:hint="cs"/>
                <w:rtl/>
              </w:rPr>
              <w:t>למענה על שאלות</w:t>
            </w:r>
            <w:r>
              <w:rPr>
                <w:rFonts w:hint="cs"/>
                <w:rtl/>
              </w:rPr>
              <w:t xml:space="preserve"> הבהרה</w:t>
            </w:r>
          </w:p>
        </w:tc>
        <w:tc>
          <w:tcPr>
            <w:tcW w:w="4124" w:type="dxa"/>
            <w:vAlign w:val="center"/>
          </w:tcPr>
          <w:p w:rsidR="002008F6" w:rsidRPr="001C6AA6" w:rsidRDefault="003C1395" w:rsidP="003C1395">
            <w:pPr>
              <w:pStyle w:val="12-"/>
              <w:rPr>
                <w:rtl/>
              </w:rPr>
            </w:pPr>
            <w:r>
              <w:rPr>
                <w:rFonts w:hint="cs"/>
                <w:rtl/>
              </w:rPr>
              <w:t>3 בדצמבר</w:t>
            </w:r>
            <w:r w:rsidR="00590730">
              <w:rPr>
                <w:rFonts w:hint="cs"/>
                <w:rtl/>
              </w:rPr>
              <w:t xml:space="preserve"> 2019</w:t>
            </w:r>
          </w:p>
        </w:tc>
      </w:tr>
      <w:tr w:rsidR="00AF3094" w:rsidRPr="007F5892" w:rsidTr="00D2565B">
        <w:tc>
          <w:tcPr>
            <w:tcW w:w="4677" w:type="dxa"/>
            <w:vAlign w:val="center"/>
          </w:tcPr>
          <w:p w:rsidR="00AF3094" w:rsidRPr="00CC48BE" w:rsidRDefault="00AF3094" w:rsidP="00AF3094">
            <w:pPr>
              <w:pStyle w:val="12-"/>
              <w:rPr>
                <w:b/>
                <w:bCs/>
                <w:rtl/>
              </w:rPr>
            </w:pPr>
            <w:r w:rsidRPr="00CC48BE">
              <w:rPr>
                <w:rFonts w:hint="eastAsia"/>
                <w:b/>
                <w:bCs/>
                <w:rtl/>
              </w:rPr>
              <w:t>מועד</w:t>
            </w:r>
            <w:r w:rsidRPr="00CC48BE">
              <w:rPr>
                <w:b/>
                <w:bCs/>
                <w:rtl/>
              </w:rPr>
              <w:t xml:space="preserve"> </w:t>
            </w:r>
            <w:r w:rsidRPr="00CC48BE">
              <w:rPr>
                <w:rFonts w:hint="eastAsia"/>
                <w:b/>
                <w:bCs/>
                <w:rtl/>
              </w:rPr>
              <w:t>אחרון</w:t>
            </w:r>
            <w:r w:rsidRPr="00CC48BE">
              <w:rPr>
                <w:b/>
                <w:bCs/>
                <w:rtl/>
              </w:rPr>
              <w:t xml:space="preserve"> </w:t>
            </w:r>
            <w:r w:rsidRPr="00CC48BE">
              <w:rPr>
                <w:rFonts w:hint="eastAsia"/>
                <w:b/>
                <w:bCs/>
                <w:rtl/>
              </w:rPr>
              <w:t>להגשת</w:t>
            </w:r>
            <w:r w:rsidRPr="00CC48BE">
              <w:rPr>
                <w:b/>
                <w:bCs/>
                <w:rtl/>
              </w:rPr>
              <w:t xml:space="preserve"> </w:t>
            </w:r>
            <w:r w:rsidRPr="00CC48BE">
              <w:rPr>
                <w:rFonts w:hint="eastAsia"/>
                <w:b/>
                <w:bCs/>
                <w:rtl/>
              </w:rPr>
              <w:t>הצעות</w:t>
            </w:r>
            <w:r w:rsidRPr="00CC48BE">
              <w:rPr>
                <w:b/>
                <w:bCs/>
                <w:rtl/>
              </w:rPr>
              <w:t xml:space="preserve"> </w:t>
            </w:r>
            <w:r w:rsidRPr="00CC48BE">
              <w:rPr>
                <w:rFonts w:hint="eastAsia"/>
                <w:b/>
                <w:bCs/>
                <w:rtl/>
              </w:rPr>
              <w:t>לתיבת</w:t>
            </w:r>
            <w:r w:rsidRPr="00CC48BE">
              <w:rPr>
                <w:b/>
                <w:bCs/>
                <w:rtl/>
              </w:rPr>
              <w:t xml:space="preserve"> </w:t>
            </w:r>
            <w:r w:rsidRPr="00CC48BE">
              <w:rPr>
                <w:rFonts w:hint="eastAsia"/>
                <w:b/>
                <w:bCs/>
                <w:rtl/>
              </w:rPr>
              <w:t>המכרזים</w:t>
            </w:r>
          </w:p>
        </w:tc>
        <w:tc>
          <w:tcPr>
            <w:tcW w:w="4124" w:type="dxa"/>
            <w:vAlign w:val="center"/>
          </w:tcPr>
          <w:p w:rsidR="00AF3094" w:rsidRPr="00CC48BE" w:rsidRDefault="003C1395" w:rsidP="00CC48BE">
            <w:pPr>
              <w:pStyle w:val="12-"/>
              <w:rPr>
                <w:b/>
                <w:bCs/>
                <w:rtl/>
              </w:rPr>
            </w:pPr>
            <w:r w:rsidRPr="00CC48BE">
              <w:rPr>
                <w:b/>
                <w:bCs/>
                <w:rtl/>
              </w:rPr>
              <w:t xml:space="preserve">17 </w:t>
            </w:r>
            <w:r w:rsidRPr="00CC48BE">
              <w:rPr>
                <w:rFonts w:hint="eastAsia"/>
                <w:b/>
                <w:bCs/>
                <w:rtl/>
              </w:rPr>
              <w:t>בדצמבר</w:t>
            </w:r>
            <w:r w:rsidR="00590730" w:rsidRPr="00CC48BE">
              <w:rPr>
                <w:b/>
                <w:bCs/>
                <w:rtl/>
              </w:rPr>
              <w:t xml:space="preserve"> 2019 </w:t>
            </w:r>
            <w:r w:rsidR="00D2565B" w:rsidRPr="00CC48BE">
              <w:rPr>
                <w:b/>
                <w:bCs/>
                <w:rtl/>
              </w:rPr>
              <w:t xml:space="preserve"> </w:t>
            </w:r>
            <w:r w:rsidR="00590730" w:rsidRPr="00CC48BE">
              <w:rPr>
                <w:rFonts w:hint="eastAsia"/>
                <w:b/>
                <w:bCs/>
                <w:rtl/>
              </w:rPr>
              <w:t>עד</w:t>
            </w:r>
            <w:r w:rsidR="00590730" w:rsidRPr="00CC48BE">
              <w:rPr>
                <w:b/>
                <w:bCs/>
                <w:rtl/>
              </w:rPr>
              <w:t xml:space="preserve"> </w:t>
            </w:r>
            <w:r w:rsidR="00590730" w:rsidRPr="00CC48BE">
              <w:rPr>
                <w:rFonts w:hint="eastAsia"/>
                <w:b/>
                <w:bCs/>
                <w:rtl/>
              </w:rPr>
              <w:t>השעה</w:t>
            </w:r>
            <w:r w:rsidR="00AF3094" w:rsidRPr="00CC48BE">
              <w:rPr>
                <w:b/>
                <w:bCs/>
                <w:rtl/>
              </w:rPr>
              <w:t xml:space="preserve"> </w:t>
            </w:r>
            <w:r w:rsidR="008C3025" w:rsidRPr="00CC48BE">
              <w:rPr>
                <w:b/>
                <w:bCs/>
                <w:rtl/>
              </w:rPr>
              <w:t>1</w:t>
            </w:r>
            <w:r w:rsidR="008C3025">
              <w:rPr>
                <w:rFonts w:hint="cs"/>
                <w:b/>
                <w:bCs/>
                <w:rtl/>
              </w:rPr>
              <w:t>0</w:t>
            </w:r>
            <w:r w:rsidR="00AF3094" w:rsidRPr="00CC48BE">
              <w:rPr>
                <w:b/>
                <w:bCs/>
                <w:rtl/>
              </w:rPr>
              <w:t>:00</w:t>
            </w:r>
            <w:r w:rsidR="008C3025">
              <w:rPr>
                <w:rFonts w:hint="cs"/>
                <w:b/>
                <w:bCs/>
                <w:rtl/>
              </w:rPr>
              <w:t xml:space="preserve"> בבוקר</w:t>
            </w:r>
          </w:p>
        </w:tc>
      </w:tr>
      <w:tr w:rsidR="00AF3094" w:rsidRPr="001C6AA6" w:rsidTr="00D2565B">
        <w:tc>
          <w:tcPr>
            <w:tcW w:w="4677" w:type="dxa"/>
            <w:vAlign w:val="center"/>
          </w:tcPr>
          <w:p w:rsidR="00AF3094" w:rsidRPr="007F5892" w:rsidRDefault="00AF3094" w:rsidP="003C1395">
            <w:pPr>
              <w:pStyle w:val="12-"/>
              <w:rPr>
                <w:rtl/>
              </w:rPr>
            </w:pPr>
            <w:r>
              <w:rPr>
                <w:rFonts w:hint="cs"/>
                <w:rtl/>
              </w:rPr>
              <w:t>מועד לראיונות</w:t>
            </w:r>
          </w:p>
        </w:tc>
        <w:tc>
          <w:tcPr>
            <w:tcW w:w="4124" w:type="dxa"/>
            <w:vAlign w:val="center"/>
          </w:tcPr>
          <w:p w:rsidR="00590730" w:rsidRPr="00D2565B" w:rsidRDefault="00590730" w:rsidP="00BD2D40">
            <w:pPr>
              <w:pStyle w:val="12-"/>
              <w:rPr>
                <w:rtl/>
              </w:rPr>
            </w:pPr>
            <w:r w:rsidRPr="00D2565B">
              <w:rPr>
                <w:rFonts w:hint="cs"/>
                <w:rtl/>
              </w:rPr>
              <w:t xml:space="preserve">ביום </w:t>
            </w:r>
            <w:r w:rsidR="00BD2D40">
              <w:rPr>
                <w:rFonts w:hint="cs"/>
                <w:rtl/>
              </w:rPr>
              <w:t>5 בינואר</w:t>
            </w:r>
            <w:r w:rsidR="003C1395" w:rsidRPr="00D2565B">
              <w:rPr>
                <w:rFonts w:hint="cs"/>
                <w:rtl/>
              </w:rPr>
              <w:t xml:space="preserve"> </w:t>
            </w:r>
            <w:r w:rsidRPr="00D2565B">
              <w:rPr>
                <w:rFonts w:hint="cs"/>
                <w:rtl/>
              </w:rPr>
              <w:t xml:space="preserve">2019 </w:t>
            </w:r>
            <w:r w:rsidR="00D2565B">
              <w:rPr>
                <w:rFonts w:hint="cs"/>
                <w:rtl/>
              </w:rPr>
              <w:t xml:space="preserve"> </w:t>
            </w:r>
            <w:r w:rsidRPr="00D2565B">
              <w:rPr>
                <w:rFonts w:hint="cs"/>
                <w:rtl/>
              </w:rPr>
              <w:t xml:space="preserve">וביום </w:t>
            </w:r>
            <w:r w:rsidR="00BD2D40">
              <w:rPr>
                <w:rFonts w:hint="cs"/>
                <w:rtl/>
              </w:rPr>
              <w:t>6 בינואר</w:t>
            </w:r>
            <w:r w:rsidR="003C1395" w:rsidRPr="00D2565B">
              <w:rPr>
                <w:rFonts w:hint="cs"/>
                <w:rtl/>
              </w:rPr>
              <w:t xml:space="preserve"> </w:t>
            </w:r>
            <w:r w:rsidRPr="00D2565B">
              <w:rPr>
                <w:rFonts w:hint="cs"/>
                <w:rtl/>
              </w:rPr>
              <w:t>2019</w:t>
            </w:r>
          </w:p>
          <w:p w:rsidR="00AF3094" w:rsidRPr="001C6AA6" w:rsidRDefault="00AF3094" w:rsidP="00590730">
            <w:pPr>
              <w:pStyle w:val="12-"/>
              <w:rPr>
                <w:rtl/>
              </w:rPr>
            </w:pPr>
            <w:r w:rsidRPr="00D2565B">
              <w:rPr>
                <w:rFonts w:hint="cs"/>
                <w:rtl/>
              </w:rPr>
              <w:t>בין השעות 9:00 -  18:00</w:t>
            </w:r>
          </w:p>
        </w:tc>
      </w:tr>
    </w:tbl>
    <w:p w:rsidR="0026629A" w:rsidRPr="0026629A" w:rsidRDefault="0026629A" w:rsidP="003A0AF2">
      <w:pPr>
        <w:numPr>
          <w:ilvl w:val="1"/>
          <w:numId w:val="4"/>
        </w:numPr>
        <w:tabs>
          <w:tab w:val="left" w:pos="942"/>
        </w:tabs>
        <w:overflowPunct/>
        <w:autoSpaceDE/>
        <w:autoSpaceDN/>
        <w:adjustRightInd/>
        <w:spacing w:line="360" w:lineRule="auto"/>
        <w:ind w:left="942" w:hanging="567"/>
        <w:contextualSpacing/>
        <w:jc w:val="both"/>
        <w:textAlignment w:val="auto"/>
      </w:pPr>
      <w:r w:rsidRPr="0026629A">
        <w:rPr>
          <w:rFonts w:hint="cs"/>
          <w:color w:val="000000"/>
          <w:rtl/>
        </w:rPr>
        <w:t xml:space="preserve">מובהר כי רשימת המועדים לעיל </w:t>
      </w:r>
      <w:r w:rsidRPr="0026629A">
        <w:rPr>
          <w:rFonts w:hint="cs"/>
          <w:rtl/>
        </w:rPr>
        <w:t xml:space="preserve">כפופה בין היתר לסעיף </w:t>
      </w:r>
      <w:r w:rsidR="00EE6547">
        <w:rPr>
          <w:rtl/>
        </w:rPr>
        <w:fldChar w:fldCharType="begin"/>
      </w:r>
      <w:r w:rsidR="00EE6547">
        <w:rPr>
          <w:rtl/>
        </w:rPr>
        <w:instrText xml:space="preserve"> </w:instrText>
      </w:r>
      <w:r w:rsidR="00EE6547">
        <w:rPr>
          <w:rFonts w:hint="cs"/>
        </w:rPr>
        <w:instrText>REF</w:instrText>
      </w:r>
      <w:r w:rsidR="00EE6547">
        <w:rPr>
          <w:rFonts w:hint="cs"/>
          <w:rtl/>
        </w:rPr>
        <w:instrText xml:space="preserve"> _</w:instrText>
      </w:r>
      <w:r w:rsidR="00EE6547">
        <w:rPr>
          <w:rFonts w:hint="cs"/>
        </w:rPr>
        <w:instrText>Ref497282743 \r \h</w:instrText>
      </w:r>
      <w:r w:rsidR="00EE6547">
        <w:rPr>
          <w:rtl/>
        </w:rPr>
        <w:instrText xml:space="preserve">  \* </w:instrText>
      </w:r>
      <w:r w:rsidR="00EE6547">
        <w:instrText>MERGEFORMAT</w:instrText>
      </w:r>
      <w:r w:rsidR="00EE6547">
        <w:rPr>
          <w:rtl/>
        </w:rPr>
        <w:instrText xml:space="preserve"> </w:instrText>
      </w:r>
      <w:r w:rsidR="00EE6547">
        <w:rPr>
          <w:rtl/>
        </w:rPr>
      </w:r>
      <w:r w:rsidR="00EE6547">
        <w:rPr>
          <w:rtl/>
        </w:rPr>
        <w:fldChar w:fldCharType="separate"/>
      </w:r>
      <w:r w:rsidR="004E1351">
        <w:rPr>
          <w:cs/>
        </w:rPr>
        <w:t>‎</w:t>
      </w:r>
      <w:r w:rsidR="003A0AF2">
        <w:t>46.7</w:t>
      </w:r>
      <w:r w:rsidR="00EE6547">
        <w:rPr>
          <w:rtl/>
        </w:rPr>
        <w:fldChar w:fldCharType="end"/>
      </w:r>
      <w:r w:rsidRPr="0026629A">
        <w:rPr>
          <w:rFonts w:hint="cs"/>
          <w:rtl/>
        </w:rPr>
        <w:t xml:space="preserve"> ["שינוי תנאים"] להלן.</w:t>
      </w:r>
    </w:p>
    <w:p w:rsidR="0026629A" w:rsidRPr="003A0AF2" w:rsidRDefault="0026629A" w:rsidP="0026629A">
      <w:pPr>
        <w:tabs>
          <w:tab w:val="left" w:pos="942"/>
        </w:tabs>
        <w:overflowPunct/>
        <w:autoSpaceDE/>
        <w:autoSpaceDN/>
        <w:adjustRightInd/>
        <w:spacing w:line="360" w:lineRule="auto"/>
        <w:ind w:left="942"/>
        <w:contextualSpacing/>
        <w:jc w:val="both"/>
        <w:textAlignment w:val="auto"/>
      </w:pPr>
    </w:p>
    <w:p w:rsidR="0026629A" w:rsidRPr="0026629A" w:rsidRDefault="0026629A" w:rsidP="002F6690">
      <w:pPr>
        <w:numPr>
          <w:ilvl w:val="0"/>
          <w:numId w:val="4"/>
        </w:numPr>
        <w:overflowPunct/>
        <w:autoSpaceDE/>
        <w:autoSpaceDN/>
        <w:adjustRightInd/>
        <w:spacing w:before="120" w:after="120" w:line="360" w:lineRule="auto"/>
        <w:contextualSpacing/>
        <w:jc w:val="both"/>
        <w:textAlignment w:val="auto"/>
        <w:rPr>
          <w:b/>
          <w:bCs/>
        </w:rPr>
      </w:pPr>
      <w:bookmarkStart w:id="11" w:name="_Ref496169058"/>
      <w:r w:rsidRPr="0026629A">
        <w:rPr>
          <w:rFonts w:hint="cs"/>
          <w:b/>
          <w:bCs/>
          <w:rtl/>
        </w:rPr>
        <w:t>תנאי סף למגיש ההצעה</w:t>
      </w:r>
      <w:bookmarkEnd w:id="11"/>
      <w:r w:rsidRPr="0026629A">
        <w:rPr>
          <w:rFonts w:hint="cs"/>
          <w:b/>
          <w:bCs/>
          <w:rtl/>
        </w:rPr>
        <w:t xml:space="preserve"> </w:t>
      </w:r>
    </w:p>
    <w:p w:rsidR="0026629A" w:rsidRPr="0026629A" w:rsidRDefault="0026629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המציע הוא אישיות משפטית אחת בלבד</w:t>
      </w:r>
      <w:r w:rsidRPr="0026629A">
        <w:rPr>
          <w:color w:val="000000"/>
          <w:rtl/>
        </w:rPr>
        <w:t xml:space="preserve"> וכל האישורים הנדרשים על פי </w:t>
      </w:r>
      <w:r w:rsidRPr="0026629A">
        <w:rPr>
          <w:rFonts w:hint="cs"/>
          <w:color w:val="000000"/>
          <w:rtl/>
        </w:rPr>
        <w:t>פניה</w:t>
      </w:r>
      <w:r w:rsidRPr="0026629A">
        <w:rPr>
          <w:color w:val="000000"/>
          <w:rtl/>
        </w:rPr>
        <w:t xml:space="preserve"> </w:t>
      </w:r>
      <w:r w:rsidRPr="0026629A">
        <w:rPr>
          <w:rFonts w:hint="cs"/>
          <w:color w:val="000000"/>
          <w:rtl/>
        </w:rPr>
        <w:t>זו, לרבות אישור, רישיון או היתר</w:t>
      </w:r>
      <w:r w:rsidRPr="0026629A">
        <w:rPr>
          <w:color w:val="000000"/>
          <w:rtl/>
        </w:rPr>
        <w:t xml:space="preserve"> יהיו על שמה של אותה </w:t>
      </w:r>
      <w:r w:rsidRPr="0026629A">
        <w:rPr>
          <w:rFonts w:hint="cs"/>
          <w:color w:val="000000"/>
          <w:rtl/>
        </w:rPr>
        <w:t>א</w:t>
      </w:r>
      <w:r w:rsidRPr="0026629A">
        <w:rPr>
          <w:color w:val="000000"/>
          <w:rtl/>
        </w:rPr>
        <w:t>יש</w:t>
      </w:r>
      <w:r w:rsidRPr="0026629A">
        <w:rPr>
          <w:rFonts w:hint="cs"/>
          <w:color w:val="000000"/>
          <w:rtl/>
        </w:rPr>
        <w:t>י</w:t>
      </w:r>
      <w:r w:rsidRPr="0026629A">
        <w:rPr>
          <w:color w:val="000000"/>
          <w:rtl/>
        </w:rPr>
        <w:t>ות משפטית</w:t>
      </w:r>
      <w:r w:rsidRPr="0026629A">
        <w:rPr>
          <w:rFonts w:hint="cs"/>
          <w:color w:val="000000"/>
          <w:rtl/>
        </w:rPr>
        <w:t xml:space="preserve"> כשהם תקפים במועד הגשת ההצעות.</w:t>
      </w:r>
    </w:p>
    <w:p w:rsidR="0026629A" w:rsidRDefault="0026629A" w:rsidP="002F6690">
      <w:pPr>
        <w:numPr>
          <w:ilvl w:val="2"/>
          <w:numId w:val="4"/>
        </w:numPr>
        <w:tabs>
          <w:tab w:val="left" w:pos="1934"/>
        </w:tabs>
        <w:overflowPunct/>
        <w:autoSpaceDE/>
        <w:autoSpaceDN/>
        <w:adjustRightInd/>
        <w:spacing w:line="360" w:lineRule="auto"/>
        <w:contextualSpacing/>
        <w:jc w:val="both"/>
        <w:textAlignment w:val="auto"/>
        <w:rPr>
          <w:color w:val="000000"/>
        </w:rPr>
      </w:pPr>
      <w:r w:rsidRPr="0026629A">
        <w:rPr>
          <w:rFonts w:hint="cs"/>
          <w:b/>
          <w:bCs/>
          <w:color w:val="000000"/>
          <w:rtl/>
        </w:rPr>
        <w:t>אם המציע הוא תאגיד [חברה או שותפות]</w:t>
      </w:r>
      <w:r w:rsidRPr="0026629A">
        <w:rPr>
          <w:rFonts w:hint="cs"/>
          <w:color w:val="000000"/>
          <w:rtl/>
        </w:rPr>
        <w:t xml:space="preserve"> - המציע רשום כדין בישראל במרשם הרשמי הרלוונטי,</w:t>
      </w:r>
      <w:r w:rsidRPr="0026629A">
        <w:rPr>
          <w:color w:val="000000"/>
          <w:rtl/>
        </w:rPr>
        <w:t xml:space="preserve"> ללא חובות אגרה שנתית לרשם החברות</w:t>
      </w:r>
      <w:r w:rsidRPr="0026629A">
        <w:rPr>
          <w:rFonts w:hint="cs"/>
          <w:color w:val="000000"/>
          <w:rtl/>
        </w:rPr>
        <w:t xml:space="preserve"> או </w:t>
      </w:r>
      <w:r w:rsidRPr="0026629A">
        <w:rPr>
          <w:color w:val="000000"/>
          <w:rtl/>
        </w:rPr>
        <w:t xml:space="preserve">השותפויות, בגין השנים </w:t>
      </w:r>
      <w:r w:rsidRPr="0026629A">
        <w:rPr>
          <w:rFonts w:hint="eastAsia"/>
          <w:color w:val="000000"/>
          <w:rtl/>
        </w:rPr>
        <w:t>הקודמות</w:t>
      </w:r>
      <w:r w:rsidRPr="0026629A">
        <w:rPr>
          <w:color w:val="000000"/>
          <w:rtl/>
        </w:rPr>
        <w:t xml:space="preserve"> ל</w:t>
      </w:r>
      <w:r w:rsidRPr="0026629A">
        <w:rPr>
          <w:rFonts w:hint="cs"/>
          <w:color w:val="000000"/>
          <w:rtl/>
        </w:rPr>
        <w:t>שנה שבה מוגשות ההצעות לפניה ו</w:t>
      </w:r>
      <w:r w:rsidRPr="0026629A">
        <w:rPr>
          <w:color w:val="000000"/>
          <w:rtl/>
        </w:rPr>
        <w:t>אינ</w:t>
      </w:r>
      <w:r w:rsidRPr="0026629A">
        <w:rPr>
          <w:rFonts w:hint="cs"/>
          <w:color w:val="000000"/>
          <w:rtl/>
        </w:rPr>
        <w:t xml:space="preserve">ו </w:t>
      </w:r>
      <w:r w:rsidRPr="0026629A">
        <w:rPr>
          <w:color w:val="000000"/>
          <w:rtl/>
        </w:rPr>
        <w:t>מפר חוק ו</w:t>
      </w:r>
      <w:r w:rsidRPr="0026629A">
        <w:rPr>
          <w:rFonts w:hint="cs"/>
          <w:color w:val="000000"/>
          <w:rtl/>
        </w:rPr>
        <w:t>לא קיימת לגביו התראה על הכרזתו כ</w:t>
      </w:r>
      <w:r w:rsidRPr="0026629A">
        <w:rPr>
          <w:color w:val="000000"/>
          <w:rtl/>
        </w:rPr>
        <w:t xml:space="preserve">מפר חוק. </w:t>
      </w:r>
    </w:p>
    <w:p w:rsidR="0026629A" w:rsidRPr="0026629A" w:rsidRDefault="0026629A" w:rsidP="002F6690">
      <w:pPr>
        <w:numPr>
          <w:ilvl w:val="2"/>
          <w:numId w:val="4"/>
        </w:numPr>
        <w:tabs>
          <w:tab w:val="left" w:pos="1934"/>
        </w:tabs>
        <w:overflowPunct/>
        <w:autoSpaceDE/>
        <w:autoSpaceDN/>
        <w:adjustRightInd/>
        <w:spacing w:line="360" w:lineRule="auto"/>
        <w:ind w:left="1934" w:hanging="992"/>
        <w:contextualSpacing/>
        <w:jc w:val="both"/>
        <w:textAlignment w:val="auto"/>
        <w:rPr>
          <w:color w:val="000000"/>
        </w:rPr>
      </w:pPr>
      <w:r w:rsidRPr="0026629A">
        <w:rPr>
          <w:rFonts w:hint="cs"/>
          <w:b/>
          <w:bCs/>
          <w:color w:val="000000"/>
          <w:rtl/>
        </w:rPr>
        <w:t>אם המציע אינו תאגיד</w:t>
      </w:r>
      <w:r w:rsidRPr="0026629A">
        <w:rPr>
          <w:rFonts w:hint="cs"/>
          <w:color w:val="000000"/>
          <w:rtl/>
        </w:rPr>
        <w:t xml:space="preserve"> </w:t>
      </w:r>
      <w:r w:rsidR="00CC5A4F" w:rsidRPr="007F5892">
        <w:rPr>
          <w:color w:val="000000"/>
          <w:rtl/>
        </w:rPr>
        <w:t>–</w:t>
      </w:r>
      <w:r w:rsidRPr="0026629A">
        <w:rPr>
          <w:rFonts w:hint="cs"/>
          <w:color w:val="000000"/>
          <w:rtl/>
        </w:rPr>
        <w:t xml:space="preserve"> המציע רשום כעוסק מורשה במע"מ</w:t>
      </w:r>
      <w:r w:rsidR="003E7461" w:rsidRPr="007C71CC">
        <w:rPr>
          <w:color w:val="000000"/>
          <w:rtl/>
        </w:rPr>
        <w:t>.</w:t>
      </w:r>
    </w:p>
    <w:p w:rsidR="0026629A" w:rsidRPr="0026629A" w:rsidRDefault="0026629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26629A">
        <w:rPr>
          <w:rFonts w:hint="cs"/>
          <w:color w:val="000000"/>
          <w:rtl/>
        </w:rPr>
        <w:t>ברשות המציע כל האישורים הנדרשים לפי חוק עסקאות גופים ציבוריים, התשל"ו-1976 (להלן: "</w:t>
      </w:r>
      <w:r w:rsidRPr="0026629A">
        <w:rPr>
          <w:rFonts w:hint="cs"/>
          <w:b/>
          <w:bCs/>
          <w:color w:val="000000"/>
          <w:rtl/>
        </w:rPr>
        <w:t>חוק עסקאות גופים ציבוריים</w:t>
      </w:r>
      <w:r w:rsidRPr="0026629A">
        <w:rPr>
          <w:rFonts w:hint="cs"/>
          <w:color w:val="000000"/>
          <w:rtl/>
        </w:rPr>
        <w:t xml:space="preserve">"). </w:t>
      </w:r>
    </w:p>
    <w:p w:rsidR="0026629A" w:rsidRPr="0026629A" w:rsidRDefault="0026629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המציע הגיש הצעה תקפה ומחייבת.</w:t>
      </w:r>
      <w:r w:rsidR="00ED2EAC">
        <w:rPr>
          <w:rFonts w:hint="cs"/>
          <w:color w:val="000000"/>
          <w:rtl/>
        </w:rPr>
        <w:t xml:space="preserve"> </w:t>
      </w:r>
    </w:p>
    <w:p w:rsidR="0026629A" w:rsidRDefault="0026629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 xml:space="preserve">המציע לא תיאם את הצעתו עם אף גורם אחר. </w:t>
      </w:r>
    </w:p>
    <w:p w:rsidR="00ED2EAC" w:rsidRDefault="00ED2EAC" w:rsidP="002F6690">
      <w:pPr>
        <w:numPr>
          <w:ilvl w:val="1"/>
          <w:numId w:val="4"/>
        </w:numPr>
        <w:tabs>
          <w:tab w:val="num" w:pos="1020"/>
        </w:tabs>
        <w:overflowPunct/>
        <w:autoSpaceDE/>
        <w:autoSpaceDN/>
        <w:adjustRightInd/>
        <w:spacing w:line="360" w:lineRule="auto"/>
        <w:ind w:left="753"/>
        <w:jc w:val="both"/>
        <w:textAlignment w:val="auto"/>
      </w:pPr>
      <w:r>
        <w:rPr>
          <w:rFonts w:hint="cs"/>
          <w:rtl/>
        </w:rPr>
        <w:t xml:space="preserve">המציע </w:t>
      </w:r>
      <w:r w:rsidR="004568C8">
        <w:rPr>
          <w:rFonts w:hint="cs"/>
          <w:rtl/>
        </w:rPr>
        <w:t xml:space="preserve">הוא </w:t>
      </w:r>
      <w:r>
        <w:rPr>
          <w:rFonts w:hint="cs"/>
          <w:rtl/>
        </w:rPr>
        <w:t xml:space="preserve">בעל ניסיון כאמור בכל אחד מהסעיפים הקטנים </w:t>
      </w:r>
      <w:r w:rsidRPr="00ED03B1">
        <w:rPr>
          <w:rFonts w:hint="cs"/>
          <w:rtl/>
        </w:rPr>
        <w:t>להלן</w:t>
      </w:r>
      <w:r w:rsidR="0061184D">
        <w:rPr>
          <w:rFonts w:hint="cs"/>
          <w:rtl/>
        </w:rPr>
        <w:t>.</w:t>
      </w:r>
      <w:r w:rsidRPr="00ED03B1">
        <w:rPr>
          <w:rFonts w:hint="cs"/>
          <w:rtl/>
        </w:rPr>
        <w:t xml:space="preserve"> </w:t>
      </w:r>
      <w:r w:rsidRPr="00ED03B1">
        <w:rPr>
          <w:rFonts w:asciiTheme="minorBidi" w:hAnsiTheme="minorBidi" w:hint="cs"/>
          <w:sz w:val="24"/>
          <w:rtl/>
        </w:rPr>
        <w:t>לעניין</w:t>
      </w:r>
      <w:r w:rsidRPr="00363ADC">
        <w:rPr>
          <w:rFonts w:asciiTheme="minorBidi" w:hAnsiTheme="minorBidi" w:hint="cs"/>
          <w:sz w:val="24"/>
          <w:rtl/>
        </w:rPr>
        <w:t xml:space="preserve"> </w:t>
      </w:r>
      <w:r w:rsidR="0061184D">
        <w:rPr>
          <w:rFonts w:asciiTheme="minorBidi" w:hAnsiTheme="minorBidi" w:hint="cs"/>
          <w:sz w:val="24"/>
          <w:rtl/>
        </w:rPr>
        <w:t>זה יילקחו בחשבון רק פרויקטים ש</w:t>
      </w:r>
      <w:r w:rsidRPr="00363ADC">
        <w:rPr>
          <w:rFonts w:asciiTheme="minorBidi" w:hAnsiTheme="minorBidi" w:hint="cs"/>
          <w:sz w:val="24"/>
          <w:rtl/>
        </w:rPr>
        <w:t>מטרת</w:t>
      </w:r>
      <w:r w:rsidR="0061184D">
        <w:rPr>
          <w:rFonts w:asciiTheme="minorBidi" w:hAnsiTheme="minorBidi" w:hint="cs"/>
          <w:sz w:val="24"/>
          <w:rtl/>
        </w:rPr>
        <w:t>ם</w:t>
      </w:r>
      <w:r w:rsidRPr="00363ADC">
        <w:rPr>
          <w:rFonts w:asciiTheme="minorBidi" w:hAnsiTheme="minorBidi" w:hint="cs"/>
          <w:sz w:val="24"/>
          <w:rtl/>
        </w:rPr>
        <w:t xml:space="preserve"> </w:t>
      </w:r>
      <w:r w:rsidR="00976F06" w:rsidRPr="00363ADC">
        <w:rPr>
          <w:rFonts w:asciiTheme="minorBidi" w:hAnsiTheme="minorBidi" w:hint="cs"/>
          <w:sz w:val="24"/>
          <w:rtl/>
        </w:rPr>
        <w:t>הי</w:t>
      </w:r>
      <w:r w:rsidR="00976F06">
        <w:rPr>
          <w:rFonts w:asciiTheme="minorBidi" w:hAnsiTheme="minorBidi" w:hint="cs"/>
          <w:sz w:val="24"/>
          <w:rtl/>
        </w:rPr>
        <w:t>א</w:t>
      </w:r>
      <w:r w:rsidR="00976F06" w:rsidRPr="00363ADC">
        <w:rPr>
          <w:rFonts w:asciiTheme="minorBidi" w:hAnsiTheme="minorBidi" w:hint="cs"/>
          <w:sz w:val="24"/>
          <w:rtl/>
        </w:rPr>
        <w:t xml:space="preserve"> </w:t>
      </w:r>
      <w:r w:rsidRPr="00363ADC">
        <w:rPr>
          <w:rFonts w:asciiTheme="minorBidi" w:hAnsiTheme="minorBidi" w:hint="cs"/>
          <w:sz w:val="24"/>
          <w:rtl/>
        </w:rPr>
        <w:t xml:space="preserve">מדידה והערכה של השירות הניתן ללקוחות. לא יילקחו בחשבון פרויקטים שנועדו למטרות </w:t>
      </w:r>
      <w:r w:rsidR="00363ADC" w:rsidRPr="00363ADC">
        <w:rPr>
          <w:rFonts w:asciiTheme="minorBidi" w:hAnsiTheme="minorBidi" w:hint="cs"/>
          <w:sz w:val="24"/>
          <w:rtl/>
        </w:rPr>
        <w:t>אחרות</w:t>
      </w:r>
      <w:r w:rsidRPr="00363ADC">
        <w:rPr>
          <w:rFonts w:asciiTheme="minorBidi" w:hAnsiTheme="minorBidi" w:hint="cs"/>
          <w:sz w:val="24"/>
          <w:rtl/>
        </w:rPr>
        <w:t xml:space="preserve"> </w:t>
      </w:r>
      <w:r w:rsidR="00976F06" w:rsidRPr="00363ADC">
        <w:rPr>
          <w:rFonts w:asciiTheme="minorBidi" w:hAnsiTheme="minorBidi" w:hint="cs"/>
          <w:sz w:val="24"/>
          <w:rtl/>
        </w:rPr>
        <w:t>כ</w:t>
      </w:r>
      <w:r w:rsidR="00976F06">
        <w:rPr>
          <w:rFonts w:asciiTheme="minorBidi" w:hAnsiTheme="minorBidi" w:hint="cs"/>
          <w:sz w:val="24"/>
          <w:rtl/>
        </w:rPr>
        <w:t>גון</w:t>
      </w:r>
      <w:r w:rsidR="00976F06" w:rsidRPr="00363ADC">
        <w:rPr>
          <w:rFonts w:asciiTheme="minorBidi" w:hAnsiTheme="minorBidi" w:hint="cs"/>
          <w:sz w:val="24"/>
          <w:rtl/>
        </w:rPr>
        <w:t xml:space="preserve"> </w:t>
      </w:r>
      <w:r w:rsidRPr="00363ADC">
        <w:rPr>
          <w:rFonts w:asciiTheme="minorBidi" w:hAnsiTheme="minorBidi" w:hint="cs"/>
          <w:sz w:val="24"/>
          <w:rtl/>
        </w:rPr>
        <w:t xml:space="preserve">הערכה או אבחון תהליכים </w:t>
      </w:r>
      <w:r w:rsidRPr="00363ADC">
        <w:rPr>
          <w:rFonts w:asciiTheme="minorBidi" w:hAnsiTheme="minorBidi"/>
          <w:sz w:val="24"/>
          <w:rtl/>
        </w:rPr>
        <w:t>פנים ארגוני</w:t>
      </w:r>
      <w:r w:rsidRPr="00363ADC">
        <w:rPr>
          <w:rFonts w:asciiTheme="minorBidi" w:hAnsiTheme="minorBidi" w:hint="cs"/>
          <w:sz w:val="24"/>
          <w:rtl/>
        </w:rPr>
        <w:t>ים, מדידת שכר עידוד</w:t>
      </w:r>
      <w:r>
        <w:rPr>
          <w:rFonts w:hint="cs"/>
          <w:rtl/>
        </w:rPr>
        <w:t>.</w:t>
      </w:r>
    </w:p>
    <w:p w:rsidR="00ED2EAC" w:rsidRDefault="00FA7D94" w:rsidP="002F6690">
      <w:pPr>
        <w:numPr>
          <w:ilvl w:val="2"/>
          <w:numId w:val="4"/>
        </w:numPr>
        <w:overflowPunct/>
        <w:autoSpaceDE/>
        <w:autoSpaceDN/>
        <w:adjustRightInd/>
        <w:spacing w:line="360" w:lineRule="auto"/>
        <w:jc w:val="both"/>
        <w:textAlignment w:val="auto"/>
      </w:pPr>
      <w:bookmarkStart w:id="12" w:name="_Ref534630770"/>
      <w:r>
        <w:rPr>
          <w:rFonts w:hint="cs"/>
          <w:rtl/>
        </w:rPr>
        <w:t>המציע</w:t>
      </w:r>
      <w:r w:rsidR="00A76579">
        <w:rPr>
          <w:rFonts w:hint="cs"/>
          <w:rtl/>
        </w:rPr>
        <w:t xml:space="preserve"> </w:t>
      </w:r>
      <w:r w:rsidR="00ED2EAC">
        <w:rPr>
          <w:rFonts w:hint="cs"/>
          <w:rtl/>
        </w:rPr>
        <w:t xml:space="preserve">ביצע לפחות </w:t>
      </w:r>
      <w:r w:rsidR="0061184D">
        <w:rPr>
          <w:rFonts w:hint="cs"/>
          <w:rtl/>
        </w:rPr>
        <w:t xml:space="preserve">2 </w:t>
      </w:r>
      <w:r w:rsidR="00ED2EAC">
        <w:rPr>
          <w:rFonts w:hint="cs"/>
          <w:rtl/>
        </w:rPr>
        <w:t>פרויקטים</w:t>
      </w:r>
      <w:r w:rsidR="00A76579">
        <w:rPr>
          <w:rFonts w:hint="cs"/>
          <w:rtl/>
        </w:rPr>
        <w:t xml:space="preserve"> שונים</w:t>
      </w:r>
      <w:r w:rsidR="006E3BCA">
        <w:rPr>
          <w:rFonts w:hint="cs"/>
          <w:rtl/>
        </w:rPr>
        <w:t>,</w:t>
      </w:r>
      <w:r w:rsidR="00ED2EAC">
        <w:rPr>
          <w:rFonts w:hint="cs"/>
          <w:rtl/>
        </w:rPr>
        <w:t xml:space="preserve"> החל משנת </w:t>
      </w:r>
      <w:r w:rsidR="00363ADC">
        <w:rPr>
          <w:rFonts w:hint="cs"/>
          <w:rtl/>
        </w:rPr>
        <w:t>2015</w:t>
      </w:r>
      <w:r w:rsidR="006E3BCA">
        <w:rPr>
          <w:rFonts w:hint="cs"/>
          <w:rtl/>
        </w:rPr>
        <w:t>,</w:t>
      </w:r>
      <w:r w:rsidR="00ED2EAC">
        <w:rPr>
          <w:rFonts w:hint="cs"/>
          <w:rtl/>
        </w:rPr>
        <w:t xml:space="preserve"> לסקיר</w:t>
      </w:r>
      <w:r w:rsidR="006B0FF9">
        <w:rPr>
          <w:rFonts w:hint="cs"/>
          <w:rtl/>
        </w:rPr>
        <w:t>ה טלפונית של רמת</w:t>
      </w:r>
      <w:r w:rsidR="00ED2EAC">
        <w:rPr>
          <w:rFonts w:hint="cs"/>
          <w:rtl/>
        </w:rPr>
        <w:t xml:space="preserve"> שביעות רצון או חווית שירות הניתן </w:t>
      </w:r>
      <w:r w:rsidR="006E3BCA" w:rsidRPr="005C40BE">
        <w:rPr>
          <w:rFonts w:asciiTheme="minorBidi" w:hAnsiTheme="minorBidi"/>
          <w:rtl/>
        </w:rPr>
        <w:t xml:space="preserve">ללקוחות </w:t>
      </w:r>
      <w:r w:rsidR="006E3BCA" w:rsidRPr="005C40BE">
        <w:rPr>
          <w:rFonts w:asciiTheme="minorBidi" w:hAnsiTheme="minorBidi" w:hint="eastAsia"/>
          <w:rtl/>
        </w:rPr>
        <w:t>הארגון</w:t>
      </w:r>
      <w:r w:rsidR="006E3BCA" w:rsidRPr="005C40BE">
        <w:rPr>
          <w:rFonts w:asciiTheme="minorBidi" w:hAnsiTheme="minorBidi"/>
          <w:rtl/>
        </w:rPr>
        <w:t xml:space="preserve"> </w:t>
      </w:r>
      <w:r w:rsidR="006E3BCA" w:rsidRPr="005C40BE">
        <w:rPr>
          <w:rFonts w:asciiTheme="minorBidi" w:hAnsiTheme="minorBidi" w:hint="eastAsia"/>
          <w:rtl/>
        </w:rPr>
        <w:t>עבורו</w:t>
      </w:r>
      <w:r w:rsidR="006E3BCA" w:rsidRPr="005C40BE">
        <w:rPr>
          <w:rFonts w:asciiTheme="minorBidi" w:hAnsiTheme="minorBidi"/>
          <w:rtl/>
        </w:rPr>
        <w:t xml:space="preserve"> </w:t>
      </w:r>
      <w:r w:rsidR="006E3BCA" w:rsidRPr="005C40BE">
        <w:rPr>
          <w:rFonts w:asciiTheme="minorBidi" w:hAnsiTheme="minorBidi" w:hint="eastAsia"/>
          <w:rtl/>
        </w:rPr>
        <w:t>בוצע</w:t>
      </w:r>
      <w:r w:rsidR="006E3BCA" w:rsidRPr="005C40BE">
        <w:rPr>
          <w:rFonts w:asciiTheme="minorBidi" w:hAnsiTheme="minorBidi"/>
          <w:rtl/>
        </w:rPr>
        <w:t xml:space="preserve"> </w:t>
      </w:r>
      <w:r w:rsidR="006E3BCA" w:rsidRPr="005C40BE">
        <w:rPr>
          <w:rFonts w:asciiTheme="minorBidi" w:hAnsiTheme="minorBidi" w:hint="eastAsia"/>
          <w:rtl/>
        </w:rPr>
        <w:t>הפרויקט</w:t>
      </w:r>
      <w:r w:rsidR="006E3BCA" w:rsidRPr="005C40BE">
        <w:rPr>
          <w:rFonts w:asciiTheme="minorBidi" w:hAnsiTheme="minorBidi"/>
          <w:rtl/>
        </w:rPr>
        <w:t xml:space="preserve">.  </w:t>
      </w:r>
      <w:bookmarkEnd w:id="12"/>
    </w:p>
    <w:p w:rsidR="00ED2EAC" w:rsidRPr="005C40BE" w:rsidRDefault="00A76579" w:rsidP="002F6690">
      <w:pPr>
        <w:numPr>
          <w:ilvl w:val="2"/>
          <w:numId w:val="4"/>
        </w:numPr>
        <w:overflowPunct/>
        <w:autoSpaceDE/>
        <w:autoSpaceDN/>
        <w:adjustRightInd/>
        <w:spacing w:line="360" w:lineRule="auto"/>
        <w:jc w:val="both"/>
        <w:textAlignment w:val="auto"/>
        <w:rPr>
          <w:rFonts w:asciiTheme="minorBidi" w:hAnsiTheme="minorBidi"/>
        </w:rPr>
      </w:pPr>
      <w:bookmarkStart w:id="13" w:name="_Ref534630816"/>
      <w:r>
        <w:rPr>
          <w:rFonts w:hint="cs"/>
          <w:rtl/>
        </w:rPr>
        <w:t xml:space="preserve">המציע </w:t>
      </w:r>
      <w:r w:rsidR="00ED2EAC" w:rsidRPr="005C40BE">
        <w:rPr>
          <w:rFonts w:hint="cs"/>
          <w:rtl/>
        </w:rPr>
        <w:t xml:space="preserve">ביצע לפחות </w:t>
      </w:r>
      <w:r w:rsidR="0061184D">
        <w:rPr>
          <w:rFonts w:hint="cs"/>
          <w:rtl/>
        </w:rPr>
        <w:t>2</w:t>
      </w:r>
      <w:r w:rsidR="0061184D" w:rsidRPr="005C40BE">
        <w:rPr>
          <w:rFonts w:hint="cs"/>
          <w:rtl/>
        </w:rPr>
        <w:t xml:space="preserve"> </w:t>
      </w:r>
      <w:r w:rsidR="00ED2EAC" w:rsidRPr="005C40BE">
        <w:rPr>
          <w:rFonts w:hint="cs"/>
          <w:rtl/>
        </w:rPr>
        <w:t>פרויקטים</w:t>
      </w:r>
      <w:r w:rsidR="00F35732">
        <w:rPr>
          <w:rFonts w:hint="cs"/>
          <w:rtl/>
        </w:rPr>
        <w:t xml:space="preserve"> שונים, </w:t>
      </w:r>
      <w:r w:rsidR="00ED2EAC" w:rsidRPr="005C40BE">
        <w:rPr>
          <w:rFonts w:hint="cs"/>
          <w:rtl/>
        </w:rPr>
        <w:t xml:space="preserve">החל </w:t>
      </w:r>
      <w:r>
        <w:rPr>
          <w:rFonts w:hint="cs"/>
          <w:rtl/>
        </w:rPr>
        <w:t>מ</w:t>
      </w:r>
      <w:r w:rsidR="00F35732" w:rsidRPr="005C40BE">
        <w:rPr>
          <w:rFonts w:hint="cs"/>
          <w:rtl/>
        </w:rPr>
        <w:t xml:space="preserve">שנת </w:t>
      </w:r>
      <w:r w:rsidR="00363ADC" w:rsidRPr="005C40BE">
        <w:rPr>
          <w:rFonts w:hint="cs"/>
          <w:rtl/>
        </w:rPr>
        <w:t>2015</w:t>
      </w:r>
      <w:r w:rsidR="00F35732">
        <w:rPr>
          <w:rFonts w:hint="cs"/>
          <w:rtl/>
        </w:rPr>
        <w:t>,</w:t>
      </w:r>
      <w:r w:rsidR="00ED2EAC" w:rsidRPr="005C40BE">
        <w:rPr>
          <w:rFonts w:hint="cs"/>
          <w:rtl/>
        </w:rPr>
        <w:t xml:space="preserve"> </w:t>
      </w:r>
      <w:r w:rsidR="00ED2EAC" w:rsidRPr="005C40BE">
        <w:rPr>
          <w:rFonts w:asciiTheme="minorBidi" w:hAnsiTheme="minorBidi" w:hint="eastAsia"/>
          <w:rtl/>
        </w:rPr>
        <w:t>בהם</w:t>
      </w:r>
      <w:r w:rsidR="00ED2EAC" w:rsidRPr="005C40BE">
        <w:rPr>
          <w:rFonts w:asciiTheme="minorBidi" w:hAnsiTheme="minorBidi"/>
          <w:rtl/>
        </w:rPr>
        <w:t xml:space="preserve"> המציע הפע</w:t>
      </w:r>
      <w:r w:rsidR="00ED2EAC" w:rsidRPr="005C40BE">
        <w:rPr>
          <w:rFonts w:asciiTheme="minorBidi" w:hAnsiTheme="minorBidi" w:hint="eastAsia"/>
          <w:rtl/>
        </w:rPr>
        <w:t>י</w:t>
      </w:r>
      <w:r w:rsidR="00ED2EAC" w:rsidRPr="005C40BE">
        <w:rPr>
          <w:rFonts w:asciiTheme="minorBidi" w:hAnsiTheme="minorBidi"/>
          <w:rtl/>
        </w:rPr>
        <w:t>ל</w:t>
      </w:r>
      <w:r w:rsidR="003F3E52">
        <w:rPr>
          <w:rFonts w:asciiTheme="minorBidi" w:hAnsiTheme="minorBidi" w:hint="cs"/>
          <w:rtl/>
        </w:rPr>
        <w:t xml:space="preserve"> בקרת</w:t>
      </w:r>
      <w:r w:rsidR="00ED2EAC" w:rsidRPr="005C40BE">
        <w:rPr>
          <w:rFonts w:asciiTheme="minorBidi" w:hAnsiTheme="minorBidi"/>
          <w:rtl/>
        </w:rPr>
        <w:t xml:space="preserve"> לקוח סמוי </w:t>
      </w:r>
      <w:r w:rsidR="006B0FF9">
        <w:rPr>
          <w:rFonts w:asciiTheme="minorBidi" w:hAnsiTheme="minorBidi" w:hint="cs"/>
          <w:rtl/>
        </w:rPr>
        <w:t xml:space="preserve">טלפוני </w:t>
      </w:r>
      <w:r w:rsidR="00ED2EAC" w:rsidRPr="005C40BE">
        <w:rPr>
          <w:rFonts w:asciiTheme="minorBidi" w:hAnsiTheme="minorBidi" w:hint="eastAsia"/>
          <w:rtl/>
        </w:rPr>
        <w:t>לצורך</w:t>
      </w:r>
      <w:r w:rsidR="00ED2EAC" w:rsidRPr="005C40BE">
        <w:rPr>
          <w:rFonts w:asciiTheme="minorBidi" w:hAnsiTheme="minorBidi"/>
          <w:rtl/>
        </w:rPr>
        <w:t xml:space="preserve"> </w:t>
      </w:r>
      <w:r w:rsidR="00ED2EAC" w:rsidRPr="005C40BE">
        <w:rPr>
          <w:rFonts w:asciiTheme="minorBidi" w:hAnsiTheme="minorBidi" w:hint="eastAsia"/>
          <w:rtl/>
        </w:rPr>
        <w:t>הערכת</w:t>
      </w:r>
      <w:r w:rsidR="00ED2EAC" w:rsidRPr="005C40BE">
        <w:rPr>
          <w:rFonts w:asciiTheme="minorBidi" w:hAnsiTheme="minorBidi"/>
          <w:rtl/>
        </w:rPr>
        <w:t xml:space="preserve"> </w:t>
      </w:r>
      <w:r w:rsidR="00ED2EAC" w:rsidRPr="005C40BE">
        <w:rPr>
          <w:rFonts w:asciiTheme="minorBidi" w:hAnsiTheme="minorBidi" w:hint="eastAsia"/>
          <w:rtl/>
        </w:rPr>
        <w:t>ה</w:t>
      </w:r>
      <w:r w:rsidR="00ED2EAC" w:rsidRPr="005C40BE">
        <w:rPr>
          <w:rFonts w:asciiTheme="minorBidi" w:hAnsiTheme="minorBidi"/>
          <w:rtl/>
        </w:rPr>
        <w:t xml:space="preserve">שירות הניתן ללקוחות </w:t>
      </w:r>
      <w:r w:rsidR="00ED2EAC" w:rsidRPr="005C40BE">
        <w:rPr>
          <w:rFonts w:asciiTheme="minorBidi" w:hAnsiTheme="minorBidi" w:hint="eastAsia"/>
          <w:rtl/>
        </w:rPr>
        <w:t>הארגון</w:t>
      </w:r>
      <w:r w:rsidR="00ED2EAC" w:rsidRPr="005C40BE">
        <w:rPr>
          <w:rFonts w:asciiTheme="minorBidi" w:hAnsiTheme="minorBidi"/>
          <w:rtl/>
        </w:rPr>
        <w:t xml:space="preserve"> </w:t>
      </w:r>
      <w:r w:rsidR="00ED2EAC" w:rsidRPr="005C40BE">
        <w:rPr>
          <w:rFonts w:asciiTheme="minorBidi" w:hAnsiTheme="minorBidi" w:hint="eastAsia"/>
          <w:rtl/>
        </w:rPr>
        <w:t>עבורו</w:t>
      </w:r>
      <w:r w:rsidR="00ED2EAC" w:rsidRPr="005C40BE">
        <w:rPr>
          <w:rFonts w:asciiTheme="minorBidi" w:hAnsiTheme="minorBidi"/>
          <w:rtl/>
        </w:rPr>
        <w:t xml:space="preserve"> </w:t>
      </w:r>
      <w:r w:rsidR="00ED2EAC" w:rsidRPr="005C40BE">
        <w:rPr>
          <w:rFonts w:asciiTheme="minorBidi" w:hAnsiTheme="minorBidi" w:hint="eastAsia"/>
          <w:rtl/>
        </w:rPr>
        <w:t>בוצע</w:t>
      </w:r>
      <w:r w:rsidR="00ED2EAC" w:rsidRPr="005C40BE">
        <w:rPr>
          <w:rFonts w:asciiTheme="minorBidi" w:hAnsiTheme="minorBidi"/>
          <w:rtl/>
        </w:rPr>
        <w:t xml:space="preserve"> </w:t>
      </w:r>
      <w:r w:rsidR="00ED2EAC" w:rsidRPr="005C40BE">
        <w:rPr>
          <w:rFonts w:asciiTheme="minorBidi" w:hAnsiTheme="minorBidi" w:hint="eastAsia"/>
          <w:rtl/>
        </w:rPr>
        <w:t>הפרויקט</w:t>
      </w:r>
      <w:r w:rsidR="00ED2EAC" w:rsidRPr="005C40BE">
        <w:rPr>
          <w:rFonts w:asciiTheme="minorBidi" w:hAnsiTheme="minorBidi"/>
          <w:rtl/>
        </w:rPr>
        <w:t>.</w:t>
      </w:r>
      <w:bookmarkEnd w:id="13"/>
      <w:r w:rsidR="00ED2EAC" w:rsidRPr="005C40BE">
        <w:rPr>
          <w:rFonts w:asciiTheme="minorBidi" w:hAnsiTheme="minorBidi"/>
          <w:rtl/>
        </w:rPr>
        <w:t xml:space="preserve">  </w:t>
      </w:r>
    </w:p>
    <w:p w:rsidR="00ED2EAC" w:rsidRDefault="00A76579" w:rsidP="002F6690">
      <w:pPr>
        <w:numPr>
          <w:ilvl w:val="2"/>
          <w:numId w:val="4"/>
        </w:numPr>
        <w:overflowPunct/>
        <w:autoSpaceDE/>
        <w:autoSpaceDN/>
        <w:adjustRightInd/>
        <w:spacing w:line="360" w:lineRule="auto"/>
        <w:jc w:val="both"/>
        <w:textAlignment w:val="auto"/>
        <w:rPr>
          <w:rFonts w:asciiTheme="minorBidi" w:hAnsiTheme="minorBidi"/>
        </w:rPr>
      </w:pPr>
      <w:bookmarkStart w:id="14" w:name="_Ref534630830"/>
      <w:r>
        <w:rPr>
          <w:rFonts w:asciiTheme="minorBidi" w:hAnsiTheme="minorBidi" w:hint="cs"/>
          <w:rtl/>
        </w:rPr>
        <w:t>המציע ב</w:t>
      </w:r>
      <w:r w:rsidR="00ED2EAC" w:rsidRPr="00ED03B1">
        <w:rPr>
          <w:rFonts w:asciiTheme="minorBidi" w:hAnsiTheme="minorBidi" w:hint="cs"/>
          <w:rtl/>
        </w:rPr>
        <w:t>יצע לפחות</w:t>
      </w:r>
      <w:r w:rsidR="006B0FF9">
        <w:rPr>
          <w:rFonts w:asciiTheme="minorBidi" w:hAnsiTheme="minorBidi" w:hint="cs"/>
          <w:rtl/>
        </w:rPr>
        <w:t xml:space="preserve"> 2</w:t>
      </w:r>
      <w:r w:rsidR="00ED2EAC" w:rsidRPr="00ED03B1">
        <w:rPr>
          <w:rFonts w:asciiTheme="minorBidi" w:hAnsiTheme="minorBidi" w:hint="cs"/>
          <w:rtl/>
        </w:rPr>
        <w:t xml:space="preserve"> פרויקטים </w:t>
      </w:r>
      <w:r w:rsidR="00F35732" w:rsidRPr="00ED03B1">
        <w:rPr>
          <w:rFonts w:asciiTheme="minorBidi" w:hAnsiTheme="minorBidi" w:hint="cs"/>
          <w:rtl/>
        </w:rPr>
        <w:t>שונים,</w:t>
      </w:r>
      <w:r w:rsidR="00F35732" w:rsidRPr="00ED03B1">
        <w:rPr>
          <w:rFonts w:hint="cs"/>
          <w:rtl/>
        </w:rPr>
        <w:t xml:space="preserve"> </w:t>
      </w:r>
      <w:r w:rsidR="00ED2EAC" w:rsidRPr="00ED03B1">
        <w:rPr>
          <w:rFonts w:asciiTheme="minorBidi" w:hAnsiTheme="minorBidi" w:hint="cs"/>
          <w:rtl/>
        </w:rPr>
        <w:t>החל</w:t>
      </w:r>
      <w:r w:rsidR="00F35732" w:rsidRPr="00ED03B1">
        <w:rPr>
          <w:rFonts w:asciiTheme="minorBidi" w:hAnsiTheme="minorBidi" w:hint="cs"/>
          <w:rtl/>
        </w:rPr>
        <w:t xml:space="preserve"> </w:t>
      </w:r>
      <w:r>
        <w:rPr>
          <w:rFonts w:asciiTheme="minorBidi" w:hAnsiTheme="minorBidi" w:hint="cs"/>
          <w:rtl/>
        </w:rPr>
        <w:t>מ</w:t>
      </w:r>
      <w:r w:rsidR="00F35732" w:rsidRPr="00ED03B1">
        <w:rPr>
          <w:rFonts w:asciiTheme="minorBidi" w:hAnsiTheme="minorBidi" w:hint="cs"/>
          <w:rtl/>
        </w:rPr>
        <w:t xml:space="preserve">שנת </w:t>
      </w:r>
      <w:r w:rsidR="00363ADC" w:rsidRPr="00ED03B1">
        <w:rPr>
          <w:rFonts w:asciiTheme="minorBidi" w:hAnsiTheme="minorBidi" w:hint="cs"/>
          <w:rtl/>
        </w:rPr>
        <w:t>2015</w:t>
      </w:r>
      <w:r w:rsidR="00F35732" w:rsidRPr="00ED03B1">
        <w:rPr>
          <w:rFonts w:asciiTheme="minorBidi" w:hAnsiTheme="minorBidi" w:hint="cs"/>
          <w:rtl/>
        </w:rPr>
        <w:t>,</w:t>
      </w:r>
      <w:r w:rsidR="00ED2EAC" w:rsidRPr="00ED03B1">
        <w:rPr>
          <w:rFonts w:asciiTheme="minorBidi" w:hAnsiTheme="minorBidi" w:hint="cs"/>
          <w:rtl/>
        </w:rPr>
        <w:t xml:space="preserve"> בהם המציע </w:t>
      </w:r>
      <w:r w:rsidR="005460DD" w:rsidRPr="00ED03B1">
        <w:rPr>
          <w:rFonts w:asciiTheme="minorBidi" w:hAnsiTheme="minorBidi" w:hint="cs"/>
          <w:rtl/>
        </w:rPr>
        <w:t>בנה</w:t>
      </w:r>
      <w:r w:rsidR="00ED2EAC" w:rsidRPr="00ED03B1">
        <w:rPr>
          <w:rFonts w:asciiTheme="minorBidi" w:hAnsiTheme="minorBidi" w:hint="cs"/>
          <w:rtl/>
        </w:rPr>
        <w:t xml:space="preserve"> </w:t>
      </w:r>
      <w:r w:rsidR="00F35732" w:rsidRPr="00ED03B1">
        <w:rPr>
          <w:rFonts w:asciiTheme="minorBidi" w:hAnsiTheme="minorBidi" w:hint="cs"/>
          <w:rtl/>
        </w:rPr>
        <w:t>"</w:t>
      </w:r>
      <w:r w:rsidR="00ED2EAC" w:rsidRPr="00ED03B1">
        <w:rPr>
          <w:rFonts w:asciiTheme="minorBidi" w:hAnsiTheme="minorBidi"/>
          <w:rtl/>
        </w:rPr>
        <w:t>מסע לקוח</w:t>
      </w:r>
      <w:r w:rsidR="00F35732" w:rsidRPr="00ED03B1">
        <w:rPr>
          <w:rFonts w:asciiTheme="minorBidi" w:hAnsiTheme="minorBidi" w:hint="cs"/>
          <w:rtl/>
        </w:rPr>
        <w:t>"</w:t>
      </w:r>
      <w:r w:rsidR="00ED2EAC" w:rsidRPr="00ED03B1">
        <w:rPr>
          <w:rFonts w:asciiTheme="minorBidi" w:hAnsiTheme="minorBidi" w:hint="cs"/>
          <w:rtl/>
        </w:rPr>
        <w:t xml:space="preserve"> וביצע בקרות בהתאם למתודולוגיה שגובשה על ידו. </w:t>
      </w:r>
      <w:bookmarkEnd w:id="14"/>
    </w:p>
    <w:p w:rsidR="00ED2EAC" w:rsidRPr="000030E1" w:rsidRDefault="004C6496" w:rsidP="00BC12E1">
      <w:pPr>
        <w:numPr>
          <w:ilvl w:val="2"/>
          <w:numId w:val="4"/>
        </w:numPr>
        <w:overflowPunct/>
        <w:autoSpaceDE/>
        <w:autoSpaceDN/>
        <w:adjustRightInd/>
        <w:spacing w:line="360" w:lineRule="auto"/>
        <w:jc w:val="both"/>
        <w:textAlignment w:val="auto"/>
        <w:rPr>
          <w:rFonts w:asciiTheme="minorBidi" w:hAnsiTheme="minorBidi"/>
        </w:rPr>
      </w:pPr>
      <w:bookmarkStart w:id="15" w:name="_Ref534630843"/>
      <w:r>
        <w:rPr>
          <w:rFonts w:hint="cs"/>
          <w:rtl/>
        </w:rPr>
        <w:t xml:space="preserve">המציע </w:t>
      </w:r>
      <w:r w:rsidR="00ED2EAC" w:rsidRPr="005C40BE">
        <w:rPr>
          <w:rFonts w:hint="cs"/>
          <w:rtl/>
        </w:rPr>
        <w:t xml:space="preserve">ביצע לפחות 2 פרויקטים החל משנת </w:t>
      </w:r>
      <w:r w:rsidR="00591DA1" w:rsidRPr="005C40BE">
        <w:rPr>
          <w:rFonts w:hint="cs"/>
          <w:rtl/>
        </w:rPr>
        <w:t>2015</w:t>
      </w:r>
      <w:r w:rsidR="00ED2EAC" w:rsidRPr="005C40BE">
        <w:rPr>
          <w:rFonts w:hint="cs"/>
          <w:rtl/>
        </w:rPr>
        <w:t xml:space="preserve"> </w:t>
      </w:r>
      <w:r w:rsidR="00ED2EAC" w:rsidRPr="005C40BE">
        <w:rPr>
          <w:rFonts w:asciiTheme="minorBidi" w:hAnsiTheme="minorBidi"/>
          <w:rtl/>
        </w:rPr>
        <w:t>אשר כללו שילוב של מגוון סוגי</w:t>
      </w:r>
      <w:r w:rsidR="00BC12E1">
        <w:rPr>
          <w:rFonts w:asciiTheme="minorBidi" w:hAnsiTheme="minorBidi" w:hint="cs"/>
          <w:rtl/>
        </w:rPr>
        <w:t xml:space="preserve"> </w:t>
      </w:r>
      <w:r w:rsidR="00ED2EAC" w:rsidRPr="005C40BE">
        <w:rPr>
          <w:rFonts w:asciiTheme="minorBidi" w:hAnsiTheme="minorBidi"/>
          <w:rtl/>
        </w:rPr>
        <w:t>מדיד</w:t>
      </w:r>
      <w:r w:rsidR="00ED2EAC" w:rsidRPr="005C40BE">
        <w:rPr>
          <w:rFonts w:asciiTheme="minorBidi" w:hAnsiTheme="minorBidi" w:hint="cs"/>
          <w:rtl/>
        </w:rPr>
        <w:t>ת שירות, ובכלל זה</w:t>
      </w:r>
      <w:r w:rsidR="00ED2EAC" w:rsidRPr="005C40BE">
        <w:rPr>
          <w:rFonts w:asciiTheme="minorBidi" w:hAnsiTheme="minorBidi"/>
          <w:rtl/>
        </w:rPr>
        <w:t xml:space="preserve"> מדידת זמנים של ביצוע פעול</w:t>
      </w:r>
      <w:r w:rsidR="00ED2EAC" w:rsidRPr="005C40BE">
        <w:rPr>
          <w:rFonts w:asciiTheme="minorBidi" w:hAnsiTheme="minorBidi" w:hint="eastAsia"/>
          <w:rtl/>
        </w:rPr>
        <w:t>ות</w:t>
      </w:r>
      <w:r w:rsidR="00ED2EAC" w:rsidRPr="005C40BE">
        <w:rPr>
          <w:rFonts w:asciiTheme="minorBidi" w:hAnsiTheme="minorBidi"/>
          <w:rtl/>
        </w:rPr>
        <w:t>, תשאול לקוחות, בקר</w:t>
      </w:r>
      <w:r w:rsidR="00ED2EAC" w:rsidRPr="005C40BE">
        <w:rPr>
          <w:rFonts w:asciiTheme="minorBidi" w:hAnsiTheme="minorBidi" w:hint="eastAsia"/>
          <w:rtl/>
        </w:rPr>
        <w:t>ה</w:t>
      </w:r>
      <w:r w:rsidR="00ED2EAC" w:rsidRPr="005C40BE">
        <w:rPr>
          <w:rFonts w:asciiTheme="minorBidi" w:hAnsiTheme="minorBidi"/>
          <w:rtl/>
        </w:rPr>
        <w:t xml:space="preserve"> </w:t>
      </w:r>
      <w:r w:rsidR="00ED2EAC" w:rsidRPr="005C40BE">
        <w:rPr>
          <w:rFonts w:asciiTheme="minorBidi" w:hAnsiTheme="minorBidi" w:hint="eastAsia"/>
          <w:rtl/>
        </w:rPr>
        <w:t>או</w:t>
      </w:r>
      <w:r w:rsidR="00ED2EAC" w:rsidRPr="005C40BE">
        <w:rPr>
          <w:rFonts w:asciiTheme="minorBidi" w:hAnsiTheme="minorBidi"/>
          <w:rtl/>
        </w:rPr>
        <w:t xml:space="preserve"> מד</w:t>
      </w:r>
      <w:r w:rsidR="00ED2EAC" w:rsidRPr="005C40BE">
        <w:rPr>
          <w:rFonts w:asciiTheme="minorBidi" w:hAnsiTheme="minorBidi" w:hint="eastAsia"/>
          <w:rtl/>
        </w:rPr>
        <w:t>י</w:t>
      </w:r>
      <w:r w:rsidR="00ED2EAC" w:rsidRPr="005C40BE">
        <w:rPr>
          <w:rFonts w:asciiTheme="minorBidi" w:hAnsiTheme="minorBidi"/>
          <w:rtl/>
        </w:rPr>
        <w:t>ד</w:t>
      </w:r>
      <w:r w:rsidR="00ED2EAC" w:rsidRPr="005C40BE">
        <w:rPr>
          <w:rFonts w:asciiTheme="minorBidi" w:hAnsiTheme="minorBidi" w:hint="eastAsia"/>
          <w:rtl/>
        </w:rPr>
        <w:t>ה</w:t>
      </w:r>
      <w:r w:rsidR="00ED2EAC" w:rsidRPr="005C40BE">
        <w:rPr>
          <w:rFonts w:asciiTheme="minorBidi" w:hAnsiTheme="minorBidi"/>
          <w:rtl/>
        </w:rPr>
        <w:t xml:space="preserve"> </w:t>
      </w:r>
      <w:r w:rsidR="00ED2EAC" w:rsidRPr="005C40BE">
        <w:rPr>
          <w:rFonts w:asciiTheme="minorBidi" w:hAnsiTheme="minorBidi" w:hint="eastAsia"/>
          <w:rtl/>
        </w:rPr>
        <w:t>של</w:t>
      </w:r>
      <w:r w:rsidR="00ED2EAC" w:rsidRPr="005C40BE">
        <w:rPr>
          <w:rFonts w:asciiTheme="minorBidi" w:hAnsiTheme="minorBidi"/>
          <w:rtl/>
        </w:rPr>
        <w:t xml:space="preserve"> לקוח סמוי</w:t>
      </w:r>
      <w:r w:rsidR="00BC12E1">
        <w:rPr>
          <w:rFonts w:asciiTheme="minorBidi" w:hAnsiTheme="minorBidi" w:hint="cs"/>
          <w:rtl/>
        </w:rPr>
        <w:t xml:space="preserve"> </w:t>
      </w:r>
      <w:r w:rsidR="00ED2EAC" w:rsidRPr="005C40BE">
        <w:rPr>
          <w:rFonts w:asciiTheme="minorBidi" w:hAnsiTheme="minorBidi" w:hint="eastAsia"/>
          <w:rtl/>
        </w:rPr>
        <w:t>בטלפון</w:t>
      </w:r>
      <w:r w:rsidR="00ED2EAC" w:rsidRPr="000030E1">
        <w:rPr>
          <w:rFonts w:asciiTheme="minorBidi" w:hAnsiTheme="minorBidi"/>
          <w:rtl/>
        </w:rPr>
        <w:t xml:space="preserve">, </w:t>
      </w:r>
      <w:r w:rsidR="00ED2EAC" w:rsidRPr="000030E1">
        <w:rPr>
          <w:rFonts w:asciiTheme="minorBidi" w:hAnsiTheme="minorBidi" w:hint="eastAsia"/>
          <w:rtl/>
        </w:rPr>
        <w:t>הערכה</w:t>
      </w:r>
      <w:r w:rsidR="00ED2EAC" w:rsidRPr="000030E1">
        <w:rPr>
          <w:rFonts w:asciiTheme="minorBidi" w:hAnsiTheme="minorBidi"/>
          <w:rtl/>
        </w:rPr>
        <w:t xml:space="preserve"> </w:t>
      </w:r>
      <w:r w:rsidR="00ED2EAC" w:rsidRPr="000030E1">
        <w:rPr>
          <w:rFonts w:asciiTheme="minorBidi" w:hAnsiTheme="minorBidi" w:hint="eastAsia"/>
          <w:rtl/>
        </w:rPr>
        <w:t>של</w:t>
      </w:r>
      <w:r w:rsidR="00ED2EAC" w:rsidRPr="000030E1">
        <w:rPr>
          <w:rFonts w:asciiTheme="minorBidi" w:hAnsiTheme="minorBidi"/>
          <w:rtl/>
        </w:rPr>
        <w:t xml:space="preserve"> </w:t>
      </w:r>
      <w:r w:rsidR="00ED2EAC" w:rsidRPr="000030E1">
        <w:rPr>
          <w:rFonts w:asciiTheme="minorBidi" w:hAnsiTheme="minorBidi" w:hint="eastAsia"/>
          <w:rtl/>
        </w:rPr>
        <w:t>רמת</w:t>
      </w:r>
      <w:r w:rsidR="00ED2EAC" w:rsidRPr="000030E1">
        <w:rPr>
          <w:rFonts w:asciiTheme="minorBidi" w:hAnsiTheme="minorBidi"/>
          <w:rtl/>
        </w:rPr>
        <w:t xml:space="preserve"> </w:t>
      </w:r>
      <w:r w:rsidR="00ED2EAC" w:rsidRPr="000030E1">
        <w:rPr>
          <w:rFonts w:asciiTheme="minorBidi" w:hAnsiTheme="minorBidi" w:hint="eastAsia"/>
          <w:rtl/>
        </w:rPr>
        <w:t>ה</w:t>
      </w:r>
      <w:r w:rsidR="00ED2EAC" w:rsidRPr="000030E1">
        <w:rPr>
          <w:rFonts w:asciiTheme="minorBidi" w:hAnsiTheme="minorBidi"/>
          <w:rtl/>
        </w:rPr>
        <w:t xml:space="preserve">שירות </w:t>
      </w:r>
      <w:r w:rsidR="006B0FF9">
        <w:rPr>
          <w:rFonts w:asciiTheme="minorBidi" w:hAnsiTheme="minorBidi" w:hint="cs"/>
          <w:rtl/>
        </w:rPr>
        <w:t>בכלים דיגיטליים ורמת שילובם במערך השירות הכולל</w:t>
      </w:r>
      <w:r w:rsidR="00ED2EAC" w:rsidRPr="000030E1">
        <w:rPr>
          <w:rFonts w:asciiTheme="minorBidi" w:hAnsiTheme="minorBidi"/>
          <w:rtl/>
        </w:rPr>
        <w:t>.</w:t>
      </w:r>
      <w:bookmarkEnd w:id="15"/>
    </w:p>
    <w:p w:rsidR="00ED2EAC" w:rsidRDefault="00ED2EAC" w:rsidP="002F6690">
      <w:pPr>
        <w:numPr>
          <w:ilvl w:val="2"/>
          <w:numId w:val="4"/>
        </w:numPr>
        <w:overflowPunct/>
        <w:autoSpaceDE/>
        <w:autoSpaceDN/>
        <w:adjustRightInd/>
        <w:spacing w:line="360" w:lineRule="auto"/>
        <w:jc w:val="both"/>
        <w:textAlignment w:val="auto"/>
        <w:rPr>
          <w:rFonts w:asciiTheme="minorBidi" w:hAnsiTheme="minorBidi"/>
        </w:rPr>
      </w:pPr>
      <w:bookmarkStart w:id="16" w:name="_Ref534631247"/>
      <w:r>
        <w:rPr>
          <w:rFonts w:asciiTheme="minorBidi" w:hAnsiTheme="minorBidi" w:hint="cs"/>
          <w:rtl/>
        </w:rPr>
        <w:t xml:space="preserve">המציע ביצע </w:t>
      </w:r>
      <w:r w:rsidR="00D273B3">
        <w:rPr>
          <w:rFonts w:asciiTheme="minorBidi" w:hAnsiTheme="minorBidi" w:hint="cs"/>
          <w:rtl/>
        </w:rPr>
        <w:t>החל משנת 201</w:t>
      </w:r>
      <w:r w:rsidR="00054F7B">
        <w:rPr>
          <w:rFonts w:asciiTheme="minorBidi" w:hAnsiTheme="minorBidi" w:hint="cs"/>
          <w:rtl/>
        </w:rPr>
        <w:t>7</w:t>
      </w:r>
      <w:r w:rsidR="006B0FF9">
        <w:rPr>
          <w:rFonts w:asciiTheme="minorBidi" w:hAnsiTheme="minorBidi" w:hint="cs"/>
          <w:rtl/>
        </w:rPr>
        <w:t xml:space="preserve"> </w:t>
      </w:r>
      <w:r w:rsidR="00F8148E">
        <w:rPr>
          <w:rFonts w:asciiTheme="minorBidi" w:hAnsiTheme="minorBidi" w:hint="cs"/>
          <w:rtl/>
        </w:rPr>
        <w:t xml:space="preserve">לפחות </w:t>
      </w:r>
      <w:r>
        <w:rPr>
          <w:rFonts w:asciiTheme="minorBidi" w:hAnsiTheme="minorBidi" w:hint="cs"/>
          <w:rtl/>
        </w:rPr>
        <w:t>פרויקט</w:t>
      </w:r>
      <w:r w:rsidR="00970DA4">
        <w:rPr>
          <w:rFonts w:asciiTheme="minorBidi" w:hAnsiTheme="minorBidi" w:hint="cs"/>
          <w:rtl/>
        </w:rPr>
        <w:t xml:space="preserve"> אחד</w:t>
      </w:r>
      <w:r>
        <w:rPr>
          <w:rFonts w:asciiTheme="minorBidi" w:hAnsiTheme="minorBidi" w:hint="cs"/>
          <w:rtl/>
        </w:rPr>
        <w:t xml:space="preserve"> </w:t>
      </w:r>
      <w:r w:rsidR="00970DA4">
        <w:rPr>
          <w:rFonts w:asciiTheme="minorBidi" w:hAnsiTheme="minorBidi" w:hint="cs"/>
          <w:rtl/>
        </w:rPr>
        <w:t xml:space="preserve">בו </w:t>
      </w:r>
      <w:r>
        <w:rPr>
          <w:rFonts w:asciiTheme="minorBidi" w:hAnsiTheme="minorBidi" w:hint="cs"/>
          <w:rtl/>
        </w:rPr>
        <w:t>נערכו לכל הפחות 5,000 סקרים או ראיונות</w:t>
      </w:r>
      <w:r w:rsidR="005C40BE">
        <w:rPr>
          <w:rFonts w:asciiTheme="minorBidi" w:hAnsiTheme="minorBidi" w:hint="cs"/>
          <w:rtl/>
        </w:rPr>
        <w:t xml:space="preserve"> לפי מסע לקוח שגובש על ידו</w:t>
      </w:r>
      <w:r>
        <w:rPr>
          <w:rFonts w:asciiTheme="minorBidi" w:hAnsiTheme="minorBidi" w:hint="cs"/>
          <w:rtl/>
        </w:rPr>
        <w:t xml:space="preserve"> ו-1,000 בקרות לקוח סמוי. לעניין סעיף זה הפרויקטים שיחשבו יהיה מהתחומים הבאים</w:t>
      </w:r>
      <w:r w:rsidRPr="00DE6B7A">
        <w:rPr>
          <w:rFonts w:asciiTheme="minorBidi" w:hAnsiTheme="minorBidi"/>
          <w:rtl/>
        </w:rPr>
        <w:t>: מחקר</w:t>
      </w:r>
      <w:r w:rsidRPr="00DE6B7A">
        <w:rPr>
          <w:rFonts w:asciiTheme="minorBidi" w:hAnsiTheme="minorBidi" w:hint="cs"/>
          <w:rtl/>
        </w:rPr>
        <w:t xml:space="preserve"> לקוחות</w:t>
      </w:r>
      <w:r w:rsidRPr="00DE6B7A">
        <w:rPr>
          <w:rFonts w:asciiTheme="minorBidi" w:hAnsiTheme="minorBidi"/>
          <w:rtl/>
        </w:rPr>
        <w:t xml:space="preserve">, </w:t>
      </w:r>
      <w:r w:rsidRPr="00DE6B7A">
        <w:rPr>
          <w:rFonts w:asciiTheme="minorBidi" w:hAnsiTheme="minorBidi" w:hint="cs"/>
          <w:rtl/>
        </w:rPr>
        <w:t xml:space="preserve">סקרי שירות לקוחות, בקרות לקוח סמוי </w:t>
      </w:r>
      <w:r w:rsidRPr="00DE6B7A">
        <w:rPr>
          <w:rFonts w:asciiTheme="minorBidi" w:hAnsiTheme="minorBidi"/>
          <w:rtl/>
        </w:rPr>
        <w:t>וניתוח</w:t>
      </w:r>
      <w:r w:rsidRPr="00DE6B7A">
        <w:rPr>
          <w:rFonts w:asciiTheme="minorBidi" w:hAnsiTheme="minorBidi" w:hint="cs"/>
          <w:rtl/>
        </w:rPr>
        <w:t xml:space="preserve"> נתוני איכות שירות</w:t>
      </w:r>
      <w:r w:rsidRPr="00DE6B7A">
        <w:rPr>
          <w:rFonts w:asciiTheme="minorBidi" w:hAnsiTheme="minorBidi"/>
          <w:rtl/>
        </w:rPr>
        <w:t>.</w:t>
      </w:r>
      <w:bookmarkEnd w:id="16"/>
    </w:p>
    <w:p w:rsidR="00F8148E" w:rsidRPr="00B61E5D" w:rsidRDefault="002C56D7" w:rsidP="006A23C7">
      <w:pPr>
        <w:numPr>
          <w:ilvl w:val="2"/>
          <w:numId w:val="4"/>
        </w:numPr>
        <w:overflowPunct/>
        <w:autoSpaceDE/>
        <w:autoSpaceDN/>
        <w:adjustRightInd/>
        <w:spacing w:line="360" w:lineRule="auto"/>
        <w:jc w:val="both"/>
        <w:textAlignment w:val="auto"/>
        <w:rPr>
          <w:rFonts w:asciiTheme="minorBidi" w:hAnsiTheme="minorBidi"/>
        </w:rPr>
      </w:pPr>
      <w:r w:rsidRPr="00ED03B1">
        <w:rPr>
          <w:rFonts w:asciiTheme="minorBidi" w:hAnsiTheme="minorBidi" w:hint="eastAsia"/>
          <w:rtl/>
        </w:rPr>
        <w:t>יצוין</w:t>
      </w:r>
      <w:r w:rsidRPr="00ED03B1">
        <w:rPr>
          <w:rFonts w:asciiTheme="minorBidi" w:hAnsiTheme="minorBidi"/>
          <w:rtl/>
        </w:rPr>
        <w:t xml:space="preserve"> כי לצורך עמידה בתנאי </w:t>
      </w:r>
      <w:r w:rsidRPr="00ED03B1">
        <w:rPr>
          <w:rFonts w:asciiTheme="minorBidi" w:hAnsiTheme="minorBidi" w:hint="eastAsia"/>
          <w:rtl/>
        </w:rPr>
        <w:t>ס</w:t>
      </w:r>
      <w:r w:rsidRPr="00ED03B1">
        <w:rPr>
          <w:rFonts w:asciiTheme="minorBidi" w:hAnsiTheme="minorBidi"/>
          <w:rtl/>
        </w:rPr>
        <w:t xml:space="preserve">"ק </w:t>
      </w:r>
      <w:r w:rsidR="006A23C7">
        <w:rPr>
          <w:rFonts w:asciiTheme="minorBidi" w:hAnsiTheme="minorBidi" w:hint="cs"/>
          <w:rtl/>
        </w:rPr>
        <w:t xml:space="preserve">4 </w:t>
      </w:r>
      <w:r w:rsidR="006B0FF9">
        <w:rPr>
          <w:rFonts w:asciiTheme="minorBidi" w:hAnsiTheme="minorBidi" w:hint="cs"/>
          <w:rtl/>
        </w:rPr>
        <w:t xml:space="preserve">וס"ק </w:t>
      </w:r>
      <w:r w:rsidR="006A23C7">
        <w:rPr>
          <w:rFonts w:asciiTheme="minorBidi" w:hAnsiTheme="minorBidi" w:hint="cs"/>
          <w:rtl/>
        </w:rPr>
        <w:t>5</w:t>
      </w:r>
      <w:r w:rsidR="006A23C7" w:rsidRPr="00ED03B1">
        <w:rPr>
          <w:rFonts w:asciiTheme="minorBidi" w:hAnsiTheme="minorBidi"/>
          <w:rtl/>
        </w:rPr>
        <w:t xml:space="preserve"> </w:t>
      </w:r>
      <w:r w:rsidRPr="00ED03B1">
        <w:rPr>
          <w:rFonts w:asciiTheme="minorBidi" w:hAnsiTheme="minorBidi"/>
          <w:rtl/>
        </w:rPr>
        <w:t>ניתן להציג פרויקט שכבר הוצ</w:t>
      </w:r>
      <w:r w:rsidRPr="00ED03B1">
        <w:rPr>
          <w:rFonts w:asciiTheme="minorBidi" w:hAnsiTheme="minorBidi" w:hint="eastAsia"/>
          <w:rtl/>
        </w:rPr>
        <w:t>ג</w:t>
      </w:r>
      <w:r w:rsidRPr="00ED03B1">
        <w:rPr>
          <w:rFonts w:asciiTheme="minorBidi" w:hAnsiTheme="minorBidi"/>
          <w:rtl/>
        </w:rPr>
        <w:t xml:space="preserve"> </w:t>
      </w:r>
      <w:r w:rsidRPr="00ED03B1">
        <w:rPr>
          <w:rFonts w:asciiTheme="minorBidi" w:hAnsiTheme="minorBidi" w:hint="eastAsia"/>
          <w:rtl/>
        </w:rPr>
        <w:t>לצורך</w:t>
      </w:r>
      <w:r w:rsidRPr="00ED03B1">
        <w:rPr>
          <w:rFonts w:asciiTheme="minorBidi" w:hAnsiTheme="minorBidi"/>
          <w:rtl/>
        </w:rPr>
        <w:t xml:space="preserve"> </w:t>
      </w:r>
      <w:r w:rsidRPr="00ED03B1">
        <w:rPr>
          <w:rFonts w:asciiTheme="minorBidi" w:hAnsiTheme="minorBidi" w:hint="eastAsia"/>
          <w:rtl/>
        </w:rPr>
        <w:t>עמידה</w:t>
      </w:r>
      <w:r w:rsidRPr="00ED03B1">
        <w:rPr>
          <w:rFonts w:asciiTheme="minorBidi" w:hAnsiTheme="minorBidi"/>
          <w:rtl/>
        </w:rPr>
        <w:t xml:space="preserve"> </w:t>
      </w:r>
      <w:r w:rsidRPr="00ED03B1">
        <w:rPr>
          <w:rFonts w:asciiTheme="minorBidi" w:hAnsiTheme="minorBidi" w:hint="eastAsia"/>
          <w:rtl/>
        </w:rPr>
        <w:t>בס</w:t>
      </w:r>
      <w:r w:rsidRPr="00ED03B1">
        <w:rPr>
          <w:rFonts w:asciiTheme="minorBidi" w:hAnsiTheme="minorBidi"/>
          <w:rtl/>
        </w:rPr>
        <w:t>"ק 1 או 2 או 3.</w:t>
      </w:r>
    </w:p>
    <w:p w:rsidR="00DF5280" w:rsidRDefault="00DF5280" w:rsidP="00DF5280">
      <w:pPr>
        <w:overflowPunct/>
        <w:autoSpaceDE/>
        <w:autoSpaceDN/>
        <w:adjustRightInd/>
        <w:spacing w:before="120" w:after="120" w:line="360" w:lineRule="auto"/>
        <w:ind w:left="360"/>
        <w:contextualSpacing/>
        <w:jc w:val="both"/>
        <w:textAlignment w:val="auto"/>
        <w:rPr>
          <w:color w:val="000000"/>
          <w:rtl/>
        </w:rPr>
      </w:pPr>
    </w:p>
    <w:p w:rsidR="0026629A" w:rsidRDefault="0026629A" w:rsidP="00DF5280">
      <w:pPr>
        <w:overflowPunct/>
        <w:autoSpaceDE/>
        <w:autoSpaceDN/>
        <w:adjustRightInd/>
        <w:spacing w:before="120" w:after="120" w:line="360" w:lineRule="auto"/>
        <w:ind w:left="360"/>
        <w:contextualSpacing/>
        <w:jc w:val="both"/>
        <w:textAlignment w:val="auto"/>
        <w:rPr>
          <w:b/>
          <w:bCs/>
          <w:rtl/>
        </w:rPr>
      </w:pPr>
      <w:r w:rsidRPr="0026629A">
        <w:rPr>
          <w:rFonts w:hint="cs"/>
          <w:b/>
          <w:bCs/>
          <w:rtl/>
        </w:rPr>
        <w:t xml:space="preserve">פירוט המסמכים שיש לצרף להצעה </w:t>
      </w:r>
    </w:p>
    <w:p w:rsidR="0026629A" w:rsidRPr="0026629A" w:rsidRDefault="0026629A" w:rsidP="00BA7B26">
      <w:pPr>
        <w:tabs>
          <w:tab w:val="left" w:pos="942"/>
        </w:tabs>
        <w:spacing w:line="360" w:lineRule="auto"/>
        <w:contextualSpacing/>
        <w:rPr>
          <w:color w:val="000000"/>
        </w:rPr>
      </w:pPr>
      <w:r w:rsidRPr="0026629A">
        <w:rPr>
          <w:rFonts w:hint="cs"/>
          <w:color w:val="000000"/>
          <w:rtl/>
        </w:rPr>
        <w:t>על המציע לצרף להצעתו את כל המסמכים המפורטים להלן:</w:t>
      </w:r>
    </w:p>
    <w:p w:rsidR="0026629A" w:rsidRPr="0026629A" w:rsidRDefault="0026629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עותק של ההזמנה על כל נספחיה, לרבות הצעת המחיר והסכם ההתקשרות, חתום בראשי תיבות בכל עמוד ו</w:t>
      </w:r>
      <w:r w:rsidR="00F148F8">
        <w:rPr>
          <w:rFonts w:hint="cs"/>
          <w:color w:val="000000"/>
          <w:rtl/>
        </w:rPr>
        <w:t xml:space="preserve">כן </w:t>
      </w:r>
      <w:r w:rsidR="00B87E30">
        <w:rPr>
          <w:rFonts w:hint="cs"/>
          <w:color w:val="000000"/>
          <w:rtl/>
        </w:rPr>
        <w:t>חתום ב</w:t>
      </w:r>
      <w:r w:rsidRPr="0026629A">
        <w:rPr>
          <w:rFonts w:hint="cs"/>
          <w:color w:val="000000"/>
          <w:rtl/>
        </w:rPr>
        <w:t>חתימה ו</w:t>
      </w:r>
      <w:r w:rsidR="00B87E30">
        <w:rPr>
          <w:rFonts w:hint="cs"/>
          <w:color w:val="000000"/>
          <w:rtl/>
        </w:rPr>
        <w:t>ב</w:t>
      </w:r>
      <w:r w:rsidRPr="0026629A">
        <w:rPr>
          <w:rFonts w:hint="cs"/>
          <w:color w:val="000000"/>
          <w:rtl/>
        </w:rPr>
        <w:t>חותמת המציע במקום המיועד לכך בסוף ההסכם. יש להקפיד על כך שמטעם המציע יחתמו על ההסכם מורשי החתימה</w:t>
      </w:r>
      <w:r w:rsidR="00C941E7">
        <w:rPr>
          <w:rFonts w:hint="cs"/>
          <w:color w:val="000000"/>
          <w:rtl/>
        </w:rPr>
        <w:t xml:space="preserve"> </w:t>
      </w:r>
      <w:r w:rsidR="000424F5">
        <w:rPr>
          <w:rFonts w:hint="cs"/>
          <w:color w:val="000000"/>
          <w:rtl/>
        </w:rPr>
        <w:t>ה</w:t>
      </w:r>
      <w:r w:rsidRPr="0026629A">
        <w:rPr>
          <w:rFonts w:hint="cs"/>
          <w:color w:val="000000"/>
          <w:rtl/>
        </w:rPr>
        <w:t xml:space="preserve">מורשים כדין לחייבו. </w:t>
      </w:r>
    </w:p>
    <w:p w:rsidR="0026629A" w:rsidRPr="0026629A" w:rsidRDefault="0026629A" w:rsidP="00AA1B89">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 xml:space="preserve">כל האישורים והמסמכים הנדרשים להוכחת עמידה בתנאי הסף </w:t>
      </w:r>
      <w:r w:rsidRPr="004B62EF">
        <w:rPr>
          <w:rFonts w:hint="cs"/>
          <w:color w:val="000000"/>
          <w:rtl/>
        </w:rPr>
        <w:t>שדלעיל</w:t>
      </w:r>
      <w:r w:rsidRPr="0026629A">
        <w:rPr>
          <w:rFonts w:hint="cs"/>
          <w:color w:val="000000"/>
          <w:rtl/>
        </w:rPr>
        <w:t>:</w:t>
      </w:r>
    </w:p>
    <w:p w:rsidR="0026629A" w:rsidRPr="0026629A" w:rsidRDefault="0026629A" w:rsidP="002F6690">
      <w:pPr>
        <w:numPr>
          <w:ilvl w:val="2"/>
          <w:numId w:val="4"/>
        </w:numPr>
        <w:tabs>
          <w:tab w:val="left" w:pos="1934"/>
        </w:tabs>
        <w:overflowPunct/>
        <w:autoSpaceDE/>
        <w:autoSpaceDN/>
        <w:adjustRightInd/>
        <w:spacing w:line="360" w:lineRule="auto"/>
        <w:ind w:left="1934" w:hanging="992"/>
        <w:contextualSpacing/>
        <w:jc w:val="both"/>
        <w:textAlignment w:val="auto"/>
        <w:rPr>
          <w:color w:val="000000"/>
        </w:rPr>
      </w:pPr>
      <w:r w:rsidRPr="00BA7B26">
        <w:rPr>
          <w:rFonts w:hint="cs"/>
          <w:b/>
          <w:bCs/>
          <w:color w:val="000000"/>
          <w:rtl/>
        </w:rPr>
        <w:t>אם</w:t>
      </w:r>
      <w:r w:rsidRPr="0026629A">
        <w:rPr>
          <w:rFonts w:hint="cs"/>
          <w:b/>
          <w:bCs/>
          <w:color w:val="000000"/>
          <w:rtl/>
        </w:rPr>
        <w:t xml:space="preserve"> המציע הוא תאגיד [חברה או שותפות]</w:t>
      </w:r>
      <w:r w:rsidRPr="0026629A">
        <w:rPr>
          <w:rFonts w:hint="cs"/>
          <w:color w:val="000000"/>
          <w:rtl/>
        </w:rPr>
        <w:t xml:space="preserve"> - תעודת התאגדות וכן </w:t>
      </w:r>
      <w:r w:rsidRPr="0026629A">
        <w:rPr>
          <w:color w:val="000000"/>
          <w:rtl/>
        </w:rPr>
        <w:t>תמצית רישום עדכנית מרשם החברות או השותפויות אשר תקפה למועד הגשת ההצעות בפניה או תקפה למועד שעד 7 ימים קודם למועד הגשת ההצעות.</w:t>
      </w:r>
    </w:p>
    <w:p w:rsidR="0026629A" w:rsidRPr="0026629A" w:rsidRDefault="0026629A" w:rsidP="00BA7B26">
      <w:pPr>
        <w:tabs>
          <w:tab w:val="left" w:pos="1934"/>
        </w:tabs>
        <w:spacing w:line="360" w:lineRule="auto"/>
        <w:ind w:left="1934"/>
        <w:contextualSpacing/>
        <w:rPr>
          <w:color w:val="000000"/>
        </w:rPr>
      </w:pPr>
      <w:r w:rsidRPr="00BA7B26">
        <w:rPr>
          <w:rFonts w:hint="cs"/>
          <w:b/>
          <w:bCs/>
          <w:color w:val="000000"/>
          <w:rtl/>
        </w:rPr>
        <w:t>אם</w:t>
      </w:r>
      <w:r w:rsidRPr="0026629A">
        <w:rPr>
          <w:rFonts w:hint="cs"/>
          <w:b/>
          <w:bCs/>
          <w:color w:val="000000"/>
          <w:rtl/>
        </w:rPr>
        <w:t xml:space="preserve"> המציע אינו תאגיד </w:t>
      </w:r>
      <w:r w:rsidRPr="0026629A">
        <w:rPr>
          <w:rFonts w:hint="cs"/>
          <w:color w:val="000000"/>
          <w:rtl/>
        </w:rPr>
        <w:t xml:space="preserve"> - תעודת עוסק מורשה.</w:t>
      </w:r>
    </w:p>
    <w:p w:rsidR="0026629A" w:rsidRPr="0026629A" w:rsidRDefault="0026629A" w:rsidP="002F6690">
      <w:pPr>
        <w:numPr>
          <w:ilvl w:val="2"/>
          <w:numId w:val="4"/>
        </w:numPr>
        <w:tabs>
          <w:tab w:val="left" w:pos="1934"/>
        </w:tabs>
        <w:overflowPunct/>
        <w:autoSpaceDE/>
        <w:autoSpaceDN/>
        <w:adjustRightInd/>
        <w:spacing w:line="360" w:lineRule="auto"/>
        <w:ind w:left="1934" w:hanging="992"/>
        <w:contextualSpacing/>
        <w:jc w:val="both"/>
        <w:textAlignment w:val="auto"/>
        <w:rPr>
          <w:color w:val="000000"/>
          <w:rtl/>
        </w:rPr>
      </w:pPr>
      <w:r w:rsidRPr="0026629A">
        <w:rPr>
          <w:color w:val="000000"/>
          <w:rtl/>
        </w:rPr>
        <w:t>אישור תקף על ניהול חשבונות ורשומות ועל דיווח לרשויות מס הכנסה ומע"מ כחוק, כפי שנדרש בסעיף 2 לחוק עסקאות גופים ציבוריים.</w:t>
      </w:r>
    </w:p>
    <w:p w:rsidR="00E275A6" w:rsidRDefault="0026629A" w:rsidP="00E275A6">
      <w:pPr>
        <w:tabs>
          <w:tab w:val="left" w:pos="1934"/>
        </w:tabs>
        <w:spacing w:line="360" w:lineRule="auto"/>
        <w:ind w:left="1934"/>
        <w:contextualSpacing/>
        <w:rPr>
          <w:color w:val="000000"/>
          <w:rtl/>
        </w:rPr>
      </w:pPr>
      <w:r w:rsidRPr="0026629A">
        <w:rPr>
          <w:rFonts w:hint="cs"/>
          <w:b/>
          <w:bCs/>
          <w:color w:val="000000"/>
          <w:rtl/>
        </w:rPr>
        <w:t>וכן</w:t>
      </w:r>
      <w:r w:rsidRPr="0026629A">
        <w:rPr>
          <w:rFonts w:hint="cs"/>
          <w:color w:val="000000"/>
          <w:rtl/>
        </w:rPr>
        <w:t>:</w:t>
      </w:r>
    </w:p>
    <w:p w:rsidR="00B87E30" w:rsidRDefault="0026629A" w:rsidP="002F6690">
      <w:pPr>
        <w:numPr>
          <w:ilvl w:val="2"/>
          <w:numId w:val="4"/>
        </w:numPr>
        <w:tabs>
          <w:tab w:val="left" w:pos="1934"/>
        </w:tabs>
        <w:overflowPunct/>
        <w:autoSpaceDE/>
        <w:autoSpaceDN/>
        <w:adjustRightInd/>
        <w:spacing w:line="360" w:lineRule="auto"/>
        <w:ind w:left="1934" w:hanging="992"/>
        <w:contextualSpacing/>
        <w:jc w:val="both"/>
        <w:textAlignment w:val="auto"/>
        <w:rPr>
          <w:color w:val="000000"/>
          <w:rtl/>
        </w:rPr>
      </w:pPr>
      <w:r w:rsidRPr="0026629A">
        <w:rPr>
          <w:color w:val="000000"/>
          <w:rtl/>
        </w:rPr>
        <w:t xml:space="preserve">תצהיר חתום בכתב מאושר על ידי עורך דין לעניין תשלום שכר מינימום והעסקת עובדים זרים כדין בהתאם להוראת סעיף 2ב לחוק עסקאות גופים ציבוריים, בנוסח </w:t>
      </w:r>
      <w:r w:rsidRPr="0026629A">
        <w:rPr>
          <w:b/>
          <w:bCs/>
          <w:color w:val="000000"/>
          <w:rtl/>
        </w:rPr>
        <w:t>נספח א'</w:t>
      </w:r>
      <w:r w:rsidRPr="0026629A">
        <w:rPr>
          <w:color w:val="000000"/>
          <w:rtl/>
        </w:rPr>
        <w:t xml:space="preserve">. </w:t>
      </w:r>
    </w:p>
    <w:p w:rsidR="0026629A" w:rsidRPr="0026629A" w:rsidRDefault="0026629A" w:rsidP="002F6690">
      <w:pPr>
        <w:numPr>
          <w:ilvl w:val="2"/>
          <w:numId w:val="4"/>
        </w:numPr>
        <w:tabs>
          <w:tab w:val="left" w:pos="1934"/>
        </w:tabs>
        <w:overflowPunct/>
        <w:autoSpaceDE/>
        <w:autoSpaceDN/>
        <w:adjustRightInd/>
        <w:spacing w:line="360" w:lineRule="auto"/>
        <w:ind w:left="1934" w:hanging="992"/>
        <w:contextualSpacing/>
        <w:jc w:val="both"/>
        <w:textAlignment w:val="auto"/>
        <w:rPr>
          <w:color w:val="000000"/>
        </w:rPr>
      </w:pPr>
      <w:r w:rsidRPr="0026629A">
        <w:rPr>
          <w:rFonts w:hint="cs"/>
          <w:color w:val="000000"/>
          <w:rtl/>
        </w:rPr>
        <w:t>תצהיר חתום ומאושר כדין, ו</w:t>
      </w:r>
      <w:r w:rsidR="00B87E30">
        <w:rPr>
          <w:rFonts w:hint="cs"/>
          <w:color w:val="000000"/>
          <w:rtl/>
        </w:rPr>
        <w:t xml:space="preserve">כן </w:t>
      </w:r>
      <w:r w:rsidRPr="0026629A">
        <w:rPr>
          <w:rFonts w:hint="cs"/>
          <w:color w:val="000000"/>
          <w:rtl/>
        </w:rPr>
        <w:t xml:space="preserve">אישור מאת עורך דין, בדבר זכויות החתומים בשם המציע וסמכותם לחייב את המציע בחתימתם, בנוסח </w:t>
      </w:r>
      <w:r w:rsidRPr="0026629A">
        <w:rPr>
          <w:rFonts w:hint="cs"/>
          <w:b/>
          <w:bCs/>
          <w:color w:val="000000"/>
          <w:rtl/>
        </w:rPr>
        <w:t>נספח ב'</w:t>
      </w:r>
      <w:r w:rsidRPr="0026629A">
        <w:rPr>
          <w:rFonts w:hint="cs"/>
          <w:color w:val="000000"/>
          <w:rtl/>
        </w:rPr>
        <w:t xml:space="preserve">. </w:t>
      </w:r>
    </w:p>
    <w:p w:rsidR="0026629A" w:rsidRPr="0026629A" w:rsidRDefault="0026629A" w:rsidP="00C978FA">
      <w:pPr>
        <w:numPr>
          <w:ilvl w:val="2"/>
          <w:numId w:val="4"/>
        </w:numPr>
        <w:tabs>
          <w:tab w:val="left" w:pos="1934"/>
        </w:tabs>
        <w:overflowPunct/>
        <w:autoSpaceDE/>
        <w:autoSpaceDN/>
        <w:adjustRightInd/>
        <w:spacing w:line="360" w:lineRule="auto"/>
        <w:ind w:left="1934" w:hanging="992"/>
        <w:contextualSpacing/>
        <w:jc w:val="both"/>
        <w:textAlignment w:val="auto"/>
        <w:rPr>
          <w:color w:val="000000"/>
        </w:rPr>
      </w:pPr>
      <w:r w:rsidRPr="0026629A">
        <w:rPr>
          <w:rFonts w:hint="cs"/>
          <w:color w:val="000000"/>
          <w:rtl/>
        </w:rPr>
        <w:t xml:space="preserve">תצהיר חתום ומאושר כדין, על ידי הגורם המוסמך לחייב את המציע, כי הוא לא תיאם הצעתו בהליך התחרותי עם אף גורם אחר, בנוסח </w:t>
      </w:r>
      <w:r w:rsidRPr="0026629A">
        <w:rPr>
          <w:rFonts w:hint="cs"/>
          <w:b/>
          <w:bCs/>
          <w:color w:val="000000"/>
          <w:rtl/>
        </w:rPr>
        <w:t>נספח ג'</w:t>
      </w:r>
      <w:r w:rsidRPr="0026629A">
        <w:rPr>
          <w:rFonts w:hint="cs"/>
          <w:color w:val="000000"/>
          <w:rtl/>
        </w:rPr>
        <w:t xml:space="preserve">. </w:t>
      </w:r>
    </w:p>
    <w:p w:rsidR="00C642B8" w:rsidRDefault="00C642B8" w:rsidP="002F6690">
      <w:pPr>
        <w:numPr>
          <w:ilvl w:val="1"/>
          <w:numId w:val="4"/>
        </w:numPr>
        <w:tabs>
          <w:tab w:val="left" w:pos="942"/>
        </w:tabs>
        <w:overflowPunct/>
        <w:autoSpaceDE/>
        <w:autoSpaceDN/>
        <w:adjustRightInd/>
        <w:spacing w:line="360" w:lineRule="auto"/>
        <w:contextualSpacing/>
        <w:jc w:val="both"/>
        <w:textAlignment w:val="auto"/>
        <w:rPr>
          <w:color w:val="000000"/>
        </w:rPr>
      </w:pPr>
      <w:r>
        <w:rPr>
          <w:rFonts w:hint="cs"/>
          <w:color w:val="000000"/>
          <w:rtl/>
        </w:rPr>
        <w:t xml:space="preserve">לצורך הוכחת ניסיונו המקצועי המציע יצרף את כל הבאים:  </w:t>
      </w:r>
    </w:p>
    <w:p w:rsidR="00C642B8" w:rsidRPr="001918B4" w:rsidRDefault="00C642B8" w:rsidP="004A5CA7">
      <w:pPr>
        <w:numPr>
          <w:ilvl w:val="2"/>
          <w:numId w:val="4"/>
        </w:numPr>
        <w:tabs>
          <w:tab w:val="left" w:pos="942"/>
        </w:tabs>
        <w:overflowPunct/>
        <w:autoSpaceDE/>
        <w:autoSpaceDN/>
        <w:adjustRightInd/>
        <w:spacing w:line="360" w:lineRule="auto"/>
        <w:contextualSpacing/>
        <w:jc w:val="both"/>
        <w:textAlignment w:val="auto"/>
        <w:rPr>
          <w:color w:val="000000"/>
        </w:rPr>
      </w:pPr>
      <w:r w:rsidRPr="001918B4">
        <w:rPr>
          <w:rFonts w:hint="cs"/>
          <w:color w:val="000000"/>
          <w:rtl/>
        </w:rPr>
        <w:t xml:space="preserve">פירוט של הפרויקטים שבוצעו על ידו בנוסח </w:t>
      </w:r>
      <w:r w:rsidRPr="001918B4">
        <w:rPr>
          <w:rFonts w:hint="cs"/>
          <w:b/>
          <w:bCs/>
          <w:color w:val="000000"/>
          <w:rtl/>
        </w:rPr>
        <w:t>נספח ד'</w:t>
      </w:r>
      <w:r w:rsidR="007C10EF" w:rsidRPr="001918B4">
        <w:rPr>
          <w:rFonts w:hint="cs"/>
          <w:color w:val="000000"/>
          <w:rtl/>
        </w:rPr>
        <w:t>, המפרט בין היתר את ניסיונו ו</w:t>
      </w:r>
      <w:r w:rsidR="004F6CCC" w:rsidRPr="001918B4">
        <w:rPr>
          <w:rFonts w:hint="eastAsia"/>
          <w:color w:val="000000"/>
          <w:rtl/>
        </w:rPr>
        <w:t>כן</w:t>
      </w:r>
      <w:r w:rsidR="004F6CCC" w:rsidRPr="001918B4">
        <w:rPr>
          <w:color w:val="000000"/>
          <w:rtl/>
        </w:rPr>
        <w:t xml:space="preserve"> את </w:t>
      </w:r>
      <w:r w:rsidR="007C10EF" w:rsidRPr="001918B4">
        <w:rPr>
          <w:rFonts w:hint="eastAsia"/>
          <w:color w:val="000000"/>
          <w:rtl/>
        </w:rPr>
        <w:t>עמידתו</w:t>
      </w:r>
      <w:r w:rsidR="007C10EF" w:rsidRPr="001918B4">
        <w:rPr>
          <w:color w:val="000000"/>
          <w:rtl/>
        </w:rPr>
        <w:t xml:space="preserve"> בתנאי הסף של סעיף </w:t>
      </w:r>
      <w:r w:rsidR="004A5CA7" w:rsidRPr="00CC48BE">
        <w:rPr>
          <w:color w:val="000000"/>
          <w:rtl/>
        </w:rPr>
        <w:t>39</w:t>
      </w:r>
      <w:r w:rsidR="007C10EF" w:rsidRPr="00CC48BE">
        <w:rPr>
          <w:color w:val="000000"/>
          <w:rtl/>
        </w:rPr>
        <w:t>.5</w:t>
      </w:r>
      <w:r w:rsidR="007C10EF" w:rsidRPr="001918B4">
        <w:rPr>
          <w:rFonts w:hint="cs"/>
          <w:color w:val="000000"/>
          <w:rtl/>
        </w:rPr>
        <w:t xml:space="preserve"> על תתי הסעיפים הנ"ל</w:t>
      </w:r>
      <w:r w:rsidRPr="001918B4">
        <w:rPr>
          <w:rFonts w:hint="cs"/>
          <w:color w:val="000000"/>
          <w:rtl/>
        </w:rPr>
        <w:t xml:space="preserve">. </w:t>
      </w:r>
    </w:p>
    <w:p w:rsidR="00C642B8" w:rsidRDefault="00C642B8" w:rsidP="002F6690">
      <w:pPr>
        <w:numPr>
          <w:ilvl w:val="2"/>
          <w:numId w:val="4"/>
        </w:numPr>
        <w:tabs>
          <w:tab w:val="left" w:pos="942"/>
        </w:tabs>
        <w:overflowPunct/>
        <w:autoSpaceDE/>
        <w:autoSpaceDN/>
        <w:adjustRightInd/>
        <w:spacing w:line="360" w:lineRule="auto"/>
        <w:contextualSpacing/>
        <w:jc w:val="both"/>
        <w:textAlignment w:val="auto"/>
        <w:rPr>
          <w:color w:val="000000"/>
        </w:rPr>
      </w:pPr>
      <w:r w:rsidRPr="00ED03B1">
        <w:rPr>
          <w:color w:val="000000"/>
          <w:rtl/>
        </w:rPr>
        <w:t>מסמך המתאר את החברה, את המבנה הארגוני הקיים בה, את תחומי ההתמחות של המחלקות השונות שלה וכן תיאור ממלאי תפקידי המפתח בצוות המוצע לביצוע העבודה.</w:t>
      </w:r>
      <w:r>
        <w:rPr>
          <w:rFonts w:hint="cs"/>
          <w:color w:val="000000"/>
          <w:rtl/>
        </w:rPr>
        <w:t xml:space="preserve"> </w:t>
      </w:r>
    </w:p>
    <w:p w:rsidR="00C642B8" w:rsidRDefault="00C642B8" w:rsidP="004A5CA7">
      <w:pPr>
        <w:numPr>
          <w:ilvl w:val="2"/>
          <w:numId w:val="4"/>
        </w:numPr>
        <w:tabs>
          <w:tab w:val="left" w:pos="942"/>
        </w:tabs>
        <w:overflowPunct/>
        <w:autoSpaceDE/>
        <w:autoSpaceDN/>
        <w:adjustRightInd/>
        <w:spacing w:line="360" w:lineRule="auto"/>
        <w:contextualSpacing/>
        <w:jc w:val="both"/>
        <w:textAlignment w:val="auto"/>
        <w:rPr>
          <w:color w:val="000000"/>
        </w:rPr>
      </w:pPr>
      <w:r>
        <w:rPr>
          <w:rFonts w:hint="cs"/>
          <w:color w:val="000000"/>
          <w:rtl/>
        </w:rPr>
        <w:t xml:space="preserve">קורות חיים של כלל בעלי תפקידי המפתח בפרויקט כהגדרתם בטבלה בסעיף </w:t>
      </w:r>
      <w:r w:rsidR="004A5CA7">
        <w:rPr>
          <w:rFonts w:hint="cs"/>
          <w:color w:val="000000"/>
          <w:rtl/>
        </w:rPr>
        <w:t xml:space="preserve">43 </w:t>
      </w:r>
      <w:r>
        <w:rPr>
          <w:rFonts w:hint="cs"/>
          <w:color w:val="000000"/>
          <w:rtl/>
        </w:rPr>
        <w:t>לעניין "איכות הצוות המקצועי".</w:t>
      </w:r>
    </w:p>
    <w:p w:rsidR="0026629A" w:rsidRPr="006B7337" w:rsidRDefault="0026629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C80110">
        <w:rPr>
          <w:color w:val="000000"/>
          <w:rtl/>
        </w:rPr>
        <w:t>מציע</w:t>
      </w:r>
      <w:r w:rsidRPr="006B7337">
        <w:rPr>
          <w:color w:val="000000"/>
          <w:rtl/>
        </w:rPr>
        <w:t xml:space="preserve"> שהו</w:t>
      </w:r>
      <w:r w:rsidRPr="006B7337">
        <w:rPr>
          <w:rFonts w:hint="cs"/>
          <w:color w:val="000000"/>
          <w:rtl/>
        </w:rPr>
        <w:t>א</w:t>
      </w:r>
      <w:r w:rsidRPr="006B7337">
        <w:rPr>
          <w:color w:val="000000"/>
          <w:rtl/>
        </w:rPr>
        <w:t xml:space="preserve"> עסק בשליטת א</w:t>
      </w:r>
      <w:r w:rsidRPr="006B7337">
        <w:rPr>
          <w:rFonts w:hint="cs"/>
          <w:color w:val="000000"/>
          <w:rtl/>
        </w:rPr>
        <w:t>י</w:t>
      </w:r>
      <w:r w:rsidRPr="006B7337">
        <w:rPr>
          <w:color w:val="000000"/>
          <w:rtl/>
        </w:rPr>
        <w:t>שה</w:t>
      </w:r>
      <w:r w:rsidRPr="006B7337">
        <w:rPr>
          <w:rFonts w:hint="cs"/>
          <w:color w:val="000000"/>
          <w:rtl/>
        </w:rPr>
        <w:t xml:space="preserve"> </w:t>
      </w:r>
      <w:r w:rsidR="006B7337">
        <w:rPr>
          <w:rFonts w:hint="cs"/>
          <w:color w:val="000000"/>
          <w:rtl/>
        </w:rPr>
        <w:t xml:space="preserve">- </w:t>
      </w:r>
      <w:r w:rsidRPr="006B7337">
        <w:rPr>
          <w:color w:val="000000"/>
          <w:rtl/>
        </w:rPr>
        <w:t xml:space="preserve">יצרף להצעתו אישור ותצהיר </w:t>
      </w:r>
      <w:r w:rsidRPr="006B7337">
        <w:rPr>
          <w:rFonts w:hint="cs"/>
          <w:color w:val="000000"/>
          <w:rtl/>
        </w:rPr>
        <w:t>בהתאם לסעיף 2ב לחוק חובת המכרזים, התשנ"ב</w:t>
      </w:r>
      <w:r w:rsidRPr="006B7337">
        <w:rPr>
          <w:color w:val="000000"/>
          <w:rtl/>
        </w:rPr>
        <w:t>–</w:t>
      </w:r>
      <w:r w:rsidRPr="006B7337">
        <w:rPr>
          <w:rFonts w:hint="cs"/>
          <w:color w:val="000000"/>
          <w:rtl/>
        </w:rPr>
        <w:t>1992 (להלן</w:t>
      </w:r>
      <w:r w:rsidRPr="006B7337">
        <w:rPr>
          <w:color w:val="000000"/>
          <w:rtl/>
        </w:rPr>
        <w:t xml:space="preserve">: </w:t>
      </w:r>
      <w:r w:rsidRPr="006B7337">
        <w:rPr>
          <w:rFonts w:hint="cs"/>
          <w:b/>
          <w:bCs/>
          <w:color w:val="000000"/>
          <w:rtl/>
        </w:rPr>
        <w:t>"</w:t>
      </w:r>
      <w:r w:rsidRPr="006B7337">
        <w:rPr>
          <w:rFonts w:hint="eastAsia"/>
          <w:b/>
          <w:bCs/>
          <w:color w:val="000000"/>
          <w:rtl/>
        </w:rPr>
        <w:t>חוק</w:t>
      </w:r>
      <w:r w:rsidRPr="006B7337">
        <w:rPr>
          <w:b/>
          <w:bCs/>
          <w:color w:val="000000"/>
          <w:rtl/>
        </w:rPr>
        <w:t xml:space="preserve"> </w:t>
      </w:r>
      <w:r w:rsidRPr="006B7337">
        <w:rPr>
          <w:rFonts w:hint="eastAsia"/>
          <w:b/>
          <w:bCs/>
          <w:color w:val="000000"/>
          <w:rtl/>
        </w:rPr>
        <w:t>חובת</w:t>
      </w:r>
      <w:r w:rsidRPr="006B7337">
        <w:rPr>
          <w:b/>
          <w:bCs/>
          <w:color w:val="000000"/>
          <w:rtl/>
        </w:rPr>
        <w:t xml:space="preserve"> </w:t>
      </w:r>
      <w:r w:rsidRPr="006B7337">
        <w:rPr>
          <w:rFonts w:hint="eastAsia"/>
          <w:b/>
          <w:bCs/>
          <w:color w:val="000000"/>
          <w:rtl/>
        </w:rPr>
        <w:t>המכרזים</w:t>
      </w:r>
      <w:r w:rsidRPr="006B7337">
        <w:rPr>
          <w:color w:val="000000"/>
          <w:rtl/>
        </w:rPr>
        <w:t>").</w:t>
      </w:r>
    </w:p>
    <w:p w:rsidR="0026629A" w:rsidRPr="001918B4"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1918B4">
        <w:rPr>
          <w:rFonts w:hint="cs"/>
          <w:rtl/>
        </w:rPr>
        <w:t xml:space="preserve">טופס </w:t>
      </w:r>
      <w:r w:rsidRPr="001918B4">
        <w:rPr>
          <w:color w:val="000000"/>
          <w:rtl/>
        </w:rPr>
        <w:t>הצעת</w:t>
      </w:r>
      <w:r w:rsidRPr="001918B4">
        <w:rPr>
          <w:rtl/>
        </w:rPr>
        <w:t xml:space="preserve"> </w:t>
      </w:r>
      <w:r w:rsidRPr="001918B4">
        <w:rPr>
          <w:rFonts w:hint="eastAsia"/>
          <w:rtl/>
        </w:rPr>
        <w:t>המחיר</w:t>
      </w:r>
      <w:r w:rsidRPr="001918B4">
        <w:rPr>
          <w:rtl/>
        </w:rPr>
        <w:t xml:space="preserve"> </w:t>
      </w:r>
      <w:r w:rsidRPr="001918B4">
        <w:rPr>
          <w:rFonts w:hint="eastAsia"/>
          <w:rtl/>
        </w:rPr>
        <w:t>מטעם</w:t>
      </w:r>
      <w:r w:rsidRPr="001918B4">
        <w:rPr>
          <w:rtl/>
        </w:rPr>
        <w:t xml:space="preserve"> </w:t>
      </w:r>
      <w:r w:rsidRPr="001918B4">
        <w:rPr>
          <w:rFonts w:hint="eastAsia"/>
          <w:rtl/>
        </w:rPr>
        <w:t>המציע</w:t>
      </w:r>
      <w:r w:rsidRPr="001918B4">
        <w:rPr>
          <w:b/>
          <w:bCs/>
          <w:color w:val="000000"/>
          <w:rtl/>
        </w:rPr>
        <w:t xml:space="preserve"> </w:t>
      </w:r>
      <w:r w:rsidRPr="001918B4">
        <w:rPr>
          <w:rFonts w:hint="eastAsia"/>
          <w:color w:val="000000"/>
          <w:rtl/>
        </w:rPr>
        <w:t>בנוסח</w:t>
      </w:r>
      <w:r w:rsidRPr="001918B4">
        <w:rPr>
          <w:b/>
          <w:bCs/>
          <w:color w:val="000000"/>
          <w:rtl/>
        </w:rPr>
        <w:t xml:space="preserve"> נספח </w:t>
      </w:r>
      <w:r w:rsidR="00CC5A4F" w:rsidRPr="00CC48BE">
        <w:rPr>
          <w:rFonts w:hint="eastAsia"/>
          <w:b/>
          <w:bCs/>
          <w:color w:val="000000"/>
          <w:rtl/>
        </w:rPr>
        <w:t>ה</w:t>
      </w:r>
      <w:r w:rsidR="00CC5A4F" w:rsidRPr="00CC48BE">
        <w:rPr>
          <w:b/>
          <w:bCs/>
          <w:color w:val="000000"/>
          <w:rtl/>
        </w:rPr>
        <w:t>'</w:t>
      </w:r>
      <w:r w:rsidR="00CC5A4F" w:rsidRPr="001918B4">
        <w:rPr>
          <w:rFonts w:hint="cs"/>
          <w:b/>
          <w:bCs/>
          <w:color w:val="000000"/>
          <w:rtl/>
        </w:rPr>
        <w:t>.</w:t>
      </w:r>
      <w:r w:rsidR="00F0421D" w:rsidRPr="001918B4">
        <w:rPr>
          <w:rFonts w:hint="cs"/>
          <w:rtl/>
        </w:rPr>
        <w:t xml:space="preserve"> </w:t>
      </w:r>
      <w:r w:rsidRPr="001918B4">
        <w:rPr>
          <w:rFonts w:hint="cs"/>
          <w:rtl/>
        </w:rPr>
        <w:t>הצעות המחיר תוגשנה במעטפה נפרדת וחתומה, ללא סימנים מזהים, אשר עליה יירשם "</w:t>
      </w:r>
      <w:r w:rsidRPr="001918B4">
        <w:rPr>
          <w:rFonts w:hint="eastAsia"/>
          <w:b/>
          <w:bCs/>
          <w:rtl/>
        </w:rPr>
        <w:t>הצעת</w:t>
      </w:r>
      <w:r w:rsidRPr="001918B4">
        <w:rPr>
          <w:b/>
          <w:bCs/>
          <w:rtl/>
        </w:rPr>
        <w:t xml:space="preserve"> מחיר </w:t>
      </w:r>
      <w:r w:rsidRPr="001918B4">
        <w:rPr>
          <w:rFonts w:hint="eastAsia"/>
          <w:b/>
          <w:bCs/>
          <w:rtl/>
        </w:rPr>
        <w:t>ב</w:t>
      </w:r>
      <w:r w:rsidR="00984841" w:rsidRPr="001918B4">
        <w:rPr>
          <w:rFonts w:hint="eastAsia"/>
          <w:b/>
          <w:bCs/>
          <w:rtl/>
        </w:rPr>
        <w:t>מכרז</w:t>
      </w:r>
      <w:r w:rsidR="00984841" w:rsidRPr="001918B4">
        <w:rPr>
          <w:b/>
          <w:bCs/>
          <w:rtl/>
        </w:rPr>
        <w:t xml:space="preserve"> מספר </w:t>
      </w:r>
      <w:r w:rsidR="00796CF1" w:rsidRPr="001918B4">
        <w:rPr>
          <w:b/>
          <w:bCs/>
          <w:rtl/>
        </w:rPr>
        <w:t>6/</w:t>
      </w:r>
      <w:r w:rsidR="00753CA3" w:rsidRPr="001918B4">
        <w:rPr>
          <w:b/>
          <w:bCs/>
          <w:rtl/>
        </w:rPr>
        <w:t xml:space="preserve">2019 </w:t>
      </w:r>
      <w:r w:rsidRPr="001918B4">
        <w:rPr>
          <w:rFonts w:hint="eastAsia"/>
          <w:b/>
          <w:bCs/>
          <w:rtl/>
        </w:rPr>
        <w:t>לקבלת</w:t>
      </w:r>
      <w:r w:rsidRPr="001918B4">
        <w:rPr>
          <w:b/>
          <w:bCs/>
          <w:rtl/>
        </w:rPr>
        <w:t xml:space="preserve"> הצעות </w:t>
      </w:r>
      <w:r w:rsidR="008F5924" w:rsidRPr="001918B4">
        <w:rPr>
          <w:rFonts w:hint="eastAsia"/>
          <w:b/>
          <w:bCs/>
          <w:rtl/>
        </w:rPr>
        <w:t>בנושא</w:t>
      </w:r>
      <w:r w:rsidR="008F5924" w:rsidRPr="001918B4">
        <w:rPr>
          <w:b/>
          <w:bCs/>
          <w:rtl/>
        </w:rPr>
        <w:t xml:space="preserve"> </w:t>
      </w:r>
      <w:r w:rsidR="007C71CC" w:rsidRPr="001918B4">
        <w:rPr>
          <w:rFonts w:hint="eastAsia"/>
          <w:b/>
          <w:bCs/>
          <w:rtl/>
        </w:rPr>
        <w:t>ביקורת</w:t>
      </w:r>
      <w:r w:rsidR="007C71CC" w:rsidRPr="001918B4">
        <w:rPr>
          <w:b/>
          <w:bCs/>
          <w:rtl/>
        </w:rPr>
        <w:t xml:space="preserve"> </w:t>
      </w:r>
      <w:r w:rsidR="007C71CC" w:rsidRPr="001918B4">
        <w:rPr>
          <w:rFonts w:hint="eastAsia"/>
          <w:b/>
          <w:bCs/>
          <w:rtl/>
        </w:rPr>
        <w:t>שירות</w:t>
      </w:r>
      <w:r w:rsidR="007C71CC" w:rsidRPr="001918B4">
        <w:rPr>
          <w:b/>
          <w:bCs/>
          <w:rtl/>
        </w:rPr>
        <w:t xml:space="preserve"> </w:t>
      </w:r>
      <w:r w:rsidR="007C71CC" w:rsidRPr="001918B4">
        <w:rPr>
          <w:rFonts w:hint="eastAsia"/>
          <w:b/>
          <w:bCs/>
          <w:rtl/>
        </w:rPr>
        <w:t>הניתן</w:t>
      </w:r>
      <w:r w:rsidR="007C71CC" w:rsidRPr="001918B4">
        <w:rPr>
          <w:b/>
          <w:bCs/>
          <w:rtl/>
        </w:rPr>
        <w:t xml:space="preserve"> </w:t>
      </w:r>
      <w:r w:rsidR="007C71CC" w:rsidRPr="001918B4">
        <w:rPr>
          <w:rFonts w:hint="eastAsia"/>
          <w:b/>
          <w:bCs/>
          <w:rtl/>
        </w:rPr>
        <w:t>ללקוחות</w:t>
      </w:r>
      <w:r w:rsidR="007C71CC" w:rsidRPr="001918B4">
        <w:rPr>
          <w:b/>
          <w:bCs/>
          <w:rtl/>
        </w:rPr>
        <w:t xml:space="preserve"> </w:t>
      </w:r>
      <w:r w:rsidR="007C71CC" w:rsidRPr="001918B4">
        <w:rPr>
          <w:rFonts w:hint="eastAsia"/>
          <w:b/>
          <w:bCs/>
          <w:rtl/>
        </w:rPr>
        <w:t>הגופים</w:t>
      </w:r>
      <w:r w:rsidR="007C71CC" w:rsidRPr="001918B4">
        <w:rPr>
          <w:b/>
          <w:bCs/>
          <w:rtl/>
        </w:rPr>
        <w:t xml:space="preserve"> </w:t>
      </w:r>
      <w:r w:rsidR="007C71CC" w:rsidRPr="001918B4">
        <w:rPr>
          <w:rFonts w:hint="eastAsia"/>
          <w:b/>
          <w:bCs/>
          <w:rtl/>
        </w:rPr>
        <w:t>המוסדיים</w:t>
      </w:r>
      <w:r w:rsidR="00CC5A4F" w:rsidRPr="001918B4">
        <w:rPr>
          <w:rtl/>
        </w:rPr>
        <w:t>".</w:t>
      </w:r>
    </w:p>
    <w:p w:rsidR="00796CF1" w:rsidRPr="004A5CA7" w:rsidRDefault="004A5CA7" w:rsidP="00D2565B">
      <w:pPr>
        <w:numPr>
          <w:ilvl w:val="2"/>
          <w:numId w:val="4"/>
        </w:numPr>
        <w:tabs>
          <w:tab w:val="left" w:pos="942"/>
        </w:tabs>
        <w:overflowPunct/>
        <w:autoSpaceDE/>
        <w:autoSpaceDN/>
        <w:adjustRightInd/>
        <w:spacing w:line="360" w:lineRule="auto"/>
        <w:contextualSpacing/>
        <w:jc w:val="both"/>
        <w:textAlignment w:val="auto"/>
        <w:rPr>
          <w:rFonts w:eastAsiaTheme="minorHAnsi"/>
          <w:b/>
          <w:bCs/>
          <w:sz w:val="24"/>
          <w:lang w:eastAsia="en-US"/>
        </w:rPr>
      </w:pPr>
      <w:r w:rsidRPr="0026629A">
        <w:rPr>
          <w:rFonts w:hint="cs"/>
          <w:color w:val="000000"/>
          <w:rtl/>
        </w:rPr>
        <w:t>תצהיר בכתב ובו פירוט ניסיון המציע</w:t>
      </w:r>
      <w:r>
        <w:rPr>
          <w:rFonts w:hint="cs"/>
          <w:color w:val="000000"/>
          <w:rtl/>
        </w:rPr>
        <w:t>.</w:t>
      </w:r>
      <w:r w:rsidDel="00976F06">
        <w:rPr>
          <w:rFonts w:hint="cs"/>
          <w:color w:val="000000"/>
          <w:rtl/>
        </w:rPr>
        <w:t xml:space="preserve"> </w:t>
      </w:r>
      <w:r w:rsidRPr="00B94448">
        <w:rPr>
          <w:rFonts w:hint="eastAsia"/>
          <w:rtl/>
        </w:rPr>
        <w:t>להוכחת</w:t>
      </w:r>
      <w:r w:rsidRPr="00B94448">
        <w:rPr>
          <w:rtl/>
        </w:rPr>
        <w:t xml:space="preserve"> ניסיונו, המציע יצרף מסמכים </w:t>
      </w:r>
      <w:r w:rsidRPr="00B94448">
        <w:rPr>
          <w:rFonts w:hint="eastAsia"/>
          <w:sz w:val="24"/>
          <w:rtl/>
        </w:rPr>
        <w:t>ופרטים</w:t>
      </w:r>
      <w:r w:rsidRPr="00B94448">
        <w:rPr>
          <w:sz w:val="24"/>
          <w:rtl/>
        </w:rPr>
        <w:t xml:space="preserve"> </w:t>
      </w:r>
      <w:r w:rsidRPr="00B94448">
        <w:rPr>
          <w:rFonts w:hint="eastAsia"/>
          <w:sz w:val="24"/>
          <w:rtl/>
        </w:rPr>
        <w:t>לרבות</w:t>
      </w:r>
      <w:r w:rsidRPr="00B94448">
        <w:rPr>
          <w:sz w:val="24"/>
          <w:rtl/>
        </w:rPr>
        <w:t xml:space="preserve"> </w:t>
      </w:r>
      <w:r w:rsidRPr="00B94448">
        <w:rPr>
          <w:rFonts w:hint="eastAsia"/>
          <w:sz w:val="24"/>
          <w:rtl/>
        </w:rPr>
        <w:t>ממליצים</w:t>
      </w:r>
      <w:r w:rsidRPr="00B94448">
        <w:rPr>
          <w:sz w:val="24"/>
          <w:rtl/>
        </w:rPr>
        <w:t xml:space="preserve"> </w:t>
      </w:r>
      <w:r w:rsidRPr="00B94448">
        <w:rPr>
          <w:rFonts w:hint="eastAsia"/>
          <w:sz w:val="24"/>
          <w:rtl/>
        </w:rPr>
        <w:t>ואנשי</w:t>
      </w:r>
      <w:r w:rsidRPr="00B94448">
        <w:rPr>
          <w:sz w:val="24"/>
          <w:rtl/>
        </w:rPr>
        <w:t xml:space="preserve"> </w:t>
      </w:r>
      <w:r w:rsidRPr="00B94448">
        <w:rPr>
          <w:rFonts w:hint="eastAsia"/>
          <w:sz w:val="24"/>
          <w:rtl/>
        </w:rPr>
        <w:t>קשר</w:t>
      </w:r>
      <w:r w:rsidRPr="00B94448">
        <w:rPr>
          <w:sz w:val="24"/>
          <w:rtl/>
        </w:rPr>
        <w:t>.</w:t>
      </w:r>
      <w:r w:rsidRPr="00C642B8">
        <w:rPr>
          <w:rFonts w:hint="cs"/>
          <w:color w:val="000000"/>
          <w:rtl/>
        </w:rPr>
        <w:t xml:space="preserve"> </w:t>
      </w:r>
      <w:r w:rsidR="008F693A" w:rsidRPr="004A5CA7">
        <w:rPr>
          <w:rFonts w:eastAsiaTheme="minorHAnsi" w:hint="eastAsia"/>
          <w:sz w:val="24"/>
          <w:rtl/>
          <w:lang w:eastAsia="en-US"/>
        </w:rPr>
        <w:t>בנוסח</w:t>
      </w:r>
      <w:r w:rsidR="008F693A" w:rsidRPr="004A5CA7">
        <w:rPr>
          <w:rFonts w:eastAsiaTheme="minorHAnsi" w:hint="cs"/>
          <w:b/>
          <w:bCs/>
          <w:sz w:val="24"/>
          <w:rtl/>
          <w:lang w:eastAsia="en-US"/>
        </w:rPr>
        <w:t xml:space="preserve"> </w:t>
      </w:r>
      <w:r>
        <w:rPr>
          <w:rFonts w:eastAsiaTheme="minorHAnsi" w:hint="cs"/>
          <w:b/>
          <w:bCs/>
          <w:sz w:val="24"/>
          <w:rtl/>
          <w:lang w:eastAsia="en-US"/>
        </w:rPr>
        <w:t>המצורף כ</w:t>
      </w:r>
      <w:r w:rsidR="008F693A" w:rsidRPr="004A5CA7">
        <w:rPr>
          <w:rFonts w:eastAsiaTheme="minorHAnsi" w:hint="cs"/>
          <w:b/>
          <w:bCs/>
          <w:sz w:val="24"/>
          <w:rtl/>
          <w:lang w:eastAsia="en-US"/>
        </w:rPr>
        <w:t>נספח ו'</w:t>
      </w:r>
      <w:r w:rsidR="001451E0">
        <w:rPr>
          <w:rFonts w:eastAsiaTheme="minorHAnsi" w:hint="cs"/>
          <w:b/>
          <w:bCs/>
          <w:sz w:val="24"/>
          <w:rtl/>
          <w:lang w:eastAsia="en-US"/>
        </w:rPr>
        <w:t xml:space="preserve"> </w:t>
      </w:r>
      <w:r w:rsidR="001451E0" w:rsidRPr="00D2565B">
        <w:rPr>
          <w:rFonts w:eastAsiaTheme="minorHAnsi" w:hint="cs"/>
          <w:sz w:val="24"/>
          <w:rtl/>
          <w:lang w:eastAsia="en-US"/>
        </w:rPr>
        <w:t>על ידי המציע</w:t>
      </w:r>
      <w:r w:rsidR="00796CF1" w:rsidRPr="004A5CA7">
        <w:rPr>
          <w:rFonts w:eastAsiaTheme="minorHAnsi" w:hint="cs"/>
          <w:b/>
          <w:bCs/>
          <w:sz w:val="24"/>
          <w:rtl/>
          <w:lang w:eastAsia="en-US"/>
        </w:rPr>
        <w:t>.</w:t>
      </w:r>
    </w:p>
    <w:p w:rsidR="00796CF1" w:rsidRPr="006A23C7" w:rsidRDefault="00796CF1" w:rsidP="003A0AF2">
      <w:pPr>
        <w:numPr>
          <w:ilvl w:val="1"/>
          <w:numId w:val="4"/>
        </w:numPr>
        <w:overflowPunct/>
        <w:autoSpaceDE/>
        <w:autoSpaceDN/>
        <w:adjustRightInd/>
        <w:spacing w:before="120" w:after="120" w:line="360" w:lineRule="auto"/>
        <w:contextualSpacing/>
        <w:jc w:val="both"/>
        <w:textAlignment w:val="auto"/>
        <w:rPr>
          <w:rFonts w:eastAsiaTheme="minorHAnsi"/>
          <w:b/>
          <w:bCs/>
          <w:sz w:val="24"/>
          <w:lang w:eastAsia="en-US"/>
        </w:rPr>
      </w:pPr>
      <w:r w:rsidRPr="00D2565B">
        <w:rPr>
          <w:rFonts w:eastAsiaTheme="minorHAnsi" w:hint="eastAsia"/>
          <w:sz w:val="24"/>
          <w:rtl/>
          <w:lang w:eastAsia="en-US"/>
        </w:rPr>
        <w:t>פירוט</w:t>
      </w:r>
      <w:r w:rsidRPr="00D2565B">
        <w:rPr>
          <w:rFonts w:eastAsiaTheme="minorHAnsi"/>
          <w:sz w:val="24"/>
          <w:rtl/>
          <w:lang w:eastAsia="en-US"/>
        </w:rPr>
        <w:t xml:space="preserve"> </w:t>
      </w:r>
      <w:r w:rsidRPr="00D2565B">
        <w:rPr>
          <w:rFonts w:hint="eastAsia"/>
          <w:sz w:val="24"/>
          <w:rtl/>
        </w:rPr>
        <w:t>אודות</w:t>
      </w:r>
      <w:r w:rsidRPr="00D2565B">
        <w:rPr>
          <w:sz w:val="24"/>
          <w:rtl/>
        </w:rPr>
        <w:t xml:space="preserve"> </w:t>
      </w:r>
      <w:r w:rsidRPr="00D2565B">
        <w:rPr>
          <w:rFonts w:hint="eastAsia"/>
          <w:sz w:val="24"/>
          <w:rtl/>
        </w:rPr>
        <w:t>איכות</w:t>
      </w:r>
      <w:r w:rsidRPr="00D2565B">
        <w:rPr>
          <w:sz w:val="24"/>
          <w:rtl/>
        </w:rPr>
        <w:t xml:space="preserve"> </w:t>
      </w:r>
      <w:r w:rsidRPr="00D2565B">
        <w:rPr>
          <w:rFonts w:hint="eastAsia"/>
          <w:sz w:val="24"/>
          <w:rtl/>
        </w:rPr>
        <w:t>הצוות</w:t>
      </w:r>
      <w:r w:rsidRPr="00D2565B">
        <w:rPr>
          <w:sz w:val="24"/>
          <w:rtl/>
        </w:rPr>
        <w:t xml:space="preserve"> </w:t>
      </w:r>
      <w:r w:rsidRPr="00D2565B">
        <w:rPr>
          <w:rFonts w:hint="eastAsia"/>
          <w:sz w:val="24"/>
          <w:rtl/>
        </w:rPr>
        <w:t>המקצועי</w:t>
      </w:r>
      <w:r w:rsidRPr="00D2565B">
        <w:rPr>
          <w:sz w:val="24"/>
          <w:rtl/>
        </w:rPr>
        <w:t xml:space="preserve"> </w:t>
      </w:r>
      <w:r w:rsidRPr="00D2565B">
        <w:rPr>
          <w:rFonts w:hint="eastAsia"/>
          <w:sz w:val="24"/>
          <w:rtl/>
        </w:rPr>
        <w:t>של</w:t>
      </w:r>
      <w:r w:rsidRPr="00D2565B">
        <w:rPr>
          <w:sz w:val="24"/>
          <w:rtl/>
        </w:rPr>
        <w:t xml:space="preserve"> </w:t>
      </w:r>
      <w:r w:rsidRPr="00D2565B">
        <w:rPr>
          <w:rFonts w:hint="eastAsia"/>
          <w:sz w:val="24"/>
          <w:rtl/>
        </w:rPr>
        <w:t>המציע</w:t>
      </w:r>
      <w:r w:rsidRPr="00D2565B">
        <w:rPr>
          <w:sz w:val="24"/>
          <w:rtl/>
        </w:rPr>
        <w:t xml:space="preserve"> </w:t>
      </w:r>
      <w:r w:rsidRPr="00D2565B">
        <w:rPr>
          <w:rFonts w:hint="eastAsia"/>
          <w:sz w:val="24"/>
          <w:rtl/>
        </w:rPr>
        <w:t>ומבנה</w:t>
      </w:r>
      <w:r w:rsidRPr="00D2565B">
        <w:rPr>
          <w:sz w:val="24"/>
          <w:rtl/>
        </w:rPr>
        <w:t xml:space="preserve"> </w:t>
      </w:r>
      <w:r w:rsidRPr="00D2565B">
        <w:rPr>
          <w:rFonts w:hint="eastAsia"/>
          <w:sz w:val="24"/>
          <w:rtl/>
        </w:rPr>
        <w:t>ארגוני</w:t>
      </w:r>
      <w:r w:rsidRPr="00D2565B">
        <w:rPr>
          <w:sz w:val="24"/>
          <w:rtl/>
        </w:rPr>
        <w:t xml:space="preserve"> </w:t>
      </w:r>
      <w:r w:rsidRPr="00D2565B">
        <w:rPr>
          <w:rFonts w:hint="eastAsia"/>
          <w:sz w:val="24"/>
          <w:rtl/>
        </w:rPr>
        <w:t>כמפורט</w:t>
      </w:r>
      <w:r w:rsidRPr="00D2565B">
        <w:rPr>
          <w:sz w:val="24"/>
          <w:rtl/>
        </w:rPr>
        <w:t xml:space="preserve"> </w:t>
      </w:r>
      <w:r w:rsidRPr="00D2565B">
        <w:rPr>
          <w:rFonts w:hint="eastAsia"/>
          <w:sz w:val="24"/>
          <w:rtl/>
        </w:rPr>
        <w:t>ב</w:t>
      </w:r>
      <w:r w:rsidR="005C53E1" w:rsidRPr="00D2565B">
        <w:rPr>
          <w:rFonts w:hint="eastAsia"/>
          <w:sz w:val="24"/>
          <w:rtl/>
        </w:rPr>
        <w:t>טבלה</w:t>
      </w:r>
      <w:r w:rsidR="005C53E1" w:rsidRPr="00D2565B">
        <w:rPr>
          <w:sz w:val="24"/>
          <w:rtl/>
        </w:rPr>
        <w:t xml:space="preserve"> </w:t>
      </w:r>
      <w:r w:rsidR="005C53E1" w:rsidRPr="00D2565B">
        <w:rPr>
          <w:rFonts w:hint="eastAsia"/>
          <w:sz w:val="24"/>
          <w:rtl/>
        </w:rPr>
        <w:t>שב</w:t>
      </w:r>
      <w:r w:rsidRPr="00D2565B">
        <w:rPr>
          <w:rFonts w:hint="eastAsia"/>
          <w:sz w:val="24"/>
          <w:rtl/>
        </w:rPr>
        <w:t>סעיף</w:t>
      </w:r>
      <w:r w:rsidRPr="00D2565B">
        <w:rPr>
          <w:sz w:val="24"/>
          <w:rtl/>
        </w:rPr>
        <w:t xml:space="preserve"> </w:t>
      </w:r>
      <w:r w:rsidR="003A0AF2">
        <w:rPr>
          <w:rFonts w:hint="cs"/>
          <w:sz w:val="24"/>
          <w:rtl/>
        </w:rPr>
        <w:t>43</w:t>
      </w:r>
      <w:r w:rsidRPr="00D2565B">
        <w:rPr>
          <w:sz w:val="24"/>
          <w:rtl/>
        </w:rPr>
        <w:t xml:space="preserve">.1 </w:t>
      </w:r>
      <w:r w:rsidRPr="00D2565B">
        <w:rPr>
          <w:rFonts w:hint="eastAsia"/>
          <w:sz w:val="24"/>
          <w:rtl/>
        </w:rPr>
        <w:t>יצורפו</w:t>
      </w:r>
      <w:r w:rsidRPr="006A23C7">
        <w:rPr>
          <w:rFonts w:hint="cs"/>
          <w:b/>
          <w:bCs/>
          <w:sz w:val="24"/>
          <w:rtl/>
        </w:rPr>
        <w:t xml:space="preserve"> כנספח ז'</w:t>
      </w:r>
      <w:r w:rsidR="001451E0">
        <w:rPr>
          <w:rFonts w:hint="cs"/>
          <w:b/>
          <w:bCs/>
          <w:sz w:val="24"/>
          <w:rtl/>
        </w:rPr>
        <w:t xml:space="preserve"> </w:t>
      </w:r>
      <w:r w:rsidR="001451E0" w:rsidRPr="00D2565B">
        <w:rPr>
          <w:rFonts w:hint="cs"/>
          <w:sz w:val="24"/>
          <w:rtl/>
        </w:rPr>
        <w:t>על ידי המציע</w:t>
      </w:r>
      <w:r w:rsidRPr="006A23C7">
        <w:rPr>
          <w:rFonts w:hint="cs"/>
          <w:b/>
          <w:bCs/>
          <w:sz w:val="24"/>
          <w:rtl/>
        </w:rPr>
        <w:t xml:space="preserve">. </w:t>
      </w:r>
    </w:p>
    <w:p w:rsidR="005C53E1" w:rsidRPr="00796CF1" w:rsidRDefault="005C53E1" w:rsidP="003A0AF2">
      <w:pPr>
        <w:numPr>
          <w:ilvl w:val="1"/>
          <w:numId w:val="4"/>
        </w:numPr>
        <w:overflowPunct/>
        <w:autoSpaceDE/>
        <w:autoSpaceDN/>
        <w:adjustRightInd/>
        <w:spacing w:before="120" w:after="120" w:line="360" w:lineRule="auto"/>
        <w:contextualSpacing/>
        <w:jc w:val="both"/>
        <w:textAlignment w:val="auto"/>
        <w:rPr>
          <w:rFonts w:eastAsiaTheme="minorHAnsi"/>
          <w:b/>
          <w:bCs/>
          <w:sz w:val="24"/>
          <w:lang w:eastAsia="en-US"/>
        </w:rPr>
      </w:pPr>
      <w:r>
        <w:rPr>
          <w:rFonts w:eastAsiaTheme="minorHAnsi" w:hint="cs"/>
          <w:sz w:val="24"/>
          <w:rtl/>
          <w:lang w:eastAsia="en-US"/>
        </w:rPr>
        <w:t>היערכות המציע לביצוע העבודה המבוקשת</w:t>
      </w:r>
      <w:r w:rsidRPr="005C53E1">
        <w:rPr>
          <w:rFonts w:eastAsiaTheme="minorHAnsi" w:hint="cs"/>
          <w:sz w:val="24"/>
          <w:rtl/>
          <w:lang w:eastAsia="en-US"/>
        </w:rPr>
        <w:t xml:space="preserve"> כמפורט בט</w:t>
      </w:r>
      <w:r w:rsidRPr="00433388">
        <w:rPr>
          <w:rFonts w:eastAsiaTheme="minorHAnsi" w:hint="cs"/>
          <w:sz w:val="24"/>
          <w:rtl/>
          <w:lang w:eastAsia="en-US"/>
        </w:rPr>
        <w:t xml:space="preserve">בלה שבסעיף </w:t>
      </w:r>
      <w:r w:rsidR="003A0AF2">
        <w:rPr>
          <w:rFonts w:eastAsiaTheme="minorHAnsi" w:hint="cs"/>
          <w:sz w:val="24"/>
          <w:rtl/>
          <w:lang w:eastAsia="en-US"/>
        </w:rPr>
        <w:t>43</w:t>
      </w:r>
      <w:r w:rsidRPr="00433388">
        <w:rPr>
          <w:rFonts w:eastAsiaTheme="minorHAnsi" w:hint="cs"/>
          <w:sz w:val="24"/>
          <w:rtl/>
          <w:lang w:eastAsia="en-US"/>
        </w:rPr>
        <w:t>.1 יצורפו</w:t>
      </w:r>
      <w:r>
        <w:rPr>
          <w:rFonts w:eastAsiaTheme="minorHAnsi" w:hint="cs"/>
          <w:b/>
          <w:bCs/>
          <w:sz w:val="24"/>
          <w:rtl/>
          <w:lang w:eastAsia="en-US"/>
        </w:rPr>
        <w:t xml:space="preserve"> כנספח ח'</w:t>
      </w:r>
      <w:r w:rsidR="001F6B21">
        <w:rPr>
          <w:rFonts w:eastAsiaTheme="minorHAnsi" w:hint="cs"/>
          <w:b/>
          <w:bCs/>
          <w:sz w:val="24"/>
          <w:rtl/>
          <w:lang w:eastAsia="en-US"/>
        </w:rPr>
        <w:t xml:space="preserve"> </w:t>
      </w:r>
      <w:r w:rsidR="001F6B21" w:rsidRPr="00D2565B">
        <w:rPr>
          <w:rFonts w:eastAsiaTheme="minorHAnsi" w:hint="cs"/>
          <w:sz w:val="24"/>
          <w:rtl/>
          <w:lang w:eastAsia="en-US"/>
        </w:rPr>
        <w:t>על ידי המציע</w:t>
      </w:r>
      <w:r>
        <w:rPr>
          <w:rFonts w:eastAsiaTheme="minorHAnsi" w:hint="cs"/>
          <w:b/>
          <w:bCs/>
          <w:sz w:val="24"/>
          <w:rtl/>
          <w:lang w:eastAsia="en-US"/>
        </w:rPr>
        <w:t xml:space="preserve">. </w:t>
      </w:r>
    </w:p>
    <w:p w:rsidR="005C53E1" w:rsidRPr="00796CF1" w:rsidRDefault="005C53E1" w:rsidP="003A0AF2">
      <w:pPr>
        <w:numPr>
          <w:ilvl w:val="1"/>
          <w:numId w:val="4"/>
        </w:numPr>
        <w:overflowPunct/>
        <w:autoSpaceDE/>
        <w:autoSpaceDN/>
        <w:adjustRightInd/>
        <w:spacing w:before="120" w:after="120" w:line="360" w:lineRule="auto"/>
        <w:contextualSpacing/>
        <w:jc w:val="both"/>
        <w:textAlignment w:val="auto"/>
        <w:rPr>
          <w:rFonts w:eastAsiaTheme="minorHAnsi"/>
          <w:b/>
          <w:bCs/>
          <w:sz w:val="24"/>
          <w:lang w:eastAsia="en-US"/>
        </w:rPr>
      </w:pPr>
      <w:r w:rsidRPr="005C53E1">
        <w:rPr>
          <w:rFonts w:eastAsiaTheme="minorHAnsi" w:hint="cs"/>
          <w:sz w:val="24"/>
          <w:rtl/>
          <w:lang w:eastAsia="en-US"/>
        </w:rPr>
        <w:t xml:space="preserve">מאפייני המערכת הייעודית לדיווח הנתונים ופירוט כלים ואופן ניתוח הנתונים כמפורט בטבלה שבסעיף </w:t>
      </w:r>
      <w:r w:rsidR="003A0AF2">
        <w:rPr>
          <w:rFonts w:eastAsiaTheme="minorHAnsi" w:hint="cs"/>
          <w:sz w:val="24"/>
          <w:rtl/>
          <w:lang w:eastAsia="en-US"/>
        </w:rPr>
        <w:t>43</w:t>
      </w:r>
      <w:r w:rsidRPr="005C53E1">
        <w:rPr>
          <w:rFonts w:eastAsiaTheme="minorHAnsi" w:hint="cs"/>
          <w:sz w:val="24"/>
          <w:rtl/>
          <w:lang w:eastAsia="en-US"/>
        </w:rPr>
        <w:t>.1 יצורפו</w:t>
      </w:r>
      <w:r>
        <w:rPr>
          <w:rFonts w:eastAsiaTheme="minorHAnsi" w:hint="cs"/>
          <w:b/>
          <w:bCs/>
          <w:sz w:val="24"/>
          <w:rtl/>
          <w:lang w:eastAsia="en-US"/>
        </w:rPr>
        <w:t xml:space="preserve"> כנספח ט'</w:t>
      </w:r>
      <w:r w:rsidR="001451E0">
        <w:rPr>
          <w:rFonts w:eastAsiaTheme="minorHAnsi" w:hint="cs"/>
          <w:b/>
          <w:bCs/>
          <w:sz w:val="24"/>
          <w:rtl/>
          <w:lang w:eastAsia="en-US"/>
        </w:rPr>
        <w:t xml:space="preserve"> </w:t>
      </w:r>
      <w:r w:rsidR="001451E0" w:rsidRPr="00D2565B">
        <w:rPr>
          <w:rFonts w:eastAsiaTheme="minorHAnsi" w:hint="cs"/>
          <w:sz w:val="24"/>
          <w:rtl/>
          <w:lang w:eastAsia="en-US"/>
        </w:rPr>
        <w:t>על ידי המציע</w:t>
      </w:r>
      <w:r>
        <w:rPr>
          <w:rFonts w:eastAsiaTheme="minorHAnsi" w:hint="cs"/>
          <w:b/>
          <w:bCs/>
          <w:sz w:val="24"/>
          <w:rtl/>
          <w:lang w:eastAsia="en-US"/>
        </w:rPr>
        <w:t xml:space="preserve">. </w:t>
      </w:r>
    </w:p>
    <w:p w:rsidR="0026629A" w:rsidRPr="0026629A" w:rsidRDefault="0026629A" w:rsidP="002F6690">
      <w:pPr>
        <w:numPr>
          <w:ilvl w:val="1"/>
          <w:numId w:val="4"/>
        </w:numPr>
        <w:overflowPunct/>
        <w:autoSpaceDE/>
        <w:autoSpaceDN/>
        <w:adjustRightInd/>
        <w:spacing w:before="120" w:after="120" w:line="360" w:lineRule="auto"/>
        <w:contextualSpacing/>
        <w:jc w:val="both"/>
        <w:textAlignment w:val="auto"/>
        <w:rPr>
          <w:rFonts w:eastAsiaTheme="minorHAnsi"/>
          <w:b/>
          <w:bCs/>
          <w:sz w:val="24"/>
          <w:lang w:eastAsia="en-US"/>
        </w:rPr>
      </w:pPr>
      <w:r w:rsidRPr="0026629A">
        <w:rPr>
          <w:rFonts w:eastAsiaTheme="minorHAnsi" w:hint="cs"/>
          <w:sz w:val="24"/>
          <w:rtl/>
          <w:lang w:eastAsia="en-US"/>
        </w:rPr>
        <w:t xml:space="preserve">המזמין רשאי, עפ"י שיקול דעתו, </w:t>
      </w:r>
      <w:r w:rsidR="00B87E30">
        <w:rPr>
          <w:rFonts w:eastAsiaTheme="minorHAnsi" w:hint="cs"/>
          <w:sz w:val="24"/>
          <w:rtl/>
          <w:lang w:eastAsia="en-US"/>
        </w:rPr>
        <w:t xml:space="preserve">לפסול </w:t>
      </w:r>
      <w:r w:rsidRPr="0026629A">
        <w:rPr>
          <w:rFonts w:eastAsiaTheme="minorHAnsi" w:hint="eastAsia"/>
          <w:sz w:val="24"/>
          <w:rtl/>
          <w:lang w:eastAsia="en-US"/>
        </w:rPr>
        <w:t>הצעה</w:t>
      </w:r>
      <w:r w:rsidRPr="0026629A">
        <w:rPr>
          <w:rFonts w:eastAsiaTheme="minorHAnsi"/>
          <w:sz w:val="24"/>
          <w:rtl/>
          <w:lang w:eastAsia="en-US"/>
        </w:rPr>
        <w:t xml:space="preserve"> </w:t>
      </w:r>
      <w:r w:rsidRPr="0026629A">
        <w:rPr>
          <w:rFonts w:eastAsiaTheme="minorHAnsi" w:hint="eastAsia"/>
          <w:sz w:val="24"/>
          <w:rtl/>
          <w:lang w:eastAsia="en-US"/>
        </w:rPr>
        <w:t>שלא</w:t>
      </w:r>
      <w:r w:rsidRPr="0026629A">
        <w:rPr>
          <w:rFonts w:eastAsiaTheme="minorHAnsi"/>
          <w:sz w:val="24"/>
          <w:rtl/>
          <w:lang w:eastAsia="en-US"/>
        </w:rPr>
        <w:t xml:space="preserve"> </w:t>
      </w:r>
      <w:r w:rsidRPr="0026629A">
        <w:rPr>
          <w:rFonts w:eastAsiaTheme="minorHAnsi" w:hint="eastAsia"/>
          <w:sz w:val="24"/>
          <w:rtl/>
          <w:lang w:eastAsia="en-US"/>
        </w:rPr>
        <w:t>יצורפו</w:t>
      </w:r>
      <w:r w:rsidRPr="0026629A">
        <w:rPr>
          <w:rFonts w:eastAsiaTheme="minorHAnsi" w:hint="cs"/>
          <w:sz w:val="24"/>
          <w:rtl/>
          <w:lang w:eastAsia="en-US"/>
        </w:rPr>
        <w:t xml:space="preserve"> לה כל המסמכים המפורטים בסעיף זה</w:t>
      </w:r>
      <w:r w:rsidR="00C3165F">
        <w:rPr>
          <w:rFonts w:eastAsiaTheme="minorHAnsi" w:hint="cs"/>
          <w:sz w:val="24"/>
          <w:rtl/>
          <w:lang w:eastAsia="en-US"/>
        </w:rPr>
        <w:t xml:space="preserve"> ובהתאם לנוסח הנדרש</w:t>
      </w:r>
      <w:r w:rsidRPr="0026629A">
        <w:rPr>
          <w:rFonts w:eastAsiaTheme="minorHAnsi" w:hint="cs"/>
          <w:sz w:val="24"/>
          <w:rtl/>
          <w:lang w:eastAsia="en-US"/>
        </w:rPr>
        <w:t xml:space="preserve">. </w:t>
      </w:r>
    </w:p>
    <w:p w:rsidR="0026629A" w:rsidRPr="00C3165F" w:rsidRDefault="0026629A" w:rsidP="00C3165F">
      <w:pPr>
        <w:overflowPunct/>
        <w:autoSpaceDE/>
        <w:autoSpaceDN/>
        <w:adjustRightInd/>
        <w:spacing w:before="120" w:after="120" w:line="360" w:lineRule="auto"/>
        <w:ind w:left="792"/>
        <w:contextualSpacing/>
        <w:jc w:val="both"/>
        <w:textAlignment w:val="auto"/>
        <w:rPr>
          <w:rFonts w:eastAsiaTheme="minorHAnsi"/>
          <w:b/>
          <w:sz w:val="24"/>
        </w:rPr>
      </w:pPr>
    </w:p>
    <w:p w:rsidR="0026629A" w:rsidRPr="00C3165F" w:rsidRDefault="0026629A" w:rsidP="002F6690">
      <w:pPr>
        <w:numPr>
          <w:ilvl w:val="0"/>
          <w:numId w:val="4"/>
        </w:numPr>
        <w:overflowPunct/>
        <w:autoSpaceDE/>
        <w:autoSpaceDN/>
        <w:adjustRightInd/>
        <w:spacing w:before="120" w:after="120" w:line="360" w:lineRule="auto"/>
        <w:contextualSpacing/>
        <w:jc w:val="both"/>
        <w:textAlignment w:val="auto"/>
        <w:rPr>
          <w:rFonts w:eastAsiaTheme="minorHAnsi"/>
          <w:b/>
          <w:sz w:val="24"/>
        </w:rPr>
      </w:pPr>
      <w:r w:rsidRPr="00C3165F">
        <w:rPr>
          <w:rFonts w:eastAsiaTheme="minorHAnsi" w:hint="eastAsia"/>
          <w:b/>
          <w:bCs/>
          <w:sz w:val="24"/>
          <w:rtl/>
        </w:rPr>
        <w:t>שאלות</w:t>
      </w:r>
      <w:r w:rsidRPr="00C3165F">
        <w:rPr>
          <w:rFonts w:eastAsiaTheme="minorHAnsi"/>
          <w:b/>
          <w:bCs/>
          <w:sz w:val="24"/>
          <w:rtl/>
        </w:rPr>
        <w:t xml:space="preserve"> </w:t>
      </w:r>
      <w:r w:rsidRPr="00C3165F">
        <w:rPr>
          <w:rFonts w:eastAsiaTheme="minorHAnsi" w:hint="eastAsia"/>
          <w:b/>
          <w:bCs/>
          <w:sz w:val="24"/>
          <w:rtl/>
        </w:rPr>
        <w:t>הבהרה</w:t>
      </w:r>
      <w:r w:rsidRPr="00C3165F">
        <w:rPr>
          <w:rFonts w:eastAsiaTheme="minorHAnsi"/>
          <w:b/>
          <w:bCs/>
          <w:sz w:val="24"/>
          <w:rtl/>
        </w:rPr>
        <w:t xml:space="preserve"> </w:t>
      </w:r>
      <w:r w:rsidRPr="00C3165F">
        <w:rPr>
          <w:rFonts w:eastAsiaTheme="minorHAnsi" w:hint="eastAsia"/>
          <w:b/>
          <w:bCs/>
          <w:sz w:val="24"/>
          <w:rtl/>
        </w:rPr>
        <w:t>והודעות</w:t>
      </w:r>
      <w:r w:rsidRPr="00C3165F">
        <w:rPr>
          <w:rFonts w:eastAsiaTheme="minorHAnsi"/>
          <w:b/>
          <w:bCs/>
          <w:sz w:val="24"/>
          <w:rtl/>
        </w:rPr>
        <w:t xml:space="preserve"> </w:t>
      </w:r>
      <w:r w:rsidRPr="00C3165F">
        <w:rPr>
          <w:rFonts w:eastAsiaTheme="minorHAnsi" w:hint="eastAsia"/>
          <w:b/>
          <w:bCs/>
          <w:sz w:val="24"/>
          <w:rtl/>
        </w:rPr>
        <w:t>המזמין</w:t>
      </w:r>
      <w:bookmarkStart w:id="17" w:name="_Ref331503177"/>
      <w:bookmarkStart w:id="18" w:name="_Ref261130153"/>
      <w:bookmarkStart w:id="19" w:name="_Ref303601407"/>
    </w:p>
    <w:p w:rsidR="0026629A" w:rsidRPr="0026629A" w:rsidRDefault="0026629A" w:rsidP="00DF2B99">
      <w:pPr>
        <w:numPr>
          <w:ilvl w:val="1"/>
          <w:numId w:val="4"/>
        </w:numPr>
        <w:tabs>
          <w:tab w:val="left" w:pos="942"/>
        </w:tabs>
        <w:overflowPunct/>
        <w:autoSpaceDE/>
        <w:autoSpaceDN/>
        <w:adjustRightInd/>
        <w:spacing w:line="360" w:lineRule="auto"/>
        <w:contextualSpacing/>
        <w:jc w:val="both"/>
        <w:textAlignment w:val="auto"/>
        <w:rPr>
          <w:color w:val="000000"/>
          <w:rtl/>
        </w:rPr>
      </w:pPr>
      <w:r w:rsidRPr="0026629A">
        <w:rPr>
          <w:color w:val="000000"/>
          <w:rtl/>
        </w:rPr>
        <w:t>כל מציע יהיה רשאי להפנות בכתב</w:t>
      </w:r>
      <w:r w:rsidRPr="0026629A">
        <w:rPr>
          <w:rFonts w:hint="cs"/>
          <w:color w:val="000000"/>
          <w:rtl/>
        </w:rPr>
        <w:t xml:space="preserve"> </w:t>
      </w:r>
      <w:r w:rsidRPr="0026629A">
        <w:rPr>
          <w:color w:val="000000"/>
          <w:rtl/>
        </w:rPr>
        <w:t xml:space="preserve">שאלות </w:t>
      </w:r>
      <w:r w:rsidRPr="0026629A">
        <w:rPr>
          <w:rFonts w:hint="cs"/>
          <w:color w:val="000000"/>
          <w:rtl/>
        </w:rPr>
        <w:t xml:space="preserve">הבהרה </w:t>
      </w:r>
      <w:r w:rsidRPr="0026629A">
        <w:rPr>
          <w:color w:val="000000"/>
          <w:rtl/>
        </w:rPr>
        <w:t>בקשר ל</w:t>
      </w:r>
      <w:r w:rsidRPr="0026629A">
        <w:rPr>
          <w:rFonts w:hint="cs"/>
          <w:color w:val="000000"/>
          <w:rtl/>
        </w:rPr>
        <w:t>הליך התחרותי</w:t>
      </w:r>
      <w:r w:rsidRPr="0026629A">
        <w:rPr>
          <w:color w:val="000000"/>
          <w:rtl/>
        </w:rPr>
        <w:t xml:space="preserve"> אל </w:t>
      </w:r>
      <w:r w:rsidR="004A5CA7">
        <w:rPr>
          <w:rFonts w:hint="cs"/>
          <w:color w:val="000000"/>
          <w:rtl/>
        </w:rPr>
        <w:t>רשות שוק ההון, ביטוח וחיסכון</w:t>
      </w:r>
      <w:r w:rsidR="002B1CC0">
        <w:rPr>
          <w:rFonts w:hint="cs"/>
          <w:color w:val="000000"/>
          <w:rtl/>
        </w:rPr>
        <w:t xml:space="preserve"> לידי </w:t>
      </w:r>
      <w:r w:rsidRPr="0026629A">
        <w:rPr>
          <w:rFonts w:hint="cs"/>
          <w:color w:val="000000"/>
          <w:rtl/>
        </w:rPr>
        <w:t xml:space="preserve">עו"ד </w:t>
      </w:r>
      <w:r w:rsidR="00BA7B26">
        <w:rPr>
          <w:rFonts w:hint="cs"/>
          <w:color w:val="000000"/>
          <w:rtl/>
        </w:rPr>
        <w:t>בתיה מור</w:t>
      </w:r>
      <w:r w:rsidRPr="0026629A">
        <w:rPr>
          <w:rFonts w:hint="cs"/>
          <w:color w:val="000000"/>
          <w:rtl/>
        </w:rPr>
        <w:t xml:space="preserve"> (להלן: "</w:t>
      </w:r>
      <w:r w:rsidRPr="0026629A">
        <w:rPr>
          <w:rFonts w:hint="cs"/>
          <w:b/>
          <w:bCs/>
          <w:color w:val="000000"/>
          <w:rtl/>
        </w:rPr>
        <w:t>איש הקשר</w:t>
      </w:r>
      <w:r w:rsidRPr="0026629A">
        <w:rPr>
          <w:rFonts w:hint="cs"/>
          <w:color w:val="000000"/>
          <w:rtl/>
        </w:rPr>
        <w:t xml:space="preserve">") </w:t>
      </w:r>
      <w:bookmarkEnd w:id="17"/>
      <w:r w:rsidRPr="0026629A">
        <w:rPr>
          <w:color w:val="000000"/>
          <w:rtl/>
        </w:rPr>
        <w:t xml:space="preserve">באמצעות </w:t>
      </w:r>
      <w:r w:rsidRPr="0026629A">
        <w:rPr>
          <w:rFonts w:hint="cs"/>
          <w:color w:val="000000"/>
          <w:rtl/>
        </w:rPr>
        <w:t xml:space="preserve">דואר אלקטרוני </w:t>
      </w:r>
      <w:r w:rsidR="00F148F8">
        <w:t>shmichrazim</w:t>
      </w:r>
      <w:r w:rsidRPr="0026629A">
        <w:t>@mof.gov.il</w:t>
      </w:r>
      <w:r w:rsidRPr="0026629A">
        <w:rPr>
          <w:rFonts w:hint="cs"/>
          <w:color w:val="000000"/>
          <w:szCs w:val="20"/>
          <w:rtl/>
        </w:rPr>
        <w:t>.</w:t>
      </w:r>
      <w:r w:rsidRPr="0026629A">
        <w:rPr>
          <w:rFonts w:hint="cs"/>
          <w:color w:val="000000"/>
          <w:rtl/>
        </w:rPr>
        <w:t xml:space="preserve"> </w:t>
      </w:r>
    </w:p>
    <w:p w:rsidR="0026629A" w:rsidRPr="0026629A" w:rsidRDefault="0026629A" w:rsidP="00BA7B26">
      <w:pPr>
        <w:tabs>
          <w:tab w:val="left" w:pos="942"/>
        </w:tabs>
        <w:spacing w:line="360" w:lineRule="auto"/>
        <w:ind w:left="942"/>
        <w:contextualSpacing/>
        <w:rPr>
          <w:color w:val="000000"/>
          <w:rtl/>
        </w:rPr>
      </w:pPr>
      <w:r w:rsidRPr="0026629A">
        <w:rPr>
          <w:color w:val="000000"/>
          <w:rtl/>
        </w:rPr>
        <w:t>יש לרשום בכותרת הפנייה</w:t>
      </w:r>
      <w:r w:rsidR="00EC55D7">
        <w:rPr>
          <w:rFonts w:hint="cs"/>
          <w:color w:val="000000"/>
          <w:rtl/>
        </w:rPr>
        <w:t xml:space="preserve"> </w:t>
      </w:r>
      <w:r w:rsidR="00EC55D7">
        <w:rPr>
          <w:color w:val="000000"/>
          <w:rtl/>
        </w:rPr>
        <w:t>–</w:t>
      </w:r>
      <w:r w:rsidR="00EC55D7">
        <w:rPr>
          <w:rFonts w:hint="cs"/>
          <w:color w:val="000000"/>
          <w:rtl/>
        </w:rPr>
        <w:t xml:space="preserve"> שאלות הבהרה</w:t>
      </w:r>
      <w:r w:rsidRPr="0026629A">
        <w:rPr>
          <w:rFonts w:hint="cs"/>
          <w:color w:val="000000"/>
          <w:rtl/>
        </w:rPr>
        <w:t>:</w:t>
      </w:r>
      <w:r w:rsidRPr="0026629A">
        <w:rPr>
          <w:color w:val="000000"/>
          <w:rtl/>
        </w:rPr>
        <w:t xml:space="preserve"> </w:t>
      </w:r>
      <w:bookmarkEnd w:id="18"/>
    </w:p>
    <w:p w:rsidR="0026629A" w:rsidRPr="0026629A" w:rsidRDefault="0026629A" w:rsidP="006A23C7">
      <w:pPr>
        <w:tabs>
          <w:tab w:val="left" w:pos="942"/>
        </w:tabs>
        <w:spacing w:line="360" w:lineRule="auto"/>
        <w:ind w:left="942"/>
        <w:contextualSpacing/>
        <w:rPr>
          <w:color w:val="000000"/>
          <w:rtl/>
        </w:rPr>
      </w:pPr>
      <w:r w:rsidRPr="0026629A">
        <w:rPr>
          <w:color w:val="000000"/>
          <w:rtl/>
        </w:rPr>
        <w:t>"</w:t>
      </w:r>
      <w:r w:rsidRPr="0026629A">
        <w:rPr>
          <w:rFonts w:hint="cs"/>
          <w:b/>
          <w:bCs/>
          <w:color w:val="000000"/>
          <w:rtl/>
        </w:rPr>
        <w:t>מכרז פומבי</w:t>
      </w:r>
      <w:r w:rsidRPr="0026629A">
        <w:rPr>
          <w:b/>
          <w:bCs/>
          <w:color w:val="000000"/>
          <w:rtl/>
        </w:rPr>
        <w:t xml:space="preserve"> </w:t>
      </w:r>
      <w:r w:rsidRPr="0026629A">
        <w:rPr>
          <w:rFonts w:hint="cs"/>
          <w:b/>
          <w:bCs/>
          <w:color w:val="000000"/>
          <w:rtl/>
        </w:rPr>
        <w:t xml:space="preserve">מס' </w:t>
      </w:r>
      <w:bookmarkEnd w:id="19"/>
      <w:r w:rsidR="002B1CC0">
        <w:rPr>
          <w:rFonts w:hint="cs"/>
          <w:b/>
          <w:bCs/>
          <w:sz w:val="24"/>
          <w:rtl/>
        </w:rPr>
        <w:t>6</w:t>
      </w:r>
      <w:r w:rsidR="002B1CC0" w:rsidRPr="00BA7B26">
        <w:rPr>
          <w:rFonts w:hint="cs"/>
          <w:b/>
          <w:bCs/>
          <w:sz w:val="24"/>
          <w:rtl/>
        </w:rPr>
        <w:t>/</w:t>
      </w:r>
      <w:r w:rsidR="00F148F8" w:rsidRPr="00BA7B26">
        <w:rPr>
          <w:rFonts w:hint="cs"/>
          <w:b/>
          <w:bCs/>
          <w:sz w:val="24"/>
          <w:rtl/>
        </w:rPr>
        <w:t>201</w:t>
      </w:r>
      <w:r w:rsidR="00F148F8">
        <w:rPr>
          <w:rFonts w:hint="cs"/>
          <w:b/>
          <w:bCs/>
          <w:sz w:val="24"/>
          <w:rtl/>
        </w:rPr>
        <w:t>9</w:t>
      </w:r>
      <w:r w:rsidR="00F148F8" w:rsidRPr="00BA7B26">
        <w:rPr>
          <w:rFonts w:hint="cs"/>
          <w:b/>
          <w:bCs/>
          <w:color w:val="000000"/>
          <w:sz w:val="16"/>
          <w:szCs w:val="20"/>
          <w:rtl/>
        </w:rPr>
        <w:t xml:space="preserve"> </w:t>
      </w:r>
      <w:r w:rsidRPr="00BA7B26">
        <w:rPr>
          <w:rFonts w:hint="cs"/>
          <w:b/>
          <w:bCs/>
          <w:rtl/>
        </w:rPr>
        <w:t xml:space="preserve">לקבלת הצעות בנושא </w:t>
      </w:r>
      <w:r w:rsidR="007C71CC">
        <w:rPr>
          <w:rFonts w:hint="cs"/>
          <w:b/>
          <w:bCs/>
          <w:rtl/>
        </w:rPr>
        <w:t>ביקורת שירות הניתן ללקוחות הגופים המוסדיים</w:t>
      </w:r>
      <w:r w:rsidR="00CC5A4F" w:rsidRPr="007F5892">
        <w:rPr>
          <w:rFonts w:hint="cs"/>
          <w:color w:val="000000"/>
          <w:rtl/>
        </w:rPr>
        <w:t>".</w:t>
      </w:r>
    </w:p>
    <w:p w:rsidR="0026629A" w:rsidRPr="00BA7B26"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BA7B26">
        <w:rPr>
          <w:color w:val="000000"/>
          <w:rtl/>
        </w:rPr>
        <w:t>פורמט ההגשה לשאלות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26629A" w:rsidRPr="0026629A" w:rsidTr="001D4FBA">
        <w:trPr>
          <w:jc w:val="right"/>
        </w:trPr>
        <w:tc>
          <w:tcPr>
            <w:tcW w:w="785" w:type="dxa"/>
          </w:tcPr>
          <w:p w:rsidR="0026629A" w:rsidRPr="00BA7B26" w:rsidRDefault="0026629A" w:rsidP="00BA7B26">
            <w:pPr>
              <w:tabs>
                <w:tab w:val="left" w:pos="1134"/>
                <w:tab w:val="left" w:pos="1511"/>
                <w:tab w:val="left" w:pos="1985"/>
                <w:tab w:val="left" w:pos="2835"/>
              </w:tabs>
              <w:overflowPunct/>
              <w:autoSpaceDE/>
              <w:autoSpaceDN/>
              <w:adjustRightInd/>
              <w:spacing w:before="120" w:after="120" w:line="360" w:lineRule="auto"/>
              <w:contextualSpacing/>
              <w:jc w:val="both"/>
              <w:textAlignment w:val="auto"/>
              <w:rPr>
                <w:b/>
                <w:bCs/>
                <w:sz w:val="22"/>
                <w:rtl/>
              </w:rPr>
            </w:pPr>
            <w:r w:rsidRPr="00BA7B26">
              <w:rPr>
                <w:b/>
                <w:bCs/>
                <w:sz w:val="22"/>
                <w:rtl/>
              </w:rPr>
              <w:t>מס"ד</w:t>
            </w:r>
          </w:p>
        </w:tc>
        <w:tc>
          <w:tcPr>
            <w:tcW w:w="4036" w:type="dxa"/>
          </w:tcPr>
          <w:p w:rsidR="0026629A" w:rsidRPr="00BA7B26" w:rsidRDefault="0026629A" w:rsidP="00BA7B26">
            <w:pPr>
              <w:tabs>
                <w:tab w:val="left" w:pos="567"/>
                <w:tab w:val="left" w:pos="1134"/>
                <w:tab w:val="left" w:pos="1985"/>
                <w:tab w:val="left" w:pos="2835"/>
              </w:tabs>
              <w:overflowPunct/>
              <w:autoSpaceDE/>
              <w:autoSpaceDN/>
              <w:adjustRightInd/>
              <w:spacing w:before="120" w:after="120" w:line="360" w:lineRule="auto"/>
              <w:ind w:right="993"/>
              <w:contextualSpacing/>
              <w:textAlignment w:val="auto"/>
              <w:rPr>
                <w:b/>
                <w:bCs/>
                <w:sz w:val="22"/>
                <w:rtl/>
              </w:rPr>
            </w:pPr>
            <w:r w:rsidRPr="00BA7B26">
              <w:rPr>
                <w:b/>
                <w:bCs/>
                <w:sz w:val="22"/>
                <w:rtl/>
              </w:rPr>
              <w:t>סעיף/מראה מקום אחר</w:t>
            </w:r>
          </w:p>
          <w:p w:rsidR="0026629A" w:rsidRPr="00BA7B26" w:rsidRDefault="0026629A" w:rsidP="00BA7B26">
            <w:pPr>
              <w:tabs>
                <w:tab w:val="left" w:pos="567"/>
                <w:tab w:val="left" w:pos="1134"/>
                <w:tab w:val="left" w:pos="1985"/>
                <w:tab w:val="left" w:pos="2835"/>
              </w:tabs>
              <w:overflowPunct/>
              <w:autoSpaceDE/>
              <w:autoSpaceDN/>
              <w:adjustRightInd/>
              <w:spacing w:before="120" w:after="120" w:line="360" w:lineRule="auto"/>
              <w:ind w:right="993"/>
              <w:contextualSpacing/>
              <w:textAlignment w:val="auto"/>
              <w:rPr>
                <w:b/>
                <w:sz w:val="22"/>
              </w:rPr>
            </w:pPr>
            <w:r w:rsidRPr="00370297">
              <w:rPr>
                <w:i/>
                <w:iCs/>
                <w:szCs w:val="20"/>
                <w:rtl/>
              </w:rPr>
              <w:t xml:space="preserve">(הפניה למקום המדויק במסמכי </w:t>
            </w:r>
            <w:r w:rsidRPr="0026629A">
              <w:rPr>
                <w:i/>
                <w:iCs/>
                <w:szCs w:val="20"/>
                <w:rtl/>
                <w:lang w:eastAsia="en-US"/>
              </w:rPr>
              <w:t>ה</w:t>
            </w:r>
            <w:r w:rsidRPr="0026629A">
              <w:rPr>
                <w:rFonts w:hint="cs"/>
                <w:i/>
                <w:iCs/>
                <w:szCs w:val="20"/>
                <w:rtl/>
                <w:lang w:eastAsia="en-US"/>
              </w:rPr>
              <w:t>הליך</w:t>
            </w:r>
            <w:r w:rsidRPr="00370297">
              <w:rPr>
                <w:rFonts w:hint="cs"/>
                <w:i/>
                <w:iCs/>
                <w:szCs w:val="20"/>
                <w:rtl/>
              </w:rPr>
              <w:t xml:space="preserve"> התחרותי </w:t>
            </w:r>
            <w:r w:rsidRPr="00370297">
              <w:rPr>
                <w:i/>
                <w:iCs/>
                <w:szCs w:val="20"/>
                <w:rtl/>
              </w:rPr>
              <w:t>אליו מתייחסת השאלה)</w:t>
            </w:r>
          </w:p>
        </w:tc>
        <w:tc>
          <w:tcPr>
            <w:tcW w:w="2799" w:type="dxa"/>
          </w:tcPr>
          <w:p w:rsidR="0026629A" w:rsidRPr="00BA7B26" w:rsidRDefault="0026629A" w:rsidP="00BA7B26">
            <w:pPr>
              <w:tabs>
                <w:tab w:val="left" w:pos="567"/>
                <w:tab w:val="left" w:pos="1134"/>
                <w:tab w:val="left" w:pos="1985"/>
                <w:tab w:val="left" w:pos="2835"/>
              </w:tabs>
              <w:overflowPunct/>
              <w:autoSpaceDE/>
              <w:autoSpaceDN/>
              <w:adjustRightInd/>
              <w:spacing w:before="120" w:after="120" w:line="360" w:lineRule="auto"/>
              <w:ind w:right="993"/>
              <w:contextualSpacing/>
              <w:jc w:val="both"/>
              <w:textAlignment w:val="auto"/>
              <w:rPr>
                <w:b/>
                <w:sz w:val="22"/>
              </w:rPr>
            </w:pPr>
            <w:r w:rsidRPr="00BA7B26">
              <w:rPr>
                <w:b/>
                <w:bCs/>
                <w:sz w:val="22"/>
                <w:rtl/>
              </w:rPr>
              <w:t>שאלה</w:t>
            </w:r>
          </w:p>
        </w:tc>
      </w:tr>
      <w:tr w:rsidR="0026629A" w:rsidRPr="0026629A" w:rsidTr="001D4FBA">
        <w:trPr>
          <w:trHeight w:val="513"/>
          <w:jc w:val="right"/>
        </w:trPr>
        <w:tc>
          <w:tcPr>
            <w:tcW w:w="785" w:type="dxa"/>
          </w:tcPr>
          <w:p w:rsidR="0026629A" w:rsidRPr="00BA7B26" w:rsidRDefault="0026629A" w:rsidP="00BA7B26">
            <w:pPr>
              <w:tabs>
                <w:tab w:val="left" w:pos="1134"/>
                <w:tab w:val="left" w:pos="1511"/>
                <w:tab w:val="left" w:pos="1985"/>
                <w:tab w:val="left" w:pos="2835"/>
              </w:tabs>
              <w:overflowPunct/>
              <w:autoSpaceDE/>
              <w:autoSpaceDN/>
              <w:adjustRightInd/>
              <w:spacing w:before="120" w:after="120" w:line="360" w:lineRule="auto"/>
              <w:contextualSpacing/>
              <w:jc w:val="both"/>
              <w:textAlignment w:val="auto"/>
              <w:rPr>
                <w:b/>
                <w:sz w:val="22"/>
              </w:rPr>
            </w:pPr>
            <w:r w:rsidRPr="00BA7B26">
              <w:rPr>
                <w:b/>
                <w:bCs/>
                <w:sz w:val="22"/>
                <w:rtl/>
              </w:rPr>
              <w:t>1.</w:t>
            </w:r>
          </w:p>
        </w:tc>
        <w:tc>
          <w:tcPr>
            <w:tcW w:w="4036" w:type="dxa"/>
          </w:tcPr>
          <w:p w:rsidR="0026629A" w:rsidRPr="00BA7B26" w:rsidRDefault="0026629A" w:rsidP="00BA7B26">
            <w:pPr>
              <w:tabs>
                <w:tab w:val="left" w:pos="567"/>
                <w:tab w:val="left" w:pos="1134"/>
                <w:tab w:val="left" w:pos="1985"/>
                <w:tab w:val="left" w:pos="2835"/>
              </w:tabs>
              <w:overflowPunct/>
              <w:autoSpaceDE/>
              <w:autoSpaceDN/>
              <w:adjustRightInd/>
              <w:spacing w:before="120" w:after="120" w:line="360" w:lineRule="auto"/>
              <w:ind w:right="993"/>
              <w:contextualSpacing/>
              <w:jc w:val="both"/>
              <w:textAlignment w:val="auto"/>
              <w:rPr>
                <w:sz w:val="22"/>
              </w:rPr>
            </w:pPr>
          </w:p>
        </w:tc>
        <w:tc>
          <w:tcPr>
            <w:tcW w:w="2799" w:type="dxa"/>
          </w:tcPr>
          <w:p w:rsidR="0026629A" w:rsidRPr="00BA7B26" w:rsidRDefault="0026629A" w:rsidP="00BA7B26">
            <w:pPr>
              <w:tabs>
                <w:tab w:val="left" w:pos="567"/>
                <w:tab w:val="left" w:pos="1134"/>
                <w:tab w:val="left" w:pos="1985"/>
                <w:tab w:val="left" w:pos="2835"/>
              </w:tabs>
              <w:overflowPunct/>
              <w:autoSpaceDE/>
              <w:autoSpaceDN/>
              <w:adjustRightInd/>
              <w:spacing w:before="120" w:after="120" w:line="360" w:lineRule="auto"/>
              <w:ind w:right="993"/>
              <w:contextualSpacing/>
              <w:jc w:val="both"/>
              <w:textAlignment w:val="auto"/>
              <w:rPr>
                <w:sz w:val="22"/>
              </w:rPr>
            </w:pPr>
          </w:p>
        </w:tc>
      </w:tr>
      <w:tr w:rsidR="0026629A" w:rsidRPr="0026629A" w:rsidTr="001D4FBA">
        <w:trPr>
          <w:trHeight w:val="267"/>
          <w:jc w:val="right"/>
        </w:trPr>
        <w:tc>
          <w:tcPr>
            <w:tcW w:w="785" w:type="dxa"/>
          </w:tcPr>
          <w:p w:rsidR="0026629A" w:rsidRPr="00BA7B26" w:rsidRDefault="0026629A" w:rsidP="00BA7B26">
            <w:pPr>
              <w:tabs>
                <w:tab w:val="left" w:pos="1134"/>
                <w:tab w:val="left" w:pos="1511"/>
                <w:tab w:val="left" w:pos="1985"/>
                <w:tab w:val="left" w:pos="2835"/>
              </w:tabs>
              <w:overflowPunct/>
              <w:autoSpaceDE/>
              <w:autoSpaceDN/>
              <w:adjustRightInd/>
              <w:spacing w:before="120" w:after="120" w:line="360" w:lineRule="auto"/>
              <w:contextualSpacing/>
              <w:jc w:val="both"/>
              <w:textAlignment w:val="auto"/>
              <w:rPr>
                <w:b/>
                <w:sz w:val="22"/>
              </w:rPr>
            </w:pPr>
            <w:r w:rsidRPr="00BA7B26">
              <w:rPr>
                <w:b/>
                <w:bCs/>
                <w:sz w:val="22"/>
                <w:rtl/>
              </w:rPr>
              <w:t>...</w:t>
            </w:r>
          </w:p>
        </w:tc>
        <w:tc>
          <w:tcPr>
            <w:tcW w:w="4036" w:type="dxa"/>
          </w:tcPr>
          <w:p w:rsidR="0026629A" w:rsidRPr="00BA7B26" w:rsidRDefault="0026629A" w:rsidP="00BA7B26">
            <w:pPr>
              <w:tabs>
                <w:tab w:val="left" w:pos="567"/>
                <w:tab w:val="left" w:pos="1134"/>
                <w:tab w:val="left" w:pos="1985"/>
                <w:tab w:val="left" w:pos="2835"/>
              </w:tabs>
              <w:overflowPunct/>
              <w:autoSpaceDE/>
              <w:autoSpaceDN/>
              <w:adjustRightInd/>
              <w:spacing w:before="120" w:after="120" w:line="360" w:lineRule="auto"/>
              <w:ind w:right="993"/>
              <w:contextualSpacing/>
              <w:jc w:val="both"/>
              <w:textAlignment w:val="auto"/>
              <w:rPr>
                <w:sz w:val="22"/>
              </w:rPr>
            </w:pPr>
          </w:p>
        </w:tc>
        <w:tc>
          <w:tcPr>
            <w:tcW w:w="2799" w:type="dxa"/>
          </w:tcPr>
          <w:p w:rsidR="0026629A" w:rsidRPr="00BA7B26" w:rsidRDefault="0026629A" w:rsidP="00BA7B26">
            <w:pPr>
              <w:tabs>
                <w:tab w:val="left" w:pos="567"/>
                <w:tab w:val="left" w:pos="1134"/>
                <w:tab w:val="left" w:pos="1985"/>
                <w:tab w:val="left" w:pos="2835"/>
              </w:tabs>
              <w:overflowPunct/>
              <w:autoSpaceDE/>
              <w:autoSpaceDN/>
              <w:adjustRightInd/>
              <w:spacing w:before="120" w:after="120" w:line="360" w:lineRule="auto"/>
              <w:ind w:right="993"/>
              <w:contextualSpacing/>
              <w:jc w:val="both"/>
              <w:textAlignment w:val="auto"/>
              <w:rPr>
                <w:sz w:val="22"/>
              </w:rPr>
            </w:pPr>
          </w:p>
        </w:tc>
      </w:tr>
    </w:tbl>
    <w:p w:rsidR="0026629A" w:rsidRPr="0026629A" w:rsidRDefault="0026629A" w:rsidP="0026629A">
      <w:pPr>
        <w:tabs>
          <w:tab w:val="left" w:pos="942"/>
        </w:tabs>
        <w:spacing w:line="360" w:lineRule="auto"/>
        <w:ind w:left="942"/>
        <w:contextualSpacing/>
        <w:rPr>
          <w:color w:val="000000"/>
          <w:rtl/>
        </w:rPr>
      </w:pPr>
    </w:p>
    <w:p w:rsidR="0026629A" w:rsidRPr="0026629A"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tl/>
        </w:rPr>
      </w:pPr>
      <w:r w:rsidRPr="0026629A">
        <w:rPr>
          <w:rFonts w:hint="cs"/>
          <w:color w:val="000000"/>
          <w:rtl/>
        </w:rPr>
        <w:t xml:space="preserve">כל הפניות תהיינה בכתב ותישלחנה בקובץ </w:t>
      </w:r>
      <w:r w:rsidRPr="0026629A">
        <w:rPr>
          <w:color w:val="000000"/>
        </w:rPr>
        <w:t>WORD</w:t>
      </w:r>
      <w:r w:rsidRPr="0026629A">
        <w:rPr>
          <w:rFonts w:hint="cs"/>
          <w:color w:val="000000"/>
          <w:rtl/>
        </w:rPr>
        <w:t xml:space="preserve"> פתוח בפורמט לעיל, ולצדו קובץ </w:t>
      </w:r>
      <w:r w:rsidRPr="0026629A">
        <w:rPr>
          <w:color w:val="000000"/>
        </w:rPr>
        <w:t xml:space="preserve">PDF </w:t>
      </w:r>
      <w:r w:rsidRPr="0026629A">
        <w:rPr>
          <w:rFonts w:hint="cs"/>
          <w:color w:val="000000"/>
          <w:rtl/>
        </w:rPr>
        <w:t xml:space="preserve"> סרוק.</w:t>
      </w:r>
    </w:p>
    <w:p w:rsidR="0026629A" w:rsidRPr="0026629A" w:rsidRDefault="0026629A" w:rsidP="00CC48BE">
      <w:pPr>
        <w:numPr>
          <w:ilvl w:val="1"/>
          <w:numId w:val="4"/>
        </w:numPr>
        <w:tabs>
          <w:tab w:val="left" w:pos="942"/>
        </w:tabs>
        <w:overflowPunct/>
        <w:autoSpaceDE/>
        <w:autoSpaceDN/>
        <w:adjustRightInd/>
        <w:spacing w:line="360" w:lineRule="auto"/>
        <w:contextualSpacing/>
        <w:jc w:val="both"/>
        <w:textAlignment w:val="auto"/>
        <w:rPr>
          <w:color w:val="000000"/>
        </w:rPr>
      </w:pPr>
      <w:bookmarkStart w:id="20" w:name="_Ref361732945"/>
      <w:r w:rsidRPr="0026629A">
        <w:rPr>
          <w:color w:val="000000"/>
          <w:rtl/>
        </w:rPr>
        <w:t xml:space="preserve">על הפניות להגיע </w:t>
      </w:r>
      <w:r w:rsidRPr="0026629A">
        <w:rPr>
          <w:rFonts w:hint="cs"/>
          <w:color w:val="000000"/>
          <w:rtl/>
        </w:rPr>
        <w:t>למזמין עד למועד שנקבע בסעיף</w:t>
      </w:r>
      <w:r w:rsidR="008C3025">
        <w:rPr>
          <w:rFonts w:hint="cs"/>
          <w:color w:val="000000"/>
          <w:rtl/>
        </w:rPr>
        <w:t xml:space="preserve"> 38.1</w:t>
      </w:r>
      <w:r w:rsidRPr="0026629A">
        <w:rPr>
          <w:rFonts w:hint="cs"/>
          <w:color w:val="000000"/>
          <w:rtl/>
        </w:rPr>
        <w:t xml:space="preserve"> </w:t>
      </w:r>
      <w:r w:rsidR="00134491" w:rsidRPr="00C4186D">
        <w:rPr>
          <w:rFonts w:ascii="David" w:hAnsi="David"/>
          <w:color w:val="000000"/>
          <w:sz w:val="24"/>
          <w:highlight w:val="yellow"/>
          <w:rtl/>
        </w:rPr>
        <w:fldChar w:fldCharType="begin"/>
      </w:r>
      <w:r w:rsidR="00134491" w:rsidRPr="00C4186D">
        <w:rPr>
          <w:color w:val="000000"/>
          <w:highlight w:val="yellow"/>
          <w:rtl/>
        </w:rPr>
        <w:instrText xml:space="preserve"> </w:instrText>
      </w:r>
      <w:r w:rsidR="00134491" w:rsidRPr="00C4186D">
        <w:rPr>
          <w:color w:val="000000"/>
          <w:highlight w:val="yellow"/>
        </w:rPr>
        <w:instrText>REF</w:instrText>
      </w:r>
      <w:r w:rsidR="00134491" w:rsidRPr="00C4186D">
        <w:rPr>
          <w:color w:val="000000"/>
          <w:highlight w:val="yellow"/>
          <w:rtl/>
        </w:rPr>
        <w:instrText xml:space="preserve"> _</w:instrText>
      </w:r>
      <w:r w:rsidR="00134491" w:rsidRPr="00C4186D">
        <w:rPr>
          <w:color w:val="000000"/>
          <w:highlight w:val="yellow"/>
        </w:rPr>
        <w:instrText>Ref534707368 \r \h</w:instrText>
      </w:r>
      <w:r w:rsidR="00134491" w:rsidRPr="00C4186D">
        <w:rPr>
          <w:color w:val="000000"/>
          <w:highlight w:val="yellow"/>
          <w:rtl/>
        </w:rPr>
        <w:instrText xml:space="preserve"> </w:instrText>
      </w:r>
      <w:r w:rsidR="00DD4F08">
        <w:rPr>
          <w:rFonts w:ascii="David" w:hAnsi="David"/>
          <w:color w:val="000000"/>
          <w:sz w:val="24"/>
          <w:highlight w:val="yellow"/>
          <w:rtl/>
        </w:rPr>
        <w:instrText xml:space="preserve"> \* </w:instrText>
      </w:r>
      <w:r w:rsidR="00DD4F08">
        <w:rPr>
          <w:rFonts w:ascii="David" w:hAnsi="David"/>
          <w:color w:val="000000"/>
          <w:sz w:val="24"/>
          <w:highlight w:val="yellow"/>
        </w:rPr>
        <w:instrText>MERGEFORMAT</w:instrText>
      </w:r>
      <w:r w:rsidR="00DD4F08">
        <w:rPr>
          <w:rFonts w:ascii="David" w:hAnsi="David"/>
          <w:color w:val="000000"/>
          <w:sz w:val="24"/>
          <w:highlight w:val="yellow"/>
          <w:rtl/>
        </w:rPr>
        <w:instrText xml:space="preserve"> </w:instrText>
      </w:r>
      <w:r w:rsidR="00134491" w:rsidRPr="00C4186D">
        <w:rPr>
          <w:rFonts w:ascii="David" w:hAnsi="David"/>
          <w:color w:val="000000"/>
          <w:sz w:val="24"/>
          <w:highlight w:val="yellow"/>
          <w:rtl/>
        </w:rPr>
      </w:r>
      <w:r w:rsidR="00134491" w:rsidRPr="00C4186D">
        <w:rPr>
          <w:rFonts w:ascii="David" w:hAnsi="David"/>
          <w:color w:val="000000"/>
          <w:sz w:val="24"/>
          <w:highlight w:val="yellow"/>
          <w:rtl/>
        </w:rPr>
        <w:fldChar w:fldCharType="end"/>
      </w:r>
      <w:r w:rsidR="00134491">
        <w:rPr>
          <w:rFonts w:hint="cs"/>
          <w:color w:val="000000"/>
          <w:rtl/>
        </w:rPr>
        <w:t xml:space="preserve"> </w:t>
      </w:r>
      <w:r w:rsidRPr="0026629A">
        <w:rPr>
          <w:rFonts w:hint="cs"/>
          <w:color w:val="000000"/>
          <w:rtl/>
        </w:rPr>
        <w:t xml:space="preserve">["רשימה מרכזת של מועדים עיקריים להליך התחרותי"], או בכל מועד נדחה אחר שקבע המזמין. </w:t>
      </w:r>
      <w:r w:rsidRPr="0026629A">
        <w:rPr>
          <w:color w:val="000000"/>
          <w:rtl/>
        </w:rPr>
        <w:t xml:space="preserve">פניות שתגענה לאחר </w:t>
      </w:r>
      <w:r w:rsidRPr="0026629A">
        <w:rPr>
          <w:rFonts w:hint="cs"/>
          <w:color w:val="000000"/>
          <w:rtl/>
        </w:rPr>
        <w:t>ה</w:t>
      </w:r>
      <w:r w:rsidRPr="0026629A">
        <w:rPr>
          <w:color w:val="000000"/>
          <w:rtl/>
        </w:rPr>
        <w:t xml:space="preserve">מועד </w:t>
      </w:r>
      <w:r w:rsidRPr="0026629A">
        <w:rPr>
          <w:rFonts w:hint="cs"/>
          <w:color w:val="000000"/>
          <w:rtl/>
        </w:rPr>
        <w:t xml:space="preserve">שנקבע </w:t>
      </w:r>
      <w:r w:rsidRPr="0026629A">
        <w:rPr>
          <w:color w:val="000000"/>
          <w:rtl/>
        </w:rPr>
        <w:t xml:space="preserve">לא תענינה, אלא אם </w:t>
      </w:r>
      <w:r w:rsidRPr="0026629A">
        <w:rPr>
          <w:rFonts w:hint="cs"/>
          <w:color w:val="000000"/>
          <w:rtl/>
        </w:rPr>
        <w:t xml:space="preserve">סבר </w:t>
      </w:r>
      <w:r w:rsidRPr="0026629A">
        <w:rPr>
          <w:color w:val="000000"/>
          <w:rtl/>
        </w:rPr>
        <w:t xml:space="preserve">המזמין </w:t>
      </w:r>
      <w:r w:rsidRPr="0026629A">
        <w:rPr>
          <w:rFonts w:hint="cs"/>
          <w:color w:val="000000"/>
          <w:rtl/>
        </w:rPr>
        <w:t xml:space="preserve">לפי שיקול דעתו </w:t>
      </w:r>
      <w:r w:rsidRPr="0026629A">
        <w:rPr>
          <w:color w:val="000000"/>
          <w:rtl/>
        </w:rPr>
        <w:t>כי ה</w:t>
      </w:r>
      <w:r w:rsidRPr="0026629A">
        <w:rPr>
          <w:rFonts w:hint="cs"/>
          <w:color w:val="000000"/>
          <w:rtl/>
        </w:rPr>
        <w:t xml:space="preserve">ועלה במסגרת הפניה </w:t>
      </w:r>
      <w:r w:rsidRPr="0026629A">
        <w:rPr>
          <w:color w:val="000000"/>
          <w:rtl/>
        </w:rPr>
        <w:t xml:space="preserve">נושא </w:t>
      </w:r>
      <w:r w:rsidRPr="0026629A">
        <w:rPr>
          <w:rFonts w:hint="cs"/>
          <w:color w:val="000000"/>
          <w:rtl/>
        </w:rPr>
        <w:t>ה</w:t>
      </w:r>
      <w:r w:rsidRPr="0026629A">
        <w:rPr>
          <w:color w:val="000000"/>
          <w:rtl/>
        </w:rPr>
        <w:t>מצדיק התייחסות</w:t>
      </w:r>
      <w:r w:rsidRPr="0026629A">
        <w:rPr>
          <w:rFonts w:hint="cs"/>
          <w:color w:val="000000"/>
          <w:rtl/>
        </w:rPr>
        <w:t>ו</w:t>
      </w:r>
      <w:r w:rsidRPr="0026629A">
        <w:rPr>
          <w:color w:val="000000"/>
          <w:rtl/>
        </w:rPr>
        <w:t>.</w:t>
      </w:r>
      <w:bookmarkEnd w:id="20"/>
      <w:r w:rsidRPr="0026629A">
        <w:rPr>
          <w:rFonts w:hint="cs"/>
          <w:color w:val="000000"/>
          <w:rtl/>
        </w:rPr>
        <w:t xml:space="preserve"> למזמין שיקול הדעת להחליט ביחס לכל שאלה האם להשיב עליה אם לאו והוא רשאי להשיב על שאלה מסוימת ולהימנע מלהשיב על שאלה אחרת</w:t>
      </w:r>
      <w:bookmarkStart w:id="21" w:name="_Ref365891429"/>
      <w:r w:rsidRPr="0026629A">
        <w:rPr>
          <w:rFonts w:hint="cs"/>
          <w:color w:val="000000"/>
          <w:rtl/>
        </w:rPr>
        <w:t>.</w:t>
      </w:r>
    </w:p>
    <w:p w:rsidR="0026629A" w:rsidRPr="0026629A"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26629A">
        <w:rPr>
          <w:color w:val="000000"/>
          <w:rtl/>
        </w:rPr>
        <w:t xml:space="preserve">רק תשובות בכתב תחייבנה את </w:t>
      </w:r>
      <w:r w:rsidRPr="0026629A">
        <w:rPr>
          <w:rFonts w:hint="cs"/>
          <w:color w:val="000000"/>
          <w:rtl/>
        </w:rPr>
        <w:t>המזמין</w:t>
      </w:r>
      <w:r w:rsidRPr="0026629A">
        <w:rPr>
          <w:color w:val="000000"/>
          <w:rtl/>
        </w:rPr>
        <w:t xml:space="preserve"> ו</w:t>
      </w:r>
      <w:r w:rsidRPr="0026629A">
        <w:rPr>
          <w:rFonts w:hint="cs"/>
          <w:color w:val="000000"/>
          <w:rtl/>
        </w:rPr>
        <w:t>תהיינה</w:t>
      </w:r>
      <w:r w:rsidRPr="0026629A">
        <w:rPr>
          <w:color w:val="000000"/>
          <w:rtl/>
        </w:rPr>
        <w:t xml:space="preserve"> חלק בלתי נפרד ממסמכי </w:t>
      </w:r>
      <w:r w:rsidRPr="0026629A">
        <w:rPr>
          <w:rFonts w:hint="cs"/>
          <w:color w:val="000000"/>
          <w:rtl/>
        </w:rPr>
        <w:t>ההליך התחרותי</w:t>
      </w:r>
      <w:r w:rsidRPr="0026629A">
        <w:rPr>
          <w:color w:val="000000"/>
          <w:rtl/>
        </w:rPr>
        <w:t>. המזמין אי</w:t>
      </w:r>
      <w:r w:rsidRPr="0026629A">
        <w:rPr>
          <w:rFonts w:hint="cs"/>
          <w:color w:val="000000"/>
          <w:rtl/>
        </w:rPr>
        <w:t>נו</w:t>
      </w:r>
      <w:r w:rsidRPr="0026629A">
        <w:rPr>
          <w:color w:val="000000"/>
          <w:rtl/>
        </w:rPr>
        <w:t xml:space="preserve"> מחויב לנוסח השאלה, ובכלל זה רשאי </w:t>
      </w:r>
      <w:r w:rsidRPr="0026629A">
        <w:rPr>
          <w:rFonts w:hint="cs"/>
          <w:color w:val="000000"/>
          <w:rtl/>
        </w:rPr>
        <w:t xml:space="preserve">המזמין בעת ניסוח תשובות ההבהרה שתישלחנה למתמודדים </w:t>
      </w:r>
      <w:r w:rsidRPr="0026629A">
        <w:rPr>
          <w:color w:val="000000"/>
          <w:rtl/>
        </w:rPr>
        <w:t>לקצר</w:t>
      </w:r>
      <w:r w:rsidRPr="0026629A">
        <w:rPr>
          <w:rFonts w:hint="cs"/>
          <w:color w:val="000000"/>
          <w:rtl/>
        </w:rPr>
        <w:t xml:space="preserve"> נוסח של שאלה</w:t>
      </w:r>
      <w:r w:rsidRPr="0026629A">
        <w:rPr>
          <w:color w:val="000000"/>
          <w:rtl/>
        </w:rPr>
        <w:t xml:space="preserve"> </w:t>
      </w:r>
      <w:r w:rsidRPr="0026629A">
        <w:rPr>
          <w:rFonts w:hint="cs"/>
          <w:color w:val="000000"/>
          <w:rtl/>
        </w:rPr>
        <w:t xml:space="preserve">או </w:t>
      </w:r>
      <w:r w:rsidRPr="0026629A">
        <w:rPr>
          <w:color w:val="000000"/>
          <w:rtl/>
        </w:rPr>
        <w:t xml:space="preserve">לנסחה מחדש. </w:t>
      </w:r>
      <w:bookmarkEnd w:id="21"/>
    </w:p>
    <w:p w:rsidR="0026629A" w:rsidRPr="0026629A"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אין בכל האמור לעיל כדי לגרוע מזכות המזמין, בכל עת שקדמה למועד הגשת ההצעות, לכלול כל שינוי או הבהרה במסמכי הליך התחרותי לפי שיקול דעתו המלא, וללא תלות בשאלות שנשאל על ידי מציעים אחרים.</w:t>
      </w:r>
    </w:p>
    <w:p w:rsidR="0026629A" w:rsidRPr="0026629A" w:rsidRDefault="0026629A" w:rsidP="0026629A">
      <w:pPr>
        <w:tabs>
          <w:tab w:val="left" w:pos="942"/>
        </w:tabs>
        <w:overflowPunct/>
        <w:autoSpaceDE/>
        <w:autoSpaceDN/>
        <w:adjustRightInd/>
        <w:spacing w:line="360" w:lineRule="auto"/>
        <w:ind w:left="792"/>
        <w:contextualSpacing/>
        <w:jc w:val="both"/>
        <w:textAlignment w:val="auto"/>
        <w:rPr>
          <w:color w:val="000000"/>
        </w:rPr>
      </w:pPr>
    </w:p>
    <w:p w:rsidR="0026629A" w:rsidRPr="0026629A" w:rsidRDefault="0026629A" w:rsidP="002F6690">
      <w:pPr>
        <w:numPr>
          <w:ilvl w:val="0"/>
          <w:numId w:val="4"/>
        </w:numPr>
        <w:overflowPunct/>
        <w:autoSpaceDE/>
        <w:autoSpaceDN/>
        <w:adjustRightInd/>
        <w:spacing w:before="120" w:after="120" w:line="360" w:lineRule="auto"/>
        <w:contextualSpacing/>
        <w:jc w:val="both"/>
        <w:textAlignment w:val="auto"/>
        <w:rPr>
          <w:b/>
          <w:bCs/>
        </w:rPr>
      </w:pPr>
      <w:r w:rsidRPr="0026629A">
        <w:rPr>
          <w:rFonts w:hint="cs"/>
          <w:b/>
          <w:bCs/>
          <w:rtl/>
        </w:rPr>
        <w:t xml:space="preserve">אופן הגשת ההצעות </w:t>
      </w:r>
      <w:bookmarkStart w:id="22" w:name="_Ref339887582"/>
    </w:p>
    <w:p w:rsidR="0026629A" w:rsidRPr="0026629A" w:rsidRDefault="0026629A" w:rsidP="00CC48BE">
      <w:pPr>
        <w:numPr>
          <w:ilvl w:val="1"/>
          <w:numId w:val="4"/>
        </w:numPr>
        <w:tabs>
          <w:tab w:val="left" w:pos="942"/>
        </w:tabs>
        <w:overflowPunct/>
        <w:autoSpaceDE/>
        <w:autoSpaceDN/>
        <w:adjustRightInd/>
        <w:spacing w:line="360" w:lineRule="auto"/>
        <w:contextualSpacing/>
        <w:jc w:val="both"/>
        <w:textAlignment w:val="auto"/>
        <w:rPr>
          <w:color w:val="000000"/>
        </w:rPr>
      </w:pPr>
      <w:r w:rsidRPr="0026629A">
        <w:rPr>
          <w:color w:val="000000"/>
          <w:rtl/>
        </w:rPr>
        <w:t xml:space="preserve">את ההצעות </w:t>
      </w:r>
      <w:r w:rsidRPr="0026629A">
        <w:rPr>
          <w:rFonts w:hint="cs"/>
          <w:color w:val="000000"/>
          <w:rtl/>
        </w:rPr>
        <w:t>ניתן</w:t>
      </w:r>
      <w:r w:rsidRPr="0026629A">
        <w:rPr>
          <w:color w:val="000000"/>
          <w:rtl/>
        </w:rPr>
        <w:t xml:space="preserve"> להגיש</w:t>
      </w:r>
      <w:r w:rsidRPr="0026629A">
        <w:rPr>
          <w:rFonts w:hint="cs"/>
          <w:color w:val="000000"/>
          <w:rtl/>
        </w:rPr>
        <w:t xml:space="preserve"> החל ממועד המענה </w:t>
      </w:r>
      <w:r w:rsidR="003526A5">
        <w:rPr>
          <w:rFonts w:hint="cs"/>
          <w:color w:val="000000"/>
          <w:rtl/>
        </w:rPr>
        <w:t>לשאלות</w:t>
      </w:r>
      <w:r w:rsidRPr="0026629A">
        <w:rPr>
          <w:rFonts w:hint="cs"/>
          <w:color w:val="000000"/>
          <w:rtl/>
        </w:rPr>
        <w:t xml:space="preserve"> ההבהרה בין השעות </w:t>
      </w:r>
      <w:r w:rsidR="00DD4F08">
        <w:rPr>
          <w:rFonts w:hint="cs"/>
          <w:color w:val="000000"/>
          <w:rtl/>
        </w:rPr>
        <w:t>9</w:t>
      </w:r>
      <w:r w:rsidRPr="0026629A">
        <w:rPr>
          <w:color w:val="000000"/>
          <w:rtl/>
        </w:rPr>
        <w:t>:</w:t>
      </w:r>
      <w:r w:rsidR="00DD4F08">
        <w:rPr>
          <w:rFonts w:hint="cs"/>
          <w:color w:val="000000"/>
          <w:rtl/>
        </w:rPr>
        <w:t>0</w:t>
      </w:r>
      <w:r w:rsidR="00DD4F08" w:rsidRPr="0026629A">
        <w:rPr>
          <w:color w:val="000000"/>
          <w:rtl/>
        </w:rPr>
        <w:t>0</w:t>
      </w:r>
      <w:r w:rsidRPr="0026629A">
        <w:rPr>
          <w:color w:val="000000"/>
          <w:rtl/>
        </w:rPr>
        <w:t>-</w:t>
      </w:r>
      <w:r w:rsidR="004F6CCC" w:rsidRPr="0026629A">
        <w:rPr>
          <w:color w:val="000000"/>
          <w:rtl/>
        </w:rPr>
        <w:t>1</w:t>
      </w:r>
      <w:r w:rsidR="004F6CCC">
        <w:rPr>
          <w:rFonts w:hint="cs"/>
          <w:color w:val="000000"/>
          <w:rtl/>
        </w:rPr>
        <w:t>5</w:t>
      </w:r>
      <w:r w:rsidRPr="0026629A">
        <w:rPr>
          <w:color w:val="000000"/>
          <w:rtl/>
        </w:rPr>
        <w:t>:</w:t>
      </w:r>
      <w:r w:rsidR="00DD4F08">
        <w:rPr>
          <w:rFonts w:hint="cs"/>
          <w:color w:val="000000"/>
          <w:rtl/>
        </w:rPr>
        <w:t>0</w:t>
      </w:r>
      <w:r w:rsidR="00DD4F08" w:rsidRPr="0026629A">
        <w:rPr>
          <w:color w:val="000000"/>
          <w:rtl/>
        </w:rPr>
        <w:t>0</w:t>
      </w:r>
      <w:r w:rsidR="00DD4F08" w:rsidRPr="0026629A">
        <w:rPr>
          <w:rFonts w:hint="cs"/>
          <w:color w:val="000000"/>
          <w:rtl/>
        </w:rPr>
        <w:t xml:space="preserve"> </w:t>
      </w:r>
      <w:r w:rsidRPr="0026629A">
        <w:rPr>
          <w:rFonts w:hint="cs"/>
          <w:color w:val="000000"/>
          <w:rtl/>
        </w:rPr>
        <w:t xml:space="preserve">ועד למועד האחרון להגשת הצעות שנקבע בסעיף </w:t>
      </w:r>
      <w:r w:rsidR="00134491">
        <w:rPr>
          <w:color w:val="000000"/>
          <w:highlight w:val="yellow"/>
          <w:rtl/>
        </w:rPr>
        <w:fldChar w:fldCharType="begin"/>
      </w:r>
      <w:r w:rsidR="00134491">
        <w:rPr>
          <w:color w:val="000000"/>
          <w:rtl/>
        </w:rPr>
        <w:instrText xml:space="preserve"> </w:instrText>
      </w:r>
      <w:r w:rsidR="00134491">
        <w:rPr>
          <w:rFonts w:hint="cs"/>
          <w:color w:val="000000"/>
        </w:rPr>
        <w:instrText>REF</w:instrText>
      </w:r>
      <w:r w:rsidR="00134491">
        <w:rPr>
          <w:rFonts w:hint="cs"/>
          <w:color w:val="000000"/>
          <w:rtl/>
        </w:rPr>
        <w:instrText xml:space="preserve"> _</w:instrText>
      </w:r>
      <w:r w:rsidR="00134491">
        <w:rPr>
          <w:rFonts w:hint="cs"/>
          <w:color w:val="000000"/>
        </w:rPr>
        <w:instrText>Ref534707368 \r \h</w:instrText>
      </w:r>
      <w:r w:rsidR="00134491">
        <w:rPr>
          <w:color w:val="000000"/>
          <w:rtl/>
        </w:rPr>
        <w:instrText xml:space="preserve"> </w:instrText>
      </w:r>
      <w:r w:rsidR="00C3165F">
        <w:rPr>
          <w:color w:val="000000"/>
          <w:highlight w:val="yellow"/>
          <w:rtl/>
        </w:rPr>
        <w:instrText xml:space="preserve"> \* </w:instrText>
      </w:r>
      <w:r w:rsidR="00C3165F">
        <w:rPr>
          <w:color w:val="000000"/>
          <w:highlight w:val="yellow"/>
        </w:rPr>
        <w:instrText>MERGEFORMAT</w:instrText>
      </w:r>
      <w:r w:rsidR="00C3165F">
        <w:rPr>
          <w:color w:val="000000"/>
          <w:highlight w:val="yellow"/>
          <w:rtl/>
        </w:rPr>
        <w:instrText xml:space="preserve"> </w:instrText>
      </w:r>
      <w:r w:rsidR="00134491">
        <w:rPr>
          <w:color w:val="000000"/>
          <w:highlight w:val="yellow"/>
          <w:rtl/>
        </w:rPr>
      </w:r>
      <w:r w:rsidR="00134491">
        <w:rPr>
          <w:color w:val="000000"/>
          <w:highlight w:val="yellow"/>
          <w:rtl/>
        </w:rPr>
        <w:fldChar w:fldCharType="separate"/>
      </w:r>
      <w:r w:rsidR="004F6CCC">
        <w:rPr>
          <w:color w:val="000000"/>
          <w:cs/>
        </w:rPr>
        <w:t>‎</w:t>
      </w:r>
      <w:r w:rsidR="008C3025" w:rsidRPr="00CC48BE">
        <w:rPr>
          <w:color w:val="000000"/>
          <w:rtl/>
        </w:rPr>
        <w:t>38.1</w:t>
      </w:r>
      <w:r w:rsidR="00134491">
        <w:rPr>
          <w:color w:val="000000"/>
          <w:highlight w:val="yellow"/>
          <w:rtl/>
        </w:rPr>
        <w:fldChar w:fldCharType="end"/>
      </w:r>
      <w:r w:rsidR="00134491">
        <w:rPr>
          <w:rFonts w:hint="cs"/>
          <w:color w:val="000000"/>
          <w:rtl/>
        </w:rPr>
        <w:t xml:space="preserve"> </w:t>
      </w:r>
      <w:r w:rsidRPr="0026629A">
        <w:rPr>
          <w:rFonts w:hint="cs"/>
          <w:color w:val="000000"/>
          <w:rtl/>
        </w:rPr>
        <w:t xml:space="preserve">לעיל ["רשימה מרכזת של מועדים עיקריים להליך התחרותי"] </w:t>
      </w:r>
      <w:r w:rsidR="00DD4F08">
        <w:rPr>
          <w:rFonts w:hint="cs"/>
          <w:b/>
          <w:bCs/>
          <w:color w:val="000000"/>
          <w:rtl/>
        </w:rPr>
        <w:t>בשעה 10:00 בבוקר</w:t>
      </w:r>
      <w:r w:rsidR="004F6CCC">
        <w:rPr>
          <w:rFonts w:hint="cs"/>
          <w:b/>
          <w:bCs/>
          <w:color w:val="000000"/>
          <w:rtl/>
        </w:rPr>
        <w:t xml:space="preserve"> של היום האחרון</w:t>
      </w:r>
      <w:r w:rsidRPr="0026629A">
        <w:rPr>
          <w:rFonts w:hint="cs"/>
          <w:b/>
          <w:bCs/>
          <w:color w:val="000000"/>
          <w:rtl/>
        </w:rPr>
        <w:t xml:space="preserve"> (</w:t>
      </w:r>
      <w:r w:rsidRPr="00676F59">
        <w:rPr>
          <w:rFonts w:hint="eastAsia"/>
          <w:b/>
          <w:bCs/>
          <w:color w:val="000000"/>
          <w:rtl/>
        </w:rPr>
        <w:t>להלן</w:t>
      </w:r>
      <w:r w:rsidRPr="00676F59">
        <w:rPr>
          <w:b/>
          <w:bCs/>
          <w:color w:val="000000"/>
          <w:rtl/>
        </w:rPr>
        <w:t>:</w:t>
      </w:r>
      <w:r w:rsidRPr="0026629A">
        <w:rPr>
          <w:rFonts w:hint="cs"/>
          <w:b/>
          <w:bCs/>
          <w:color w:val="000000"/>
          <w:rtl/>
        </w:rPr>
        <w:t xml:space="preserve"> "המועד האחרון להגשת הצעות")</w:t>
      </w:r>
      <w:r w:rsidRPr="0026629A">
        <w:rPr>
          <w:color w:val="000000"/>
          <w:rtl/>
        </w:rPr>
        <w:t>. הצעה שתגיע לאחר מועד זה לא תיבדק.</w:t>
      </w:r>
      <w:r w:rsidRPr="0026629A">
        <w:rPr>
          <w:rFonts w:hint="cs"/>
          <w:color w:val="000000"/>
          <w:rtl/>
        </w:rPr>
        <w:t xml:space="preserve"> </w:t>
      </w:r>
    </w:p>
    <w:p w:rsidR="0026629A" w:rsidRPr="00E32599" w:rsidRDefault="0026629A" w:rsidP="002F6690">
      <w:pPr>
        <w:numPr>
          <w:ilvl w:val="1"/>
          <w:numId w:val="4"/>
        </w:numPr>
        <w:shd w:val="clear" w:color="auto" w:fill="FFFFFF" w:themeFill="background1"/>
        <w:tabs>
          <w:tab w:val="left" w:pos="942"/>
        </w:tabs>
        <w:overflowPunct/>
        <w:autoSpaceDE/>
        <w:autoSpaceDN/>
        <w:adjustRightInd/>
        <w:spacing w:after="120" w:line="360" w:lineRule="auto"/>
        <w:ind w:left="942" w:hanging="582"/>
        <w:contextualSpacing/>
        <w:jc w:val="both"/>
        <w:textAlignment w:val="auto"/>
        <w:rPr>
          <w:color w:val="000000"/>
          <w:rtl/>
        </w:rPr>
      </w:pPr>
      <w:r w:rsidRPr="00E32599">
        <w:rPr>
          <w:rFonts w:hint="cs"/>
          <w:color w:val="000000"/>
          <w:rtl/>
        </w:rPr>
        <w:t xml:space="preserve">המעוניין להשתתף בהליך התחרותי יכניס את הצעתו לתיבת המכרזים במשרדי רשות שוק ההון, ביטוח וחסכון, בכתובת: רחוב עם ועולמו 4, קומה 2 (בנין ריגר </w:t>
      </w:r>
      <w:r w:rsidR="00E01A39" w:rsidRPr="00E32599">
        <w:rPr>
          <w:rFonts w:hint="cs"/>
          <w:color w:val="000000"/>
          <w:rtl/>
        </w:rPr>
        <w:t xml:space="preserve">פדרמן </w:t>
      </w:r>
      <w:r w:rsidRPr="00E32599">
        <w:rPr>
          <w:rFonts w:hint="cs"/>
          <w:color w:val="000000"/>
          <w:rtl/>
        </w:rPr>
        <w:t xml:space="preserve">מספר 2), </w:t>
      </w:r>
      <w:r w:rsidR="004F6CCC">
        <w:rPr>
          <w:rFonts w:hint="cs"/>
          <w:color w:val="000000"/>
          <w:rtl/>
        </w:rPr>
        <w:t>שכונת גבעת שאול ב</w:t>
      </w:r>
      <w:r w:rsidRPr="00E32599">
        <w:rPr>
          <w:rFonts w:hint="cs"/>
          <w:color w:val="000000"/>
          <w:rtl/>
        </w:rPr>
        <w:t xml:space="preserve">ירושלים, מיקוד 9546304 כשהיא מלאה ושלמה על צרופותיה, בשלושה העתקים כרוכים באופן שימנע את התפרקותם, מלאים וחתומים, כל אחד מהם בתוך מעטפה סגורה וחתומה הכוללת על גביה, או בנייר מכתבים המודבק לצדה החיצוני, את פרטי המציע לצורך יצירת קשר עמו, מבלי שיהיה צורך לפתוח את המעטפה ולהיחשף לפרטי הצעתו על מנת לעמוד על זהותו. מעטפה זו תוכנס לתוך מעטפה נוספת, סגורה וחתומה (להלן: </w:t>
      </w:r>
      <w:bookmarkEnd w:id="22"/>
      <w:r w:rsidRPr="00E32599">
        <w:rPr>
          <w:rFonts w:hint="cs"/>
          <w:color w:val="000000"/>
          <w:rtl/>
        </w:rPr>
        <w:t>"</w:t>
      </w:r>
      <w:r w:rsidRPr="00E32599">
        <w:rPr>
          <w:rFonts w:hint="cs"/>
          <w:b/>
          <w:bCs/>
          <w:color w:val="000000"/>
          <w:rtl/>
        </w:rPr>
        <w:t>מעטפת ההליך התחרותי</w:t>
      </w:r>
      <w:r w:rsidRPr="00E32599">
        <w:rPr>
          <w:rFonts w:hint="cs"/>
          <w:color w:val="000000"/>
          <w:rtl/>
        </w:rPr>
        <w:t>").</w:t>
      </w:r>
      <w:r w:rsidR="007C71CC" w:rsidRPr="00E32599">
        <w:rPr>
          <w:color w:val="000000"/>
          <w:rtl/>
        </w:rPr>
        <w:tab/>
      </w:r>
      <w:r w:rsidR="007C71CC" w:rsidRPr="00E32599">
        <w:rPr>
          <w:color w:val="000000"/>
          <w:rtl/>
        </w:rPr>
        <w:br/>
      </w:r>
      <w:r w:rsidRPr="00E32599">
        <w:rPr>
          <w:rFonts w:hint="cs"/>
          <w:color w:val="000000"/>
          <w:rtl/>
        </w:rPr>
        <w:t>על גבי מעטפת ההליך התחרותי לא יהיה כל פרט מזהה וכל ציון וסימן, מלבד ציון ברור של שם ההליך התחרותי ומספרו, כדלקמן:</w:t>
      </w:r>
    </w:p>
    <w:p w:rsidR="0026629A" w:rsidRPr="0026629A" w:rsidRDefault="0026629A" w:rsidP="004A5CA7">
      <w:pPr>
        <w:spacing w:line="360" w:lineRule="auto"/>
        <w:ind w:left="1440"/>
        <w:contextualSpacing/>
        <w:rPr>
          <w:rtl/>
        </w:rPr>
      </w:pPr>
      <w:r w:rsidRPr="0026629A">
        <w:rPr>
          <w:color w:val="000000"/>
          <w:rtl/>
        </w:rPr>
        <w:t>"</w:t>
      </w:r>
      <w:r w:rsidRPr="0026629A">
        <w:rPr>
          <w:rFonts w:hint="cs"/>
          <w:b/>
          <w:bCs/>
          <w:color w:val="000000"/>
          <w:rtl/>
        </w:rPr>
        <w:t>מכרז פומבי</w:t>
      </w:r>
      <w:r w:rsidRPr="0026629A">
        <w:rPr>
          <w:b/>
          <w:bCs/>
          <w:color w:val="000000"/>
          <w:rtl/>
        </w:rPr>
        <w:t xml:space="preserve"> </w:t>
      </w:r>
      <w:r w:rsidRPr="0026629A">
        <w:rPr>
          <w:rFonts w:hint="cs"/>
          <w:b/>
          <w:bCs/>
          <w:color w:val="000000"/>
          <w:rtl/>
        </w:rPr>
        <w:t xml:space="preserve">מס' </w:t>
      </w:r>
      <w:r w:rsidR="004A5CA7" w:rsidRPr="00CC48BE">
        <w:rPr>
          <w:b/>
          <w:bCs/>
          <w:sz w:val="24"/>
          <w:rtl/>
        </w:rPr>
        <w:t>6</w:t>
      </w:r>
      <w:r w:rsidR="004A5CA7" w:rsidRPr="00CC48BE">
        <w:rPr>
          <w:b/>
          <w:bCs/>
          <w:color w:val="000000"/>
          <w:rtl/>
        </w:rPr>
        <w:t>/</w:t>
      </w:r>
      <w:r w:rsidR="00E32599" w:rsidRPr="008C3025">
        <w:rPr>
          <w:b/>
          <w:bCs/>
          <w:color w:val="000000"/>
          <w:rtl/>
        </w:rPr>
        <w:t>2019</w:t>
      </w:r>
      <w:r w:rsidR="00E32599" w:rsidRPr="002E2157">
        <w:rPr>
          <w:b/>
          <w:bCs/>
          <w:color w:val="000000"/>
          <w:rtl/>
        </w:rPr>
        <w:t xml:space="preserve"> </w:t>
      </w:r>
      <w:r w:rsidRPr="002E2157">
        <w:rPr>
          <w:rFonts w:hint="eastAsia"/>
          <w:b/>
          <w:bCs/>
          <w:color w:val="000000"/>
          <w:rtl/>
        </w:rPr>
        <w:t>לקבלת</w:t>
      </w:r>
      <w:r w:rsidRPr="002E2157">
        <w:rPr>
          <w:b/>
          <w:bCs/>
          <w:color w:val="000000"/>
          <w:rtl/>
        </w:rPr>
        <w:t xml:space="preserve"> </w:t>
      </w:r>
      <w:r w:rsidR="00BD10E5" w:rsidRPr="00B80035">
        <w:rPr>
          <w:rFonts w:hint="cs"/>
          <w:b/>
          <w:bCs/>
          <w:rtl/>
        </w:rPr>
        <w:t xml:space="preserve">הצעות </w:t>
      </w:r>
      <w:r w:rsidR="00BD10E5">
        <w:rPr>
          <w:rFonts w:hint="cs"/>
          <w:b/>
          <w:bCs/>
          <w:rtl/>
        </w:rPr>
        <w:t xml:space="preserve">בנושא </w:t>
      </w:r>
      <w:r w:rsidR="007C71CC">
        <w:rPr>
          <w:rFonts w:hint="cs"/>
          <w:b/>
          <w:bCs/>
          <w:rtl/>
        </w:rPr>
        <w:t>ביקורת שירות הניתן ללקוחות הגופים המוסדיים</w:t>
      </w:r>
      <w:r w:rsidR="00CC5A4F" w:rsidRPr="007F5892">
        <w:rPr>
          <w:rFonts w:hint="cs"/>
          <w:rtl/>
        </w:rPr>
        <w:t>".</w:t>
      </w:r>
    </w:p>
    <w:p w:rsidR="00A3494B" w:rsidRPr="00A3494B" w:rsidRDefault="0026629A" w:rsidP="00CC48BE">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bookmarkStart w:id="23" w:name="_Ref341768726"/>
      <w:r w:rsidRPr="0026629A">
        <w:rPr>
          <w:rFonts w:hint="cs"/>
          <w:color w:val="000000"/>
          <w:rtl/>
        </w:rPr>
        <w:t xml:space="preserve">טופס הצעת המציע הכולל את הצעת המחיר (נספח ה'), יוגש במעטפה חתומה </w:t>
      </w:r>
      <w:r w:rsidRPr="00C80110">
        <w:rPr>
          <w:rFonts w:hint="eastAsia"/>
          <w:b/>
          <w:bCs/>
          <w:color w:val="000000"/>
          <w:rtl/>
        </w:rPr>
        <w:t>ונפרדת</w:t>
      </w:r>
      <w:r w:rsidRPr="0026629A">
        <w:rPr>
          <w:rFonts w:hint="cs"/>
          <w:color w:val="000000"/>
          <w:rtl/>
        </w:rPr>
        <w:t>, על גבה ייכתב "</w:t>
      </w:r>
      <w:r w:rsidR="00E32599">
        <w:rPr>
          <w:rFonts w:hint="cs"/>
          <w:color w:val="000000"/>
          <w:rtl/>
        </w:rPr>
        <w:t xml:space="preserve">טופס </w:t>
      </w:r>
      <w:r w:rsidRPr="0026629A">
        <w:rPr>
          <w:rFonts w:hint="cs"/>
          <w:color w:val="000000"/>
          <w:rtl/>
        </w:rPr>
        <w:t>הצעת מחיר" (להלן: "</w:t>
      </w:r>
      <w:r w:rsidRPr="0026629A">
        <w:rPr>
          <w:rFonts w:hint="cs"/>
          <w:b/>
          <w:bCs/>
          <w:color w:val="000000"/>
          <w:rtl/>
        </w:rPr>
        <w:t>מעטפת המחיר</w:t>
      </w:r>
      <w:r w:rsidRPr="0026629A">
        <w:rPr>
          <w:rFonts w:hint="cs"/>
          <w:color w:val="000000"/>
          <w:rtl/>
        </w:rPr>
        <w:t>"). מעטפת המחיר תוכנס לתוך מעטפת ההליך התחרותי.</w:t>
      </w:r>
      <w:bookmarkEnd w:id="23"/>
      <w:r w:rsidRPr="0026629A">
        <w:rPr>
          <w:rFonts w:hint="cs"/>
          <w:color w:val="000000"/>
          <w:rtl/>
        </w:rPr>
        <w:t xml:space="preserve"> </w:t>
      </w:r>
    </w:p>
    <w:p w:rsidR="00A3494B" w:rsidRPr="00CC48BE" w:rsidRDefault="00A3494B" w:rsidP="00CC48BE">
      <w:pPr>
        <w:numPr>
          <w:ilvl w:val="1"/>
          <w:numId w:val="4"/>
        </w:numPr>
        <w:tabs>
          <w:tab w:val="left" w:pos="942"/>
        </w:tabs>
        <w:overflowPunct/>
        <w:autoSpaceDE/>
        <w:autoSpaceDN/>
        <w:adjustRightInd/>
        <w:spacing w:line="360" w:lineRule="auto"/>
        <w:contextualSpacing/>
        <w:textAlignment w:val="auto"/>
        <w:rPr>
          <w:b/>
          <w:bCs/>
          <w:color w:val="000000"/>
        </w:rPr>
      </w:pPr>
      <w:r w:rsidRPr="00CC48BE">
        <w:rPr>
          <w:b/>
          <w:bCs/>
          <w:color w:val="000000"/>
          <w:rtl/>
        </w:rPr>
        <w:t>בתוך הצעת המחיר</w:t>
      </w:r>
      <w:r w:rsidR="008C3025">
        <w:rPr>
          <w:rFonts w:hint="cs"/>
          <w:b/>
          <w:bCs/>
          <w:color w:val="000000"/>
          <w:rtl/>
        </w:rPr>
        <w:t xml:space="preserve"> (נספח ה)</w:t>
      </w:r>
      <w:r w:rsidRPr="00CC48BE">
        <w:rPr>
          <w:b/>
          <w:bCs/>
          <w:color w:val="000000"/>
          <w:rtl/>
        </w:rPr>
        <w:t xml:space="preserve"> י</w:t>
      </w:r>
      <w:r w:rsidR="008C3025">
        <w:rPr>
          <w:rFonts w:hint="cs"/>
          <w:b/>
          <w:bCs/>
          <w:color w:val="000000"/>
          <w:rtl/>
        </w:rPr>
        <w:t>סמן</w:t>
      </w:r>
      <w:r w:rsidRPr="00CC48BE">
        <w:rPr>
          <w:b/>
          <w:bCs/>
          <w:color w:val="000000"/>
          <w:rtl/>
        </w:rPr>
        <w:t xml:space="preserve"> המציע </w:t>
      </w:r>
      <w:r>
        <w:rPr>
          <w:rFonts w:hint="cs"/>
          <w:b/>
          <w:bCs/>
          <w:color w:val="000000"/>
          <w:rtl/>
        </w:rPr>
        <w:t xml:space="preserve">מפורשות </w:t>
      </w:r>
      <w:r w:rsidRPr="00CC48BE">
        <w:rPr>
          <w:b/>
          <w:bCs/>
          <w:color w:val="000000"/>
          <w:rtl/>
        </w:rPr>
        <w:t xml:space="preserve">האם הצעתו היא לתקופת התקשרות של שנתיים בלבד, </w:t>
      </w:r>
      <w:r w:rsidRPr="00CC48BE">
        <w:rPr>
          <w:b/>
          <w:bCs/>
          <w:color w:val="000000"/>
          <w:u w:val="single"/>
          <w:rtl/>
        </w:rPr>
        <w:t>או</w:t>
      </w:r>
      <w:r w:rsidRPr="00CC48BE">
        <w:rPr>
          <w:b/>
          <w:bCs/>
          <w:color w:val="000000"/>
          <w:rtl/>
        </w:rPr>
        <w:t xml:space="preserve"> שהצעת המחיר שלו היא לתקופת התקשרות של שנתיים וכן תקפה גם ל- 3 אופציות הקיימות למזמין, בנות עד שנה אחת כל אחת. </w:t>
      </w:r>
      <w:r w:rsidRPr="00A3494B">
        <w:rPr>
          <w:color w:val="000000"/>
          <w:rtl/>
        </w:rPr>
        <w:t>למען הסר ספק: אין באמור כדי לפגוע בשיקול דעתו של המזמין לעניין מימוש האופציות.</w:t>
      </w:r>
    </w:p>
    <w:p w:rsidR="0026629A" w:rsidRPr="0026629A" w:rsidRDefault="0026629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 xml:space="preserve">היה ותוגש ההצעה באופן שכולל את המחירים המוצעים (לרבות הצעת המחיר) בחלק אחר של ההצעה שאינו במעטפה הסגורה והחתומה, ישקול המזמין לפסול את הצעת המציע, ככל שיסבור כי חשיפת הצעת המחיר שלו פגעה או עלולה הייתה לפגוע בשוויון בין המתמודדים. </w:t>
      </w:r>
    </w:p>
    <w:p w:rsidR="0026629A" w:rsidRPr="0026629A" w:rsidRDefault="0026629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26629A">
        <w:rPr>
          <w:color w:val="000000"/>
          <w:rtl/>
        </w:rPr>
        <w:t xml:space="preserve">יודגש, כי הצעה </w:t>
      </w:r>
      <w:r w:rsidRPr="0026629A">
        <w:rPr>
          <w:rFonts w:hint="cs"/>
          <w:color w:val="000000"/>
          <w:rtl/>
        </w:rPr>
        <w:t xml:space="preserve">שתוגש </w:t>
      </w:r>
      <w:r w:rsidRPr="0026629A">
        <w:rPr>
          <w:color w:val="000000"/>
          <w:rtl/>
        </w:rPr>
        <w:t xml:space="preserve">שלא בהתאם לדרישות </w:t>
      </w:r>
      <w:r w:rsidRPr="0026629A">
        <w:rPr>
          <w:rFonts w:hint="cs"/>
          <w:color w:val="000000"/>
          <w:rtl/>
        </w:rPr>
        <w:t>פנייה זו</w:t>
      </w:r>
      <w:r w:rsidRPr="0026629A">
        <w:rPr>
          <w:color w:val="000000"/>
          <w:rtl/>
        </w:rPr>
        <w:t xml:space="preserve"> על כל תנאיה</w:t>
      </w:r>
      <w:r w:rsidRPr="0026629A">
        <w:rPr>
          <w:rFonts w:hint="cs"/>
          <w:color w:val="000000"/>
          <w:rtl/>
        </w:rPr>
        <w:t xml:space="preserve"> ונספחיה</w:t>
      </w:r>
      <w:r w:rsidRPr="0026629A">
        <w:rPr>
          <w:color w:val="000000"/>
          <w:rtl/>
        </w:rPr>
        <w:t xml:space="preserve"> עלולה להידחות על הסף, הכל על פי שיקול דעתה הבלעדי של ועדת המכרזים.</w:t>
      </w:r>
    </w:p>
    <w:p w:rsidR="0026629A" w:rsidRPr="0026629A" w:rsidRDefault="0026629A" w:rsidP="0026629A">
      <w:pPr>
        <w:tabs>
          <w:tab w:val="left" w:pos="942"/>
        </w:tabs>
        <w:overflowPunct/>
        <w:autoSpaceDE/>
        <w:autoSpaceDN/>
        <w:adjustRightInd/>
        <w:spacing w:line="360" w:lineRule="auto"/>
        <w:ind w:left="942"/>
        <w:contextualSpacing/>
        <w:jc w:val="both"/>
        <w:textAlignment w:val="auto"/>
        <w:rPr>
          <w:color w:val="000000"/>
        </w:rPr>
      </w:pPr>
    </w:p>
    <w:p w:rsidR="0026629A" w:rsidRPr="00EF1C48" w:rsidRDefault="0026629A" w:rsidP="002F6690">
      <w:pPr>
        <w:numPr>
          <w:ilvl w:val="0"/>
          <w:numId w:val="4"/>
        </w:numPr>
        <w:overflowPunct/>
        <w:autoSpaceDE/>
        <w:autoSpaceDN/>
        <w:adjustRightInd/>
        <w:spacing w:line="360" w:lineRule="auto"/>
        <w:contextualSpacing/>
        <w:jc w:val="both"/>
        <w:textAlignment w:val="auto"/>
        <w:rPr>
          <w:color w:val="000000"/>
        </w:rPr>
      </w:pPr>
      <w:r w:rsidRPr="00EF1C48">
        <w:rPr>
          <w:rFonts w:hint="eastAsia"/>
          <w:b/>
          <w:bCs/>
          <w:color w:val="000000"/>
          <w:rtl/>
        </w:rPr>
        <w:t>תוקף</w:t>
      </w:r>
      <w:r w:rsidRPr="00EF1C48">
        <w:rPr>
          <w:b/>
          <w:bCs/>
          <w:color w:val="000000"/>
          <w:rtl/>
        </w:rPr>
        <w:t xml:space="preserve"> </w:t>
      </w:r>
      <w:r w:rsidRPr="00EF1C48">
        <w:rPr>
          <w:rFonts w:hint="eastAsia"/>
          <w:b/>
          <w:bCs/>
          <w:color w:val="000000"/>
          <w:rtl/>
        </w:rPr>
        <w:t>ההצעה</w:t>
      </w:r>
    </w:p>
    <w:p w:rsidR="0026629A" w:rsidRPr="0026629A" w:rsidRDefault="0026629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bookmarkStart w:id="24" w:name="_Ref496169495"/>
      <w:bookmarkStart w:id="25" w:name="_Ref482896615"/>
      <w:r w:rsidRPr="0026629A">
        <w:rPr>
          <w:rFonts w:hint="cs"/>
          <w:color w:val="000000"/>
          <w:rtl/>
        </w:rPr>
        <w:t xml:space="preserve">הצעות המציעים תעמודנה בתוקפן לתקופה של </w:t>
      </w:r>
      <w:r w:rsidR="00B14565">
        <w:rPr>
          <w:rFonts w:hint="cs"/>
          <w:color w:val="000000"/>
          <w:rtl/>
        </w:rPr>
        <w:t>12</w:t>
      </w:r>
      <w:r w:rsidR="00E32599" w:rsidRPr="0009272E">
        <w:rPr>
          <w:color w:val="000000"/>
          <w:rtl/>
        </w:rPr>
        <w:t>0</w:t>
      </w:r>
      <w:r w:rsidR="00E32599" w:rsidRPr="0026629A">
        <w:rPr>
          <w:rFonts w:hint="cs"/>
          <w:color w:val="000000"/>
          <w:rtl/>
        </w:rPr>
        <w:t xml:space="preserve"> </w:t>
      </w:r>
      <w:r w:rsidRPr="0026629A">
        <w:rPr>
          <w:rFonts w:hint="cs"/>
          <w:color w:val="000000"/>
          <w:rtl/>
        </w:rPr>
        <w:t>ימים מן המועד האחרון להגשת ההצעות.</w:t>
      </w:r>
      <w:bookmarkEnd w:id="24"/>
      <w:bookmarkEnd w:id="25"/>
      <w:r w:rsidRPr="0026629A">
        <w:rPr>
          <w:rFonts w:hint="cs"/>
          <w:color w:val="000000"/>
          <w:rtl/>
        </w:rPr>
        <w:t xml:space="preserve"> </w:t>
      </w:r>
    </w:p>
    <w:p w:rsidR="0026629A" w:rsidRPr="0026629A" w:rsidRDefault="0026629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bookmarkStart w:id="26" w:name="_Toc78518407"/>
      <w:r w:rsidRPr="0026629A">
        <w:rPr>
          <w:rFonts w:hint="cs"/>
          <w:color w:val="000000"/>
          <w:rtl/>
        </w:rPr>
        <w:t>לא נחתם</w:t>
      </w:r>
      <w:r w:rsidRPr="0026629A">
        <w:rPr>
          <w:color w:val="000000"/>
          <w:rtl/>
        </w:rPr>
        <w:t xml:space="preserve"> על ידי המזמי</w:t>
      </w:r>
      <w:r w:rsidRPr="0026629A">
        <w:rPr>
          <w:rFonts w:hint="cs"/>
          <w:color w:val="000000"/>
          <w:rtl/>
        </w:rPr>
        <w:t>ן</w:t>
      </w:r>
      <w:r w:rsidRPr="0026629A">
        <w:rPr>
          <w:color w:val="000000"/>
          <w:rtl/>
        </w:rPr>
        <w:t xml:space="preserve"> הסכם עם </w:t>
      </w:r>
      <w:r w:rsidR="00CC5A4F" w:rsidRPr="007F5892">
        <w:rPr>
          <w:color w:val="000000"/>
          <w:rtl/>
        </w:rPr>
        <w:t>ה</w:t>
      </w:r>
      <w:r w:rsidR="000A4B75">
        <w:rPr>
          <w:rFonts w:hint="cs"/>
          <w:color w:val="000000"/>
          <w:rtl/>
        </w:rPr>
        <w:t>ספק</w:t>
      </w:r>
      <w:r w:rsidRPr="0026629A">
        <w:rPr>
          <w:color w:val="000000"/>
          <w:rtl/>
        </w:rPr>
        <w:t xml:space="preserve"> בתקופה האמורה</w:t>
      </w:r>
      <w:r w:rsidRPr="0026629A">
        <w:rPr>
          <w:rFonts w:hint="cs"/>
          <w:color w:val="000000"/>
          <w:rtl/>
        </w:rPr>
        <w:t xml:space="preserve"> בסעיף </w:t>
      </w:r>
      <w:r w:rsidR="00134491">
        <w:rPr>
          <w:rFonts w:ascii="David" w:hAnsi="David" w:hint="cs"/>
          <w:color w:val="000000"/>
          <w:sz w:val="24"/>
          <w:rtl/>
        </w:rPr>
        <w:t>זה</w:t>
      </w:r>
      <w:r w:rsidRPr="0026629A">
        <w:rPr>
          <w:color w:val="000000"/>
          <w:rtl/>
        </w:rPr>
        <w:t xml:space="preserve">, רשאי </w:t>
      </w:r>
      <w:r w:rsidRPr="0026629A">
        <w:rPr>
          <w:rFonts w:hint="cs"/>
          <w:color w:val="000000"/>
          <w:rtl/>
        </w:rPr>
        <w:t>המזמין</w:t>
      </w:r>
      <w:r w:rsidRPr="0026629A">
        <w:rPr>
          <w:color w:val="000000"/>
          <w:rtl/>
        </w:rPr>
        <w:t xml:space="preserve"> להאריך את התקופה הנזכרת לעיל בעוד תקופ</w:t>
      </w:r>
      <w:r w:rsidRPr="0026629A">
        <w:rPr>
          <w:rFonts w:hint="cs"/>
          <w:color w:val="000000"/>
          <w:rtl/>
        </w:rPr>
        <w:t>ה</w:t>
      </w:r>
      <w:r w:rsidRPr="0026629A">
        <w:rPr>
          <w:color w:val="000000"/>
          <w:rtl/>
        </w:rPr>
        <w:t xml:space="preserve"> נוספת </w:t>
      </w:r>
      <w:r w:rsidRPr="0026629A">
        <w:rPr>
          <w:rFonts w:hint="cs"/>
          <w:color w:val="000000"/>
          <w:rtl/>
        </w:rPr>
        <w:t>של</w:t>
      </w:r>
      <w:r w:rsidRPr="0026629A">
        <w:rPr>
          <w:color w:val="000000"/>
          <w:rtl/>
        </w:rPr>
        <w:t xml:space="preserve"> </w:t>
      </w:r>
      <w:r w:rsidR="00E32599">
        <w:rPr>
          <w:rFonts w:hint="cs"/>
          <w:color w:val="000000"/>
          <w:rtl/>
        </w:rPr>
        <w:t>45</w:t>
      </w:r>
      <w:r w:rsidR="00E32599" w:rsidRPr="0026629A">
        <w:rPr>
          <w:color w:val="000000"/>
          <w:rtl/>
        </w:rPr>
        <w:t xml:space="preserve"> </w:t>
      </w:r>
      <w:r w:rsidRPr="0026629A">
        <w:rPr>
          <w:color w:val="000000"/>
          <w:rtl/>
        </w:rPr>
        <w:t>ימים בהודעה בכתב שתימסר לכל המציעים. הארי</w:t>
      </w:r>
      <w:r w:rsidRPr="0026629A">
        <w:rPr>
          <w:rFonts w:hint="cs"/>
          <w:color w:val="000000"/>
          <w:rtl/>
        </w:rPr>
        <w:t>ך המזמין</w:t>
      </w:r>
      <w:r w:rsidRPr="0026629A">
        <w:rPr>
          <w:color w:val="000000"/>
          <w:rtl/>
        </w:rPr>
        <w:t xml:space="preserve"> את התקופה כאמור, </w:t>
      </w:r>
      <w:r w:rsidRPr="0026629A">
        <w:rPr>
          <w:rFonts w:hint="cs"/>
          <w:color w:val="000000"/>
          <w:rtl/>
        </w:rPr>
        <w:t xml:space="preserve">יעמדו </w:t>
      </w:r>
      <w:r w:rsidRPr="0026629A">
        <w:rPr>
          <w:color w:val="000000"/>
          <w:rtl/>
        </w:rPr>
        <w:t>הצעות המציעים בתוקפן עד לתום תקופת ההארכה, כפי ש</w:t>
      </w:r>
      <w:r w:rsidRPr="0026629A">
        <w:rPr>
          <w:rFonts w:hint="cs"/>
          <w:color w:val="000000"/>
          <w:rtl/>
        </w:rPr>
        <w:t>י</w:t>
      </w:r>
      <w:r w:rsidRPr="0026629A">
        <w:rPr>
          <w:color w:val="000000"/>
          <w:rtl/>
        </w:rPr>
        <w:t xml:space="preserve">קבע </w:t>
      </w:r>
      <w:r w:rsidRPr="0026629A">
        <w:rPr>
          <w:rFonts w:hint="cs"/>
          <w:color w:val="000000"/>
          <w:rtl/>
        </w:rPr>
        <w:t>המזמין</w:t>
      </w:r>
      <w:bookmarkEnd w:id="26"/>
      <w:r w:rsidRPr="0026629A">
        <w:rPr>
          <w:rFonts w:hint="cs"/>
          <w:color w:val="000000"/>
          <w:rtl/>
        </w:rPr>
        <w:t>.</w:t>
      </w:r>
    </w:p>
    <w:p w:rsidR="0026629A" w:rsidRPr="0026629A" w:rsidRDefault="0026629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26629A">
        <w:rPr>
          <w:color w:val="000000"/>
          <w:rtl/>
        </w:rPr>
        <w:t>הוכרז הזוכה ב</w:t>
      </w:r>
      <w:r w:rsidRPr="0026629A">
        <w:rPr>
          <w:rFonts w:hint="cs"/>
          <w:color w:val="000000"/>
          <w:rtl/>
        </w:rPr>
        <w:t>הליך התחרותי</w:t>
      </w:r>
      <w:r w:rsidRPr="0026629A">
        <w:rPr>
          <w:color w:val="000000"/>
          <w:rtl/>
        </w:rPr>
        <w:t>, יוארך תוקף הצעת</w:t>
      </w:r>
      <w:r w:rsidRPr="0026629A">
        <w:rPr>
          <w:rFonts w:hint="cs"/>
          <w:color w:val="000000"/>
          <w:rtl/>
        </w:rPr>
        <w:t>ו</w:t>
      </w:r>
      <w:r w:rsidRPr="0026629A">
        <w:rPr>
          <w:color w:val="000000"/>
          <w:rtl/>
        </w:rPr>
        <w:t xml:space="preserve"> בהתאם להנחיות </w:t>
      </w:r>
      <w:r w:rsidRPr="0026629A">
        <w:rPr>
          <w:rFonts w:hint="cs"/>
          <w:color w:val="000000"/>
          <w:rtl/>
        </w:rPr>
        <w:t>המזמין, עד לחתימת החוזה, במועדים ובתנאים שיקבע המזמין בהתאם לפנייה זו</w:t>
      </w:r>
      <w:r w:rsidRPr="0026629A">
        <w:rPr>
          <w:color w:val="000000"/>
          <w:rtl/>
        </w:rPr>
        <w:t>.</w:t>
      </w:r>
    </w:p>
    <w:p w:rsidR="0026629A" w:rsidRPr="0026629A" w:rsidRDefault="0026629A" w:rsidP="002F6690">
      <w:pPr>
        <w:numPr>
          <w:ilvl w:val="1"/>
          <w:numId w:val="4"/>
        </w:numPr>
        <w:tabs>
          <w:tab w:val="left" w:pos="942"/>
          <w:tab w:val="left" w:pos="7462"/>
        </w:tabs>
        <w:overflowPunct/>
        <w:autoSpaceDE/>
        <w:autoSpaceDN/>
        <w:adjustRightInd/>
        <w:spacing w:line="360" w:lineRule="auto"/>
        <w:ind w:left="942" w:hanging="582"/>
        <w:contextualSpacing/>
        <w:jc w:val="both"/>
        <w:textAlignment w:val="auto"/>
        <w:rPr>
          <w:color w:val="000000"/>
        </w:rPr>
      </w:pPr>
      <w:r w:rsidRPr="0026629A">
        <w:rPr>
          <w:color w:val="000000"/>
          <w:rtl/>
        </w:rPr>
        <w:t xml:space="preserve">במשך תקופת תוקפה של </w:t>
      </w:r>
      <w:r w:rsidR="00EF1C48">
        <w:rPr>
          <w:rFonts w:hint="cs"/>
          <w:color w:val="000000"/>
          <w:rtl/>
        </w:rPr>
        <w:t>ה</w:t>
      </w:r>
      <w:r w:rsidRPr="0026629A">
        <w:rPr>
          <w:color w:val="000000"/>
          <w:rtl/>
        </w:rPr>
        <w:t>הצעה כאמור בסעיף</w:t>
      </w:r>
      <w:r w:rsidRPr="0026629A">
        <w:rPr>
          <w:rFonts w:hint="cs"/>
          <w:color w:val="000000"/>
          <w:rtl/>
        </w:rPr>
        <w:t xml:space="preserve"> </w:t>
      </w:r>
      <w:r w:rsidRPr="0026629A">
        <w:rPr>
          <w:color w:val="000000"/>
          <w:rtl/>
        </w:rPr>
        <w:t xml:space="preserve">זה, לא יהיה המציע רשאי לחזור בו מההצעה או מכל פרט שבה בכל צורה שהיא, ובכלל זה לא יהיה רשאי להימנע מלקיים כל דרישה או תנאי אשר </w:t>
      </w:r>
      <w:r w:rsidRPr="0026629A">
        <w:rPr>
          <w:rFonts w:hint="cs"/>
          <w:color w:val="000000"/>
          <w:rtl/>
        </w:rPr>
        <w:t xml:space="preserve">הוא </w:t>
      </w:r>
      <w:r w:rsidRPr="0026629A">
        <w:rPr>
          <w:color w:val="000000"/>
          <w:rtl/>
        </w:rPr>
        <w:t>מחויב בהם על פי תנאי ה</w:t>
      </w:r>
      <w:r w:rsidRPr="0026629A">
        <w:rPr>
          <w:rFonts w:hint="cs"/>
          <w:color w:val="000000"/>
          <w:rtl/>
        </w:rPr>
        <w:t>הליך התחרותי</w:t>
      </w:r>
      <w:r w:rsidRPr="0026629A">
        <w:rPr>
          <w:color w:val="000000"/>
          <w:rtl/>
        </w:rPr>
        <w:t xml:space="preserve">, לרבות כל </w:t>
      </w:r>
      <w:r w:rsidRPr="0026629A">
        <w:rPr>
          <w:rFonts w:hint="cs"/>
          <w:color w:val="000000"/>
          <w:rtl/>
        </w:rPr>
        <w:t>פרטי הצעתו ו</w:t>
      </w:r>
      <w:r w:rsidRPr="0026629A">
        <w:rPr>
          <w:color w:val="000000"/>
          <w:rtl/>
        </w:rPr>
        <w:t>תנאי ה</w:t>
      </w:r>
      <w:r w:rsidRPr="0026629A">
        <w:rPr>
          <w:rFonts w:hint="cs"/>
          <w:color w:val="000000"/>
          <w:rtl/>
        </w:rPr>
        <w:t>ה</w:t>
      </w:r>
      <w:r w:rsidRPr="0026629A">
        <w:rPr>
          <w:color w:val="000000"/>
          <w:rtl/>
        </w:rPr>
        <w:t>סכם החתום על ידו.</w:t>
      </w:r>
    </w:p>
    <w:p w:rsidR="0026629A" w:rsidRPr="0026629A" w:rsidRDefault="0026629A" w:rsidP="0026629A">
      <w:pPr>
        <w:overflowPunct/>
        <w:autoSpaceDE/>
        <w:autoSpaceDN/>
        <w:adjustRightInd/>
        <w:spacing w:line="360" w:lineRule="auto"/>
        <w:ind w:left="360"/>
        <w:contextualSpacing/>
        <w:jc w:val="both"/>
        <w:textAlignment w:val="auto"/>
        <w:rPr>
          <w:color w:val="000000"/>
        </w:rPr>
      </w:pPr>
    </w:p>
    <w:p w:rsidR="0007363A" w:rsidRPr="009A2A1D" w:rsidRDefault="0007363A" w:rsidP="002F6690">
      <w:pPr>
        <w:numPr>
          <w:ilvl w:val="0"/>
          <w:numId w:val="4"/>
        </w:numPr>
        <w:overflowPunct/>
        <w:autoSpaceDE/>
        <w:autoSpaceDN/>
        <w:adjustRightInd/>
        <w:spacing w:line="360" w:lineRule="auto"/>
        <w:contextualSpacing/>
        <w:jc w:val="both"/>
        <w:textAlignment w:val="auto"/>
        <w:rPr>
          <w:color w:val="000000"/>
        </w:rPr>
      </w:pPr>
      <w:r w:rsidRPr="009A2A1D">
        <w:rPr>
          <w:rFonts w:hint="cs"/>
          <w:b/>
          <w:bCs/>
          <w:color w:val="000000"/>
          <w:rtl/>
        </w:rPr>
        <w:t>הליך בחירת הזוכה</w:t>
      </w:r>
      <w:r w:rsidRPr="009A2A1D">
        <w:rPr>
          <w:rFonts w:hint="cs"/>
          <w:rtl/>
        </w:rPr>
        <w:t xml:space="preserve"> </w:t>
      </w:r>
    </w:p>
    <w:p w:rsidR="0007363A" w:rsidRPr="0026629A" w:rsidRDefault="0007363A" w:rsidP="002F669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bookmarkStart w:id="27" w:name="_Ref534401665"/>
      <w:r w:rsidRPr="0026629A">
        <w:rPr>
          <w:rFonts w:hint="cs"/>
          <w:color w:val="000000"/>
          <w:rtl/>
        </w:rPr>
        <w:t xml:space="preserve">המזמין רשאי לבחור, לפי שיקול דעתו הבלעדי, זוכה </w:t>
      </w:r>
      <w:r>
        <w:rPr>
          <w:rFonts w:hint="cs"/>
          <w:color w:val="000000"/>
          <w:rtl/>
        </w:rPr>
        <w:t xml:space="preserve">או מספר זוכים </w:t>
      </w:r>
      <w:r w:rsidRPr="0026629A">
        <w:rPr>
          <w:rFonts w:hint="cs"/>
          <w:color w:val="000000"/>
          <w:rtl/>
        </w:rPr>
        <w:t>מבין המציעים שיגישו הצעה לפנייה זו, בהתחשב באמות מידה אלה, ובהתאם לניקוד התואם להן:</w:t>
      </w:r>
      <w:bookmarkEnd w:id="27"/>
    </w:p>
    <w:p w:rsidR="0026629A" w:rsidRPr="0026629A" w:rsidRDefault="0007363A" w:rsidP="002F6690">
      <w:pPr>
        <w:numPr>
          <w:ilvl w:val="2"/>
          <w:numId w:val="4"/>
        </w:numPr>
        <w:tabs>
          <w:tab w:val="left" w:pos="942"/>
        </w:tabs>
        <w:overflowPunct/>
        <w:autoSpaceDE/>
        <w:autoSpaceDN/>
        <w:adjustRightInd/>
        <w:spacing w:line="360" w:lineRule="auto"/>
        <w:contextualSpacing/>
        <w:jc w:val="both"/>
        <w:textAlignment w:val="auto"/>
        <w:rPr>
          <w:color w:val="000000"/>
        </w:rPr>
      </w:pPr>
      <w:bookmarkStart w:id="28" w:name="_Ref496169671"/>
      <w:bookmarkStart w:id="29" w:name="_Ref482897229"/>
      <w:r w:rsidRPr="00E8362C">
        <w:rPr>
          <w:rFonts w:hint="cs"/>
          <w:b/>
          <w:bCs/>
          <w:color w:val="000000"/>
          <w:rtl/>
        </w:rPr>
        <w:t xml:space="preserve">ציון איכות </w:t>
      </w:r>
      <w:r w:rsidR="00F5386E">
        <w:rPr>
          <w:rFonts w:hint="cs"/>
          <w:b/>
          <w:bCs/>
          <w:color w:val="000000"/>
          <w:rtl/>
        </w:rPr>
        <w:t>-</w:t>
      </w:r>
      <w:r w:rsidRPr="00E8362C">
        <w:rPr>
          <w:rFonts w:hint="cs"/>
          <w:b/>
          <w:bCs/>
          <w:color w:val="000000"/>
          <w:rtl/>
        </w:rPr>
        <w:t xml:space="preserve"> 60</w:t>
      </w:r>
      <w:r w:rsidRPr="0026629A">
        <w:rPr>
          <w:rFonts w:hint="cs"/>
          <w:b/>
          <w:bCs/>
          <w:color w:val="000000"/>
          <w:rtl/>
        </w:rPr>
        <w:t xml:space="preserve"> </w:t>
      </w:r>
      <w:r w:rsidRPr="00E8362C">
        <w:rPr>
          <w:rFonts w:hint="cs"/>
          <w:b/>
          <w:bCs/>
          <w:color w:val="000000"/>
          <w:rtl/>
        </w:rPr>
        <w:t>נקודות</w:t>
      </w:r>
      <w:r w:rsidRPr="0026629A">
        <w:rPr>
          <w:rFonts w:hint="cs"/>
          <w:color w:val="000000"/>
          <w:rtl/>
        </w:rPr>
        <w:t xml:space="preserve"> (מתוך 100 נקודות) - הציון יורכב בהתחשב בנושאים אלה, ובהתאם לניקוד המשנה כלהלן:</w:t>
      </w:r>
      <w:bookmarkEnd w:id="28"/>
      <w:bookmarkEnd w:id="29"/>
    </w:p>
    <w:tbl>
      <w:tblPr>
        <w:bidiVisual/>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25"/>
        <w:gridCol w:w="6162"/>
        <w:gridCol w:w="1453"/>
      </w:tblGrid>
      <w:tr w:rsidR="0026629A" w:rsidRPr="0026629A" w:rsidTr="00D46F5F">
        <w:trPr>
          <w:trHeight w:val="473"/>
          <w:jc w:val="center"/>
        </w:trPr>
        <w:tc>
          <w:tcPr>
            <w:tcW w:w="2025" w:type="dxa"/>
            <w:vAlign w:val="center"/>
          </w:tcPr>
          <w:p w:rsidR="0026629A" w:rsidRPr="0026629A" w:rsidRDefault="0026629A" w:rsidP="0026629A">
            <w:pPr>
              <w:tabs>
                <w:tab w:val="left" w:pos="1538"/>
              </w:tabs>
              <w:spacing w:line="360" w:lineRule="auto"/>
              <w:contextualSpacing/>
              <w:jc w:val="center"/>
              <w:rPr>
                <w:b/>
                <w:bCs/>
                <w:u w:val="single"/>
                <w:rtl/>
              </w:rPr>
            </w:pPr>
            <w:r w:rsidRPr="0026629A">
              <w:rPr>
                <w:rFonts w:hint="cs"/>
                <w:b/>
                <w:bCs/>
                <w:u w:val="single"/>
                <w:rtl/>
              </w:rPr>
              <w:t>שם אמת המידה</w:t>
            </w:r>
          </w:p>
        </w:tc>
        <w:tc>
          <w:tcPr>
            <w:tcW w:w="6162" w:type="dxa"/>
            <w:vAlign w:val="center"/>
          </w:tcPr>
          <w:p w:rsidR="0026629A" w:rsidRPr="0026629A" w:rsidRDefault="0026629A" w:rsidP="0026629A">
            <w:pPr>
              <w:tabs>
                <w:tab w:val="left" w:pos="1538"/>
              </w:tabs>
              <w:spacing w:line="360" w:lineRule="auto"/>
              <w:contextualSpacing/>
              <w:jc w:val="center"/>
              <w:rPr>
                <w:b/>
                <w:bCs/>
                <w:u w:val="single"/>
                <w:rtl/>
              </w:rPr>
            </w:pPr>
            <w:r w:rsidRPr="0026629A">
              <w:rPr>
                <w:rFonts w:hint="cs"/>
                <w:b/>
                <w:bCs/>
                <w:u w:val="single"/>
                <w:rtl/>
              </w:rPr>
              <w:t>תוכן אמת המידה</w:t>
            </w:r>
          </w:p>
        </w:tc>
        <w:tc>
          <w:tcPr>
            <w:tcW w:w="1453" w:type="dxa"/>
          </w:tcPr>
          <w:p w:rsidR="0026629A" w:rsidRPr="0026629A" w:rsidRDefault="0026629A" w:rsidP="0026629A">
            <w:pPr>
              <w:tabs>
                <w:tab w:val="left" w:pos="1538"/>
              </w:tabs>
              <w:spacing w:line="360" w:lineRule="auto"/>
              <w:contextualSpacing/>
              <w:jc w:val="center"/>
              <w:rPr>
                <w:b/>
                <w:bCs/>
                <w:u w:val="single"/>
                <w:rtl/>
              </w:rPr>
            </w:pPr>
            <w:r w:rsidRPr="0026629A">
              <w:rPr>
                <w:rFonts w:hint="cs"/>
                <w:b/>
                <w:bCs/>
                <w:u w:val="single"/>
                <w:rtl/>
              </w:rPr>
              <w:t>ניקוד מקסימאלי</w:t>
            </w:r>
          </w:p>
        </w:tc>
      </w:tr>
      <w:tr w:rsidR="00D46F5F" w:rsidRPr="0026629A" w:rsidTr="00D46F5F">
        <w:trPr>
          <w:trHeight w:val="1288"/>
          <w:jc w:val="center"/>
        </w:trPr>
        <w:tc>
          <w:tcPr>
            <w:tcW w:w="2025" w:type="dxa"/>
          </w:tcPr>
          <w:p w:rsidR="00D46F5F" w:rsidRPr="0099120C" w:rsidRDefault="00D46F5F" w:rsidP="00D46F5F">
            <w:pPr>
              <w:tabs>
                <w:tab w:val="num" w:pos="1020"/>
                <w:tab w:val="num" w:pos="1723"/>
              </w:tabs>
              <w:overflowPunct/>
              <w:autoSpaceDE/>
              <w:autoSpaceDN/>
              <w:adjustRightInd/>
              <w:spacing w:before="120" w:after="120" w:line="360" w:lineRule="auto"/>
              <w:textAlignment w:val="auto"/>
              <w:rPr>
                <w:b/>
                <w:bCs/>
                <w:sz w:val="24"/>
                <w:rtl/>
              </w:rPr>
            </w:pPr>
            <w:r w:rsidRPr="0099120C">
              <w:rPr>
                <w:rFonts w:hint="eastAsia"/>
                <w:b/>
                <w:bCs/>
                <w:sz w:val="24"/>
                <w:rtl/>
              </w:rPr>
              <w:t>ניסיון</w:t>
            </w:r>
            <w:r w:rsidRPr="0099120C">
              <w:rPr>
                <w:b/>
                <w:bCs/>
                <w:sz w:val="24"/>
                <w:rtl/>
              </w:rPr>
              <w:t xml:space="preserve"> </w:t>
            </w:r>
            <w:r w:rsidRPr="0099120C">
              <w:rPr>
                <w:rFonts w:hint="eastAsia"/>
                <w:b/>
                <w:bCs/>
                <w:sz w:val="24"/>
                <w:rtl/>
              </w:rPr>
              <w:t>המציע</w:t>
            </w:r>
            <w:r w:rsidRPr="0099120C">
              <w:rPr>
                <w:b/>
                <w:bCs/>
                <w:sz w:val="24"/>
                <w:rtl/>
              </w:rPr>
              <w:t xml:space="preserve"> </w:t>
            </w:r>
            <w:r w:rsidRPr="0099120C">
              <w:rPr>
                <w:rFonts w:hint="cs"/>
                <w:b/>
                <w:bCs/>
                <w:sz w:val="24"/>
                <w:rtl/>
              </w:rPr>
              <w:t>בפרויקטים למדידה והערכת רמת השירות הניתן ללקוחות</w:t>
            </w:r>
          </w:p>
          <w:p w:rsidR="00D46F5F" w:rsidRPr="0026629A" w:rsidRDefault="00D46F5F" w:rsidP="00D46F5F">
            <w:pPr>
              <w:tabs>
                <w:tab w:val="left" w:pos="1538"/>
              </w:tabs>
              <w:spacing w:line="360" w:lineRule="auto"/>
              <w:contextualSpacing/>
              <w:rPr>
                <w:b/>
                <w:bCs/>
                <w:rtl/>
              </w:rPr>
            </w:pPr>
          </w:p>
        </w:tc>
        <w:tc>
          <w:tcPr>
            <w:tcW w:w="6162" w:type="dxa"/>
            <w:vAlign w:val="center"/>
          </w:tcPr>
          <w:p w:rsidR="00D46F5F" w:rsidRDefault="00D46F5F" w:rsidP="001E1BE7">
            <w:pPr>
              <w:tabs>
                <w:tab w:val="num" w:pos="1020"/>
                <w:tab w:val="num" w:pos="1723"/>
              </w:tabs>
              <w:overflowPunct/>
              <w:autoSpaceDE/>
              <w:autoSpaceDN/>
              <w:adjustRightInd/>
              <w:spacing w:line="360" w:lineRule="auto"/>
              <w:textAlignment w:val="auto"/>
              <w:rPr>
                <w:rtl/>
              </w:rPr>
            </w:pPr>
            <w:r>
              <w:rPr>
                <w:rFonts w:asciiTheme="minorBidi" w:hAnsiTheme="minorBidi" w:hint="cs"/>
                <w:sz w:val="24"/>
                <w:rtl/>
              </w:rPr>
              <w:t xml:space="preserve">לעניין סעיף זה </w:t>
            </w:r>
            <w:r>
              <w:rPr>
                <w:rFonts w:asciiTheme="minorBidi" w:hAnsiTheme="minorBidi"/>
                <w:sz w:val="24"/>
                <w:rtl/>
              </w:rPr>
              <w:t>פרויקט</w:t>
            </w:r>
            <w:r>
              <w:rPr>
                <w:rFonts w:asciiTheme="minorBidi" w:hAnsiTheme="minorBidi" w:hint="cs"/>
                <w:sz w:val="24"/>
                <w:rtl/>
              </w:rPr>
              <w:t xml:space="preserve"> ייחשב אם מטרתו</w:t>
            </w:r>
            <w:r w:rsidRPr="00DE6B7A">
              <w:rPr>
                <w:rFonts w:asciiTheme="minorBidi" w:hAnsiTheme="minorBidi" w:hint="cs"/>
                <w:sz w:val="24"/>
                <w:rtl/>
              </w:rPr>
              <w:t xml:space="preserve"> העיקרית </w:t>
            </w:r>
            <w:r w:rsidR="001E1BE7">
              <w:rPr>
                <w:rFonts w:asciiTheme="minorBidi" w:hAnsiTheme="minorBidi" w:hint="cs"/>
                <w:sz w:val="24"/>
                <w:rtl/>
              </w:rPr>
              <w:t>היא</w:t>
            </w:r>
            <w:r w:rsidRPr="00DE6B7A">
              <w:rPr>
                <w:rFonts w:asciiTheme="minorBidi" w:hAnsiTheme="minorBidi" w:hint="cs"/>
                <w:sz w:val="24"/>
                <w:rtl/>
              </w:rPr>
              <w:t xml:space="preserve"> מדיד</w:t>
            </w:r>
            <w:r>
              <w:rPr>
                <w:rFonts w:asciiTheme="minorBidi" w:hAnsiTheme="minorBidi" w:hint="cs"/>
                <w:sz w:val="24"/>
                <w:rtl/>
              </w:rPr>
              <w:t>ה והערכה של</w:t>
            </w:r>
            <w:r w:rsidRPr="00DE6B7A">
              <w:rPr>
                <w:rFonts w:asciiTheme="minorBidi" w:hAnsiTheme="minorBidi" w:hint="cs"/>
                <w:sz w:val="24"/>
                <w:rtl/>
              </w:rPr>
              <w:t xml:space="preserve"> השירות </w:t>
            </w:r>
            <w:r>
              <w:rPr>
                <w:rFonts w:asciiTheme="minorBidi" w:hAnsiTheme="minorBidi" w:hint="cs"/>
                <w:sz w:val="24"/>
                <w:rtl/>
              </w:rPr>
              <w:t xml:space="preserve">הניתן ללקוחות </w:t>
            </w:r>
            <w:r w:rsidR="001E1BE7">
              <w:rPr>
                <w:rFonts w:asciiTheme="minorBidi" w:hAnsiTheme="minorBidi" w:hint="cs"/>
                <w:sz w:val="24"/>
                <w:rtl/>
              </w:rPr>
              <w:t>ה</w:t>
            </w:r>
            <w:r>
              <w:rPr>
                <w:rFonts w:asciiTheme="minorBidi" w:hAnsiTheme="minorBidi" w:hint="cs"/>
                <w:sz w:val="24"/>
                <w:rtl/>
              </w:rPr>
              <w:t>ארגון</w:t>
            </w:r>
            <w:r w:rsidRPr="00DE6B7A">
              <w:rPr>
                <w:rFonts w:asciiTheme="minorBidi" w:hAnsiTheme="minorBidi" w:hint="cs"/>
                <w:sz w:val="24"/>
                <w:rtl/>
              </w:rPr>
              <w:t>. לא יילקחו בחשבון</w:t>
            </w:r>
            <w:r>
              <w:rPr>
                <w:rFonts w:asciiTheme="minorBidi" w:hAnsiTheme="minorBidi" w:hint="cs"/>
                <w:sz w:val="24"/>
                <w:rtl/>
              </w:rPr>
              <w:t xml:space="preserve"> פרויקטים</w:t>
            </w:r>
            <w:r w:rsidRPr="00DE6B7A">
              <w:rPr>
                <w:rFonts w:asciiTheme="minorBidi" w:hAnsiTheme="minorBidi" w:hint="cs"/>
                <w:sz w:val="24"/>
                <w:rtl/>
              </w:rPr>
              <w:t xml:space="preserve"> </w:t>
            </w:r>
            <w:r>
              <w:rPr>
                <w:rFonts w:asciiTheme="minorBidi" w:hAnsiTheme="minorBidi" w:hint="cs"/>
                <w:sz w:val="24"/>
                <w:rtl/>
              </w:rPr>
              <w:t>שנועדו למטרות וצרכים</w:t>
            </w:r>
            <w:r w:rsidRPr="00DE6B7A">
              <w:rPr>
                <w:rFonts w:asciiTheme="minorBidi" w:hAnsiTheme="minorBidi" w:hint="cs"/>
                <w:sz w:val="24"/>
                <w:rtl/>
              </w:rPr>
              <w:t xml:space="preserve"> אחר</w:t>
            </w:r>
            <w:r>
              <w:rPr>
                <w:rFonts w:asciiTheme="minorBidi" w:hAnsiTheme="minorBidi" w:hint="cs"/>
                <w:sz w:val="24"/>
                <w:rtl/>
              </w:rPr>
              <w:t xml:space="preserve">ים, למשל פרויקטים שבוצעו לצורך הערכת </w:t>
            </w:r>
            <w:r w:rsidRPr="00DE6B7A">
              <w:rPr>
                <w:rFonts w:asciiTheme="minorBidi" w:hAnsiTheme="minorBidi" w:hint="cs"/>
                <w:sz w:val="24"/>
                <w:rtl/>
              </w:rPr>
              <w:t xml:space="preserve">תהליכים </w:t>
            </w:r>
            <w:r w:rsidRPr="00DE6B7A">
              <w:rPr>
                <w:rFonts w:asciiTheme="minorBidi" w:hAnsiTheme="minorBidi"/>
                <w:sz w:val="24"/>
                <w:rtl/>
              </w:rPr>
              <w:t>פנים ארגוני</w:t>
            </w:r>
            <w:r>
              <w:rPr>
                <w:rFonts w:asciiTheme="minorBidi" w:hAnsiTheme="minorBidi" w:hint="cs"/>
                <w:sz w:val="24"/>
                <w:rtl/>
              </w:rPr>
              <w:t>ים או</w:t>
            </w:r>
            <w:r w:rsidRPr="00DE6B7A">
              <w:rPr>
                <w:rFonts w:asciiTheme="minorBidi" w:hAnsiTheme="minorBidi" w:hint="cs"/>
                <w:sz w:val="24"/>
                <w:rtl/>
              </w:rPr>
              <w:t xml:space="preserve"> מדידת שכר עידוד</w:t>
            </w:r>
            <w:r>
              <w:rPr>
                <w:rFonts w:hint="cs"/>
                <w:rtl/>
              </w:rPr>
              <w:t>.</w:t>
            </w:r>
          </w:p>
          <w:p w:rsidR="00E35A24" w:rsidRDefault="00D46F5F" w:rsidP="002F6690">
            <w:pPr>
              <w:pStyle w:val="aa"/>
              <w:numPr>
                <w:ilvl w:val="0"/>
                <w:numId w:val="27"/>
              </w:numPr>
              <w:tabs>
                <w:tab w:val="num" w:pos="1723"/>
              </w:tabs>
              <w:spacing w:before="0" w:after="0"/>
              <w:ind w:left="284" w:hanging="284"/>
              <w:contextualSpacing w:val="0"/>
            </w:pPr>
            <w:r>
              <w:rPr>
                <w:rFonts w:asciiTheme="minorBidi" w:hAnsiTheme="minorBidi" w:hint="cs"/>
                <w:rtl/>
              </w:rPr>
              <w:t xml:space="preserve">בסעיף זה </w:t>
            </w:r>
            <w:r w:rsidRPr="00C80110">
              <w:rPr>
                <w:rFonts w:asciiTheme="minorBidi" w:hAnsiTheme="minorBidi" w:hint="eastAsia"/>
                <w:b/>
                <w:bCs/>
                <w:rtl/>
              </w:rPr>
              <w:t>המציע</w:t>
            </w:r>
            <w:r w:rsidRPr="00C80110">
              <w:rPr>
                <w:rFonts w:asciiTheme="minorBidi" w:hAnsiTheme="minorBidi"/>
                <w:b/>
                <w:bCs/>
                <w:rtl/>
              </w:rPr>
              <w:t xml:space="preserve"> מתבקש להציג תיאור של עד 6 פרויקטים שבוצעו </w:t>
            </w:r>
            <w:r w:rsidR="001E1BE7" w:rsidRPr="00C80110">
              <w:rPr>
                <w:rFonts w:asciiTheme="minorBidi" w:hAnsiTheme="minorBidi" w:hint="eastAsia"/>
                <w:b/>
                <w:bCs/>
                <w:rtl/>
              </w:rPr>
              <w:t>על</w:t>
            </w:r>
            <w:r w:rsidR="001E1BE7" w:rsidRPr="00C80110">
              <w:rPr>
                <w:rFonts w:asciiTheme="minorBidi" w:hAnsiTheme="minorBidi"/>
                <w:b/>
                <w:bCs/>
                <w:rtl/>
              </w:rPr>
              <w:t xml:space="preserve"> ידו </w:t>
            </w:r>
            <w:r w:rsidRPr="00C80110">
              <w:rPr>
                <w:rFonts w:asciiTheme="minorBidi" w:hAnsiTheme="minorBidi" w:hint="eastAsia"/>
                <w:b/>
                <w:bCs/>
                <w:rtl/>
              </w:rPr>
              <w:t>החל</w:t>
            </w:r>
            <w:r w:rsidRPr="00C80110">
              <w:rPr>
                <w:rFonts w:asciiTheme="minorBidi" w:hAnsiTheme="minorBidi"/>
                <w:b/>
                <w:bCs/>
                <w:rtl/>
              </w:rPr>
              <w:t xml:space="preserve"> משנת </w:t>
            </w:r>
            <w:r w:rsidR="00E275A6" w:rsidRPr="00C80110">
              <w:rPr>
                <w:rFonts w:asciiTheme="minorBidi" w:hAnsiTheme="minorBidi"/>
                <w:b/>
                <w:bCs/>
                <w:rtl/>
              </w:rPr>
              <w:t>2015</w:t>
            </w:r>
            <w:r>
              <w:rPr>
                <w:rFonts w:asciiTheme="minorBidi" w:hAnsiTheme="minorBidi" w:hint="cs"/>
                <w:rtl/>
              </w:rPr>
              <w:t xml:space="preserve">. </w:t>
            </w:r>
            <w:r w:rsidRPr="00D66C43">
              <w:rPr>
                <w:rFonts w:hint="eastAsia"/>
                <w:rtl/>
              </w:rPr>
              <w:t>ציון</w:t>
            </w:r>
            <w:r w:rsidRPr="00D66C43">
              <w:rPr>
                <w:rtl/>
              </w:rPr>
              <w:t xml:space="preserve"> עבור </w:t>
            </w:r>
            <w:r w:rsidRPr="00D66C43">
              <w:rPr>
                <w:rFonts w:hint="eastAsia"/>
                <w:rtl/>
              </w:rPr>
              <w:t>טיב</w:t>
            </w:r>
            <w:r w:rsidRPr="00D66C43">
              <w:rPr>
                <w:rtl/>
              </w:rPr>
              <w:t xml:space="preserve"> הניסיון בסעיף זה </w:t>
            </w:r>
            <w:r w:rsidRPr="0019520D">
              <w:rPr>
                <w:rFonts w:hint="eastAsia"/>
                <w:rtl/>
              </w:rPr>
              <w:t>יינתן</w:t>
            </w:r>
            <w:r w:rsidRPr="0019520D">
              <w:rPr>
                <w:rtl/>
              </w:rPr>
              <w:t xml:space="preserve"> </w:t>
            </w:r>
            <w:r w:rsidR="00753C63">
              <w:rPr>
                <w:rFonts w:hint="cs"/>
                <w:rtl/>
              </w:rPr>
              <w:t>בהתחשב ב</w:t>
            </w:r>
            <w:r w:rsidRPr="0019520D">
              <w:rPr>
                <w:rFonts w:hint="eastAsia"/>
                <w:rtl/>
              </w:rPr>
              <w:t>פרמטרים</w:t>
            </w:r>
            <w:r w:rsidRPr="0019520D">
              <w:rPr>
                <w:rtl/>
              </w:rPr>
              <w:t xml:space="preserve"> </w:t>
            </w:r>
            <w:r w:rsidRPr="0019520D">
              <w:rPr>
                <w:rFonts w:hint="eastAsia"/>
                <w:rtl/>
              </w:rPr>
              <w:t>הבאים</w:t>
            </w:r>
            <w:r w:rsidR="0018045A">
              <w:rPr>
                <w:rFonts w:hint="cs"/>
                <w:rtl/>
              </w:rPr>
              <w:t xml:space="preserve"> (עד 2 נק' לפרויקט במצטבר)</w:t>
            </w:r>
            <w:r w:rsidR="00592B4D">
              <w:rPr>
                <w:rFonts w:hint="cs"/>
                <w:rtl/>
              </w:rPr>
              <w:t xml:space="preserve">. </w:t>
            </w:r>
          </w:p>
          <w:p w:rsidR="00D46F5F" w:rsidRDefault="00E35A24" w:rsidP="00C4186D">
            <w:pPr>
              <w:pStyle w:val="aa"/>
              <w:spacing w:before="0" w:after="0"/>
              <w:ind w:left="284"/>
              <w:contextualSpacing w:val="0"/>
            </w:pPr>
            <w:r>
              <w:rPr>
                <w:rFonts w:hint="cs"/>
                <w:rtl/>
              </w:rPr>
              <w:t xml:space="preserve">ייבחן </w:t>
            </w:r>
            <w:r w:rsidR="00D46F5F" w:rsidRPr="002E2157">
              <w:rPr>
                <w:rFonts w:hint="cs"/>
                <w:rtl/>
              </w:rPr>
              <w:t>שימוש במגוון שיטות למדידת השירות</w:t>
            </w:r>
            <w:r w:rsidR="00640DAC">
              <w:rPr>
                <w:rFonts w:hint="cs"/>
                <w:rtl/>
              </w:rPr>
              <w:t>:</w:t>
            </w:r>
            <w:r w:rsidR="00D46F5F" w:rsidRPr="002E2157">
              <w:rPr>
                <w:rFonts w:hint="cs"/>
                <w:rtl/>
              </w:rPr>
              <w:t xml:space="preserve"> </w:t>
            </w:r>
            <w:r w:rsidR="007F1BE2">
              <w:rPr>
                <w:rFonts w:hint="cs"/>
                <w:rtl/>
              </w:rPr>
              <w:t xml:space="preserve">כל פרויקט בו נעשה שימוש באחת </w:t>
            </w:r>
            <w:r w:rsidR="00284B76">
              <w:rPr>
                <w:rFonts w:hint="cs"/>
                <w:rtl/>
              </w:rPr>
              <w:t>מ</w:t>
            </w:r>
            <w:r w:rsidR="007F1BE2">
              <w:rPr>
                <w:rFonts w:hint="cs"/>
                <w:rtl/>
              </w:rPr>
              <w:t>שיטות</w:t>
            </w:r>
            <w:r w:rsidR="00284B76">
              <w:rPr>
                <w:rFonts w:hint="cs"/>
                <w:rtl/>
              </w:rPr>
              <w:t xml:space="preserve"> המדידה הרלוונטיות</w:t>
            </w:r>
            <w:r w:rsidR="007F1BE2">
              <w:rPr>
                <w:rFonts w:hint="cs"/>
                <w:rtl/>
              </w:rPr>
              <w:t xml:space="preserve"> - סקר שביעות רצון לקוחות, בקרת לקוח סמוי בטלפון, מדידה של רמת השירות </w:t>
            </w:r>
            <w:r w:rsidR="00284B76">
              <w:rPr>
                <w:rFonts w:hint="cs"/>
                <w:rtl/>
              </w:rPr>
              <w:t>בכלים דיגיטליים</w:t>
            </w:r>
            <w:r w:rsidR="006713A5">
              <w:rPr>
                <w:rFonts w:hint="cs"/>
                <w:rtl/>
              </w:rPr>
              <w:t>, בקרת נתונים ממערכות ממוחשבות</w:t>
            </w:r>
            <w:r w:rsidR="00284B76">
              <w:rPr>
                <w:rFonts w:hint="cs"/>
                <w:rtl/>
              </w:rPr>
              <w:t xml:space="preserve"> </w:t>
            </w:r>
            <w:r w:rsidR="007F1BE2">
              <w:rPr>
                <w:rFonts w:hint="cs"/>
                <w:rtl/>
              </w:rPr>
              <w:t xml:space="preserve">יקבל </w:t>
            </w:r>
            <w:r>
              <w:rPr>
                <w:rFonts w:hint="cs"/>
                <w:rtl/>
              </w:rPr>
              <w:t xml:space="preserve">עד </w:t>
            </w:r>
            <w:r w:rsidR="007F1BE2">
              <w:rPr>
                <w:rFonts w:hint="cs"/>
                <w:rtl/>
              </w:rPr>
              <w:t xml:space="preserve">נקודה אחת. פרויקט הכולל שימוש בשני סוגי מדידה </w:t>
            </w:r>
            <w:r w:rsidR="00040DA6">
              <w:rPr>
                <w:rFonts w:hint="cs"/>
                <w:rtl/>
              </w:rPr>
              <w:t xml:space="preserve">שונים </w:t>
            </w:r>
            <w:r w:rsidR="007F1BE2">
              <w:rPr>
                <w:rFonts w:hint="cs"/>
                <w:rtl/>
              </w:rPr>
              <w:t xml:space="preserve">יקבל </w:t>
            </w:r>
            <w:r>
              <w:rPr>
                <w:rFonts w:hint="cs"/>
                <w:rtl/>
              </w:rPr>
              <w:t xml:space="preserve">עד </w:t>
            </w:r>
            <w:r w:rsidR="007F1BE2">
              <w:rPr>
                <w:rFonts w:hint="cs"/>
                <w:rtl/>
              </w:rPr>
              <w:t>שתי נקודות</w:t>
            </w:r>
            <w:r w:rsidR="00211AD1">
              <w:rPr>
                <w:rFonts w:hint="cs"/>
                <w:rtl/>
              </w:rPr>
              <w:t>.</w:t>
            </w:r>
          </w:p>
          <w:p w:rsidR="00412C63" w:rsidRPr="002E2157" w:rsidRDefault="00E35A24" w:rsidP="0021099A">
            <w:pPr>
              <w:pStyle w:val="aa"/>
              <w:spacing w:before="0" w:after="0"/>
              <w:ind w:left="284"/>
              <w:contextualSpacing w:val="0"/>
            </w:pPr>
            <w:r>
              <w:rPr>
                <w:rFonts w:hint="cs"/>
                <w:rtl/>
              </w:rPr>
              <w:t xml:space="preserve">כמו כן יילקח בחשבון </w:t>
            </w:r>
            <w:r w:rsidR="00412C63">
              <w:rPr>
                <w:rFonts w:hint="cs"/>
                <w:rtl/>
              </w:rPr>
              <w:t>שימוש בשיטות רלוונטיות נוספות וחדשניות למדידת השירות</w:t>
            </w:r>
            <w:r w:rsidR="0021099A">
              <w:rPr>
                <w:rFonts w:hint="cs"/>
                <w:rtl/>
              </w:rPr>
              <w:t>.</w:t>
            </w:r>
            <w:r w:rsidR="00C642B8">
              <w:rPr>
                <w:rFonts w:hint="cs"/>
                <w:rtl/>
              </w:rPr>
              <w:t xml:space="preserve"> ניתן לפרט פרוייקטים הכוללים בנוסף</w:t>
            </w:r>
            <w:r w:rsidR="007B52FF">
              <w:rPr>
                <w:rFonts w:hint="cs"/>
                <w:rtl/>
              </w:rPr>
              <w:t>,</w:t>
            </w:r>
            <w:r w:rsidR="00A24EC2">
              <w:rPr>
                <w:rFonts w:hint="cs"/>
                <w:rtl/>
              </w:rPr>
              <w:t xml:space="preserve"> </w:t>
            </w:r>
            <w:r w:rsidR="00C642B8">
              <w:rPr>
                <w:rFonts w:hint="cs"/>
                <w:rtl/>
              </w:rPr>
              <w:t xml:space="preserve">גם עריכה של </w:t>
            </w:r>
            <w:r w:rsidR="002B16C3">
              <w:rPr>
                <w:rFonts w:hint="cs"/>
                <w:rtl/>
              </w:rPr>
              <w:t xml:space="preserve">קבוצות מיקוד, סקרי עמדות וכד'. </w:t>
            </w:r>
            <w:r w:rsidR="00412C63">
              <w:rPr>
                <w:rFonts w:hint="cs"/>
                <w:rtl/>
              </w:rPr>
              <w:t xml:space="preserve"> </w:t>
            </w:r>
          </w:p>
          <w:p w:rsidR="00D46F5F" w:rsidRPr="006F4E39" w:rsidRDefault="00D46F5F" w:rsidP="002F6690">
            <w:pPr>
              <w:pStyle w:val="aa"/>
              <w:numPr>
                <w:ilvl w:val="0"/>
                <w:numId w:val="27"/>
              </w:numPr>
              <w:tabs>
                <w:tab w:val="num" w:pos="1723"/>
              </w:tabs>
              <w:spacing w:before="0" w:after="0"/>
              <w:ind w:left="284" w:hanging="284"/>
              <w:contextualSpacing w:val="0"/>
            </w:pPr>
            <w:r w:rsidRPr="002E2157">
              <w:rPr>
                <w:rFonts w:hint="cs"/>
                <w:rtl/>
              </w:rPr>
              <w:t>היקף הפרויקט</w:t>
            </w:r>
            <w:r w:rsidR="00592B4D">
              <w:rPr>
                <w:rFonts w:hint="cs"/>
                <w:rtl/>
              </w:rPr>
              <w:t>:</w:t>
            </w:r>
            <w:r w:rsidRPr="002E2157">
              <w:rPr>
                <w:rFonts w:hint="cs"/>
                <w:rtl/>
              </w:rPr>
              <w:t xml:space="preserve"> המציע</w:t>
            </w:r>
            <w:r>
              <w:rPr>
                <w:rFonts w:hint="cs"/>
                <w:rtl/>
              </w:rPr>
              <w:t xml:space="preserve"> </w:t>
            </w:r>
            <w:r w:rsidR="00C95130">
              <w:rPr>
                <w:rFonts w:hint="cs"/>
                <w:rtl/>
              </w:rPr>
              <w:t>יפרט</w:t>
            </w:r>
            <w:r>
              <w:rPr>
                <w:rFonts w:hint="cs"/>
                <w:rtl/>
              </w:rPr>
              <w:t xml:space="preserve"> את כמות הסקרים ו</w:t>
            </w:r>
            <w:r w:rsidR="00C95130">
              <w:rPr>
                <w:rFonts w:hint="cs"/>
                <w:rtl/>
              </w:rPr>
              <w:t>ה</w:t>
            </w:r>
            <w:r>
              <w:rPr>
                <w:rFonts w:hint="cs"/>
                <w:rtl/>
              </w:rPr>
              <w:t>בקרות שנערכו בפרויקט</w:t>
            </w:r>
            <w:r w:rsidR="009C7DEA">
              <w:rPr>
                <w:rFonts w:hint="cs"/>
                <w:rtl/>
              </w:rPr>
              <w:t xml:space="preserve"> (במידה והפרויקט נערך בתקופה של למעלה משנה </w:t>
            </w:r>
            <w:r w:rsidR="009C7DEA">
              <w:rPr>
                <w:rtl/>
              </w:rPr>
              <w:t>–</w:t>
            </w:r>
            <w:r w:rsidR="009C7DEA">
              <w:rPr>
                <w:rFonts w:hint="cs"/>
                <w:rtl/>
              </w:rPr>
              <w:t xml:space="preserve"> תפורט </w:t>
            </w:r>
            <w:r w:rsidR="002B16C3">
              <w:rPr>
                <w:rFonts w:hint="cs"/>
                <w:rtl/>
              </w:rPr>
              <w:t xml:space="preserve">גם </w:t>
            </w:r>
            <w:r w:rsidR="009C7DEA">
              <w:rPr>
                <w:rFonts w:hint="cs"/>
                <w:rtl/>
              </w:rPr>
              <w:t>כמות הדגימות השנתית בצד סך הדגימות הכולל)</w:t>
            </w:r>
            <w:r>
              <w:rPr>
                <w:rFonts w:hint="cs"/>
                <w:rtl/>
              </w:rPr>
              <w:t>.</w:t>
            </w:r>
          </w:p>
          <w:p w:rsidR="00640DAC" w:rsidRDefault="00640DAC" w:rsidP="00496CEE">
            <w:pPr>
              <w:pStyle w:val="aa"/>
              <w:spacing w:before="0" w:after="0"/>
              <w:ind w:left="284"/>
              <w:contextualSpacing w:val="0"/>
              <w:rPr>
                <w:b/>
                <w:bCs/>
                <w:rtl/>
              </w:rPr>
            </w:pPr>
          </w:p>
          <w:p w:rsidR="00D46F5F" w:rsidRPr="0026629A" w:rsidRDefault="00D46F5F" w:rsidP="004B62EF">
            <w:pPr>
              <w:tabs>
                <w:tab w:val="left" w:pos="1538"/>
              </w:tabs>
              <w:spacing w:line="360" w:lineRule="auto"/>
              <w:contextualSpacing/>
              <w:jc w:val="both"/>
              <w:rPr>
                <w:rtl/>
              </w:rPr>
            </w:pPr>
            <w:r w:rsidRPr="004C4AE0">
              <w:rPr>
                <w:rFonts w:asciiTheme="minorBidi" w:hAnsiTheme="minorBidi"/>
                <w:rtl/>
              </w:rPr>
              <w:t xml:space="preserve"> </w:t>
            </w:r>
            <w:r w:rsidR="007C42CD" w:rsidRPr="004B62EF">
              <w:rPr>
                <w:rtl/>
              </w:rPr>
              <w:t xml:space="preserve">הצגת הניסיון בסעיף זה תוגש </w:t>
            </w:r>
            <w:r w:rsidR="004B62EF">
              <w:rPr>
                <w:rFonts w:hint="cs"/>
                <w:rtl/>
              </w:rPr>
              <w:t>בנוסח ה</w:t>
            </w:r>
            <w:r w:rsidR="007C42CD" w:rsidRPr="004B62EF">
              <w:rPr>
                <w:rtl/>
              </w:rPr>
              <w:t xml:space="preserve">מצ"ב </w:t>
            </w:r>
            <w:r w:rsidR="004B62EF">
              <w:rPr>
                <w:rFonts w:hint="cs"/>
                <w:rtl/>
              </w:rPr>
              <w:t>כ</w:t>
            </w:r>
            <w:r w:rsidR="007C42CD" w:rsidRPr="00C4186D">
              <w:rPr>
                <w:b/>
                <w:bCs/>
                <w:rtl/>
              </w:rPr>
              <w:t xml:space="preserve">נספח </w:t>
            </w:r>
            <w:r w:rsidR="004B62EF" w:rsidRPr="00C4186D">
              <w:rPr>
                <w:rFonts w:hint="cs"/>
                <w:b/>
                <w:bCs/>
                <w:rtl/>
              </w:rPr>
              <w:t>ו'</w:t>
            </w:r>
            <w:r w:rsidR="007C42CD" w:rsidRPr="004B62EF">
              <w:rPr>
                <w:rtl/>
              </w:rPr>
              <w:t>.</w:t>
            </w:r>
          </w:p>
        </w:tc>
        <w:tc>
          <w:tcPr>
            <w:tcW w:w="1453" w:type="dxa"/>
          </w:tcPr>
          <w:p w:rsidR="00D46F5F" w:rsidRDefault="0018045A" w:rsidP="0018045A">
            <w:pPr>
              <w:tabs>
                <w:tab w:val="left" w:pos="1538"/>
              </w:tabs>
              <w:spacing w:line="360" w:lineRule="auto"/>
              <w:contextualSpacing/>
              <w:jc w:val="center"/>
              <w:rPr>
                <w:rtl/>
              </w:rPr>
            </w:pPr>
            <w:r>
              <w:rPr>
                <w:rFonts w:hint="cs"/>
                <w:b/>
                <w:bCs/>
                <w:rtl/>
              </w:rPr>
              <w:t>12</w:t>
            </w:r>
            <w:r w:rsidR="0005502F">
              <w:rPr>
                <w:rFonts w:hint="cs"/>
                <w:b/>
                <w:bCs/>
                <w:rtl/>
              </w:rPr>
              <w:t xml:space="preserve"> </w:t>
            </w:r>
            <w:r w:rsidR="00D46F5F">
              <w:rPr>
                <w:rFonts w:hint="cs"/>
                <w:b/>
                <w:bCs/>
                <w:rtl/>
              </w:rPr>
              <w:t xml:space="preserve">נקודות </w:t>
            </w:r>
          </w:p>
        </w:tc>
      </w:tr>
      <w:tr w:rsidR="00472CA9" w:rsidRPr="0026629A" w:rsidTr="00D46F5F">
        <w:trPr>
          <w:trHeight w:val="1288"/>
          <w:jc w:val="center"/>
        </w:trPr>
        <w:tc>
          <w:tcPr>
            <w:tcW w:w="2025" w:type="dxa"/>
          </w:tcPr>
          <w:p w:rsidR="00472CA9" w:rsidRPr="00E275A6" w:rsidRDefault="00472CA9" w:rsidP="007823E1">
            <w:pPr>
              <w:tabs>
                <w:tab w:val="left" w:pos="1538"/>
              </w:tabs>
              <w:spacing w:line="360" w:lineRule="auto"/>
              <w:contextualSpacing/>
              <w:rPr>
                <w:b/>
                <w:bCs/>
                <w:rtl/>
              </w:rPr>
            </w:pPr>
            <w:r w:rsidRPr="00E275A6">
              <w:rPr>
                <w:rFonts w:hint="cs"/>
                <w:b/>
                <w:bCs/>
                <w:sz w:val="24"/>
                <w:rtl/>
              </w:rPr>
              <w:t>איכות הצוות המקצועי של המציע</w:t>
            </w:r>
          </w:p>
        </w:tc>
        <w:tc>
          <w:tcPr>
            <w:tcW w:w="6162" w:type="dxa"/>
          </w:tcPr>
          <w:p w:rsidR="00824214" w:rsidRDefault="00472CA9" w:rsidP="00D2565B">
            <w:pPr>
              <w:tabs>
                <w:tab w:val="num" w:pos="1020"/>
                <w:tab w:val="num" w:pos="1723"/>
              </w:tabs>
              <w:overflowPunct/>
              <w:autoSpaceDE/>
              <w:autoSpaceDN/>
              <w:adjustRightInd/>
              <w:spacing w:line="360" w:lineRule="auto"/>
              <w:jc w:val="both"/>
              <w:textAlignment w:val="auto"/>
              <w:rPr>
                <w:rFonts w:asciiTheme="minorBidi" w:hAnsiTheme="minorBidi"/>
                <w:sz w:val="24"/>
                <w:rtl/>
              </w:rPr>
            </w:pPr>
            <w:r>
              <w:rPr>
                <w:rFonts w:asciiTheme="minorBidi" w:hAnsiTheme="minorBidi" w:hint="cs"/>
                <w:sz w:val="24"/>
                <w:rtl/>
              </w:rPr>
              <w:t xml:space="preserve">בסעיף זה המציע מתבקש לתאר </w:t>
            </w:r>
            <w:r w:rsidRPr="004B62EF">
              <w:rPr>
                <w:rFonts w:asciiTheme="minorBidi" w:hAnsiTheme="minorBidi" w:hint="cs"/>
                <w:sz w:val="24"/>
                <w:rtl/>
              </w:rPr>
              <w:t>את</w:t>
            </w:r>
            <w:r w:rsidRPr="00723B4A">
              <w:rPr>
                <w:rFonts w:asciiTheme="minorBidi" w:hAnsiTheme="minorBidi" w:hint="cs"/>
                <w:sz w:val="24"/>
                <w:rtl/>
              </w:rPr>
              <w:t xml:space="preserve"> </w:t>
            </w:r>
            <w:r w:rsidRPr="00C4186D">
              <w:rPr>
                <w:rFonts w:asciiTheme="minorBidi" w:hAnsiTheme="minorBidi" w:hint="eastAsia"/>
                <w:sz w:val="24"/>
                <w:rtl/>
              </w:rPr>
              <w:t>המבנה</w:t>
            </w:r>
            <w:r w:rsidRPr="00C4186D">
              <w:rPr>
                <w:rFonts w:asciiTheme="minorBidi" w:hAnsiTheme="minorBidi"/>
                <w:sz w:val="24"/>
                <w:rtl/>
              </w:rPr>
              <w:t xml:space="preserve"> האירגוני,</w:t>
            </w:r>
            <w:r>
              <w:rPr>
                <w:rFonts w:asciiTheme="minorBidi" w:hAnsiTheme="minorBidi" w:hint="cs"/>
                <w:sz w:val="24"/>
                <w:rtl/>
              </w:rPr>
              <w:t xml:space="preserve"> שיטות הניהול של הפרויקט, </w:t>
            </w:r>
            <w:r w:rsidR="00824214">
              <w:rPr>
                <w:rFonts w:asciiTheme="minorBidi" w:hAnsiTheme="minorBidi" w:hint="cs"/>
                <w:sz w:val="24"/>
                <w:rtl/>
              </w:rPr>
              <w:t>וכן ל</w:t>
            </w:r>
            <w:r>
              <w:rPr>
                <w:rFonts w:asciiTheme="minorBidi" w:hAnsiTheme="minorBidi" w:hint="cs"/>
                <w:sz w:val="24"/>
                <w:rtl/>
              </w:rPr>
              <w:t>תאר</w:t>
            </w:r>
            <w:r w:rsidR="00824214">
              <w:rPr>
                <w:rFonts w:asciiTheme="minorBidi" w:hAnsiTheme="minorBidi" w:hint="cs"/>
                <w:sz w:val="24"/>
                <w:rtl/>
              </w:rPr>
              <w:t xml:space="preserve"> את</w:t>
            </w:r>
            <w:r>
              <w:rPr>
                <w:rFonts w:asciiTheme="minorBidi" w:hAnsiTheme="minorBidi" w:hint="cs"/>
                <w:sz w:val="24"/>
                <w:rtl/>
              </w:rPr>
              <w:t xml:space="preserve"> הצוות המוצע לביצוע ה</w:t>
            </w:r>
            <w:r w:rsidR="000C587A">
              <w:rPr>
                <w:rFonts w:asciiTheme="minorBidi" w:hAnsiTheme="minorBidi" w:hint="cs"/>
                <w:sz w:val="24"/>
                <w:rtl/>
              </w:rPr>
              <w:t>שירותים</w:t>
            </w:r>
            <w:r w:rsidR="007823E1">
              <w:rPr>
                <w:rFonts w:asciiTheme="minorBidi" w:hAnsiTheme="minorBidi" w:hint="cs"/>
                <w:sz w:val="24"/>
                <w:rtl/>
              </w:rPr>
              <w:t>, תוך צי</w:t>
            </w:r>
            <w:r w:rsidR="000D74B6">
              <w:rPr>
                <w:rFonts w:asciiTheme="minorBidi" w:hAnsiTheme="minorBidi" w:hint="cs"/>
                <w:sz w:val="24"/>
                <w:rtl/>
              </w:rPr>
              <w:t xml:space="preserve">ון </w:t>
            </w:r>
            <w:r>
              <w:rPr>
                <w:rFonts w:asciiTheme="minorBidi" w:hAnsiTheme="minorBidi" w:hint="cs"/>
                <w:sz w:val="24"/>
                <w:rtl/>
              </w:rPr>
              <w:t>ממלאי תפקידי המפתח, פירוט היקף המשרה</w:t>
            </w:r>
            <w:r w:rsidR="00824214">
              <w:rPr>
                <w:rFonts w:asciiTheme="minorBidi" w:hAnsiTheme="minorBidi" w:hint="cs"/>
                <w:sz w:val="24"/>
                <w:rtl/>
              </w:rPr>
              <w:t xml:space="preserve"> של כל אחד מהם</w:t>
            </w:r>
            <w:r>
              <w:rPr>
                <w:rFonts w:asciiTheme="minorBidi" w:hAnsiTheme="minorBidi" w:hint="cs"/>
                <w:sz w:val="24"/>
                <w:rtl/>
              </w:rPr>
              <w:t xml:space="preserve">, הגדרת התפקיד והסמכויות הרלוונטיות לעבודה הנדרשת של כל אחד מהם. </w:t>
            </w:r>
          </w:p>
          <w:p w:rsidR="00472CA9" w:rsidRDefault="00472CA9" w:rsidP="00D2565B">
            <w:pPr>
              <w:tabs>
                <w:tab w:val="num" w:pos="1020"/>
                <w:tab w:val="num" w:pos="1723"/>
              </w:tabs>
              <w:overflowPunct/>
              <w:autoSpaceDE/>
              <w:autoSpaceDN/>
              <w:adjustRightInd/>
              <w:spacing w:line="360" w:lineRule="auto"/>
              <w:jc w:val="both"/>
              <w:textAlignment w:val="auto"/>
              <w:rPr>
                <w:rFonts w:asciiTheme="minorBidi" w:hAnsiTheme="minorBidi"/>
                <w:sz w:val="24"/>
                <w:rtl/>
              </w:rPr>
            </w:pPr>
            <w:r w:rsidRPr="000D74B6">
              <w:rPr>
                <w:rFonts w:asciiTheme="minorBidi" w:hAnsiTheme="minorBidi" w:hint="cs"/>
                <w:b/>
                <w:bCs/>
                <w:sz w:val="24"/>
                <w:rtl/>
              </w:rPr>
              <w:t>יש לצרף</w:t>
            </w:r>
            <w:r>
              <w:rPr>
                <w:rFonts w:asciiTheme="minorBidi" w:hAnsiTheme="minorBidi" w:hint="cs"/>
                <w:sz w:val="24"/>
                <w:rtl/>
              </w:rPr>
              <w:t xml:space="preserve"> קורות חיים עבור ממלאי תפקידי המפתח </w:t>
            </w:r>
            <w:r w:rsidR="009C7DEA">
              <w:rPr>
                <w:rFonts w:asciiTheme="minorBidi" w:hAnsiTheme="minorBidi" w:hint="cs"/>
                <w:sz w:val="24"/>
                <w:rtl/>
              </w:rPr>
              <w:t xml:space="preserve">שיעבדו בפועל </w:t>
            </w:r>
            <w:r>
              <w:rPr>
                <w:rFonts w:asciiTheme="minorBidi" w:hAnsiTheme="minorBidi" w:hint="cs"/>
                <w:sz w:val="24"/>
                <w:rtl/>
              </w:rPr>
              <w:t>בפרויקט מטעם המציע.</w:t>
            </w:r>
          </w:p>
          <w:p w:rsidR="00472CA9" w:rsidRPr="003A45A8" w:rsidRDefault="00472CA9" w:rsidP="00D2565B">
            <w:pPr>
              <w:tabs>
                <w:tab w:val="num" w:pos="1020"/>
                <w:tab w:val="num" w:pos="1723"/>
              </w:tabs>
              <w:overflowPunct/>
              <w:autoSpaceDE/>
              <w:autoSpaceDN/>
              <w:adjustRightInd/>
              <w:spacing w:line="360" w:lineRule="auto"/>
              <w:jc w:val="both"/>
              <w:textAlignment w:val="auto"/>
              <w:rPr>
                <w:rFonts w:asciiTheme="minorBidi" w:hAnsiTheme="minorBidi"/>
                <w:sz w:val="24"/>
                <w:rtl/>
              </w:rPr>
            </w:pPr>
            <w:r w:rsidRPr="003A45A8">
              <w:rPr>
                <w:rFonts w:asciiTheme="minorBidi" w:hAnsiTheme="minorBidi" w:hint="cs"/>
                <w:sz w:val="24"/>
                <w:rtl/>
              </w:rPr>
              <w:t>לעניין סעיף זה י</w:t>
            </w:r>
            <w:r w:rsidR="00824214">
              <w:rPr>
                <w:rFonts w:asciiTheme="minorBidi" w:hAnsiTheme="minorBidi" w:hint="cs"/>
                <w:sz w:val="24"/>
                <w:rtl/>
              </w:rPr>
              <w:t>י</w:t>
            </w:r>
            <w:r w:rsidRPr="003A45A8">
              <w:rPr>
                <w:rFonts w:asciiTheme="minorBidi" w:hAnsiTheme="minorBidi" w:hint="cs"/>
                <w:sz w:val="24"/>
                <w:rtl/>
              </w:rPr>
              <w:t>חשבו התפקידים הבאים כתפקידי מפתח</w:t>
            </w:r>
            <w:r w:rsidR="00824214">
              <w:rPr>
                <w:rFonts w:asciiTheme="minorBidi" w:hAnsiTheme="minorBidi" w:hint="cs"/>
                <w:sz w:val="24"/>
                <w:rtl/>
              </w:rPr>
              <w:t>, ובניקוד האמור להלן</w:t>
            </w:r>
            <w:r w:rsidRPr="003A45A8">
              <w:rPr>
                <w:rFonts w:asciiTheme="minorBidi" w:hAnsiTheme="minorBidi" w:hint="cs"/>
                <w:sz w:val="24"/>
                <w:rtl/>
              </w:rPr>
              <w:t>:</w:t>
            </w:r>
          </w:p>
          <w:p w:rsidR="00472CA9" w:rsidRPr="003A45A8" w:rsidRDefault="00472CA9" w:rsidP="002F6690">
            <w:pPr>
              <w:pStyle w:val="aa"/>
              <w:numPr>
                <w:ilvl w:val="0"/>
                <w:numId w:val="28"/>
              </w:numPr>
              <w:tabs>
                <w:tab w:val="num" w:pos="1020"/>
                <w:tab w:val="num" w:pos="1723"/>
              </w:tabs>
              <w:spacing w:before="0" w:after="0"/>
              <w:rPr>
                <w:rFonts w:asciiTheme="minorBidi" w:hAnsiTheme="minorBidi"/>
              </w:rPr>
            </w:pPr>
            <w:r w:rsidRPr="003A45A8">
              <w:rPr>
                <w:rFonts w:asciiTheme="minorBidi" w:hAnsiTheme="minorBidi" w:hint="cs"/>
                <w:rtl/>
              </w:rPr>
              <w:t>מנהל הפרויקט - איש הקשר מטעם המציע לביצוע הפרויקט ובעל הסמכות להפעלת המשאבים והצוות המוצע לביצוע העבודה המבוקשת במכרז זה</w:t>
            </w:r>
            <w:r w:rsidR="007823E1">
              <w:rPr>
                <w:rFonts w:asciiTheme="minorBidi" w:hAnsiTheme="minorBidi" w:hint="cs"/>
                <w:rtl/>
              </w:rPr>
              <w:t>. לצורך ניקוד מנהל הפרויקט יילקח בחשבון ניסיונו של המנהל בפרויקטים האמורים, וכן אופן עמידתו באבני הדרך שנקבעו</w:t>
            </w:r>
            <w:r w:rsidR="004C4AE0">
              <w:rPr>
                <w:rFonts w:asciiTheme="minorBidi" w:hAnsiTheme="minorBidi" w:hint="cs"/>
                <w:rtl/>
              </w:rPr>
              <w:t>.</w:t>
            </w:r>
            <w:r w:rsidR="000D645A">
              <w:rPr>
                <w:rFonts w:asciiTheme="minorBidi" w:hAnsiTheme="minorBidi" w:hint="cs"/>
                <w:rtl/>
              </w:rPr>
              <w:t xml:space="preserve"> (</w:t>
            </w:r>
            <w:r w:rsidR="00A023A9">
              <w:rPr>
                <w:rFonts w:asciiTheme="minorBidi" w:hAnsiTheme="minorBidi" w:hint="cs"/>
                <w:rtl/>
              </w:rPr>
              <w:t xml:space="preserve">3 </w:t>
            </w:r>
            <w:r w:rsidR="000D645A">
              <w:rPr>
                <w:rFonts w:asciiTheme="minorBidi" w:hAnsiTheme="minorBidi" w:hint="cs"/>
                <w:rtl/>
              </w:rPr>
              <w:t>נק')</w:t>
            </w:r>
            <w:r w:rsidR="004C4AE0">
              <w:rPr>
                <w:rFonts w:asciiTheme="minorBidi" w:hAnsiTheme="minorBidi" w:hint="cs"/>
                <w:rtl/>
              </w:rPr>
              <w:t xml:space="preserve"> </w:t>
            </w:r>
          </w:p>
          <w:p w:rsidR="00472CA9" w:rsidRDefault="00472CA9" w:rsidP="00954418">
            <w:pPr>
              <w:pStyle w:val="aa"/>
              <w:numPr>
                <w:ilvl w:val="0"/>
                <w:numId w:val="28"/>
              </w:numPr>
              <w:tabs>
                <w:tab w:val="num" w:pos="1020"/>
                <w:tab w:val="num" w:pos="1723"/>
              </w:tabs>
              <w:spacing w:before="0" w:after="0"/>
              <w:rPr>
                <w:rFonts w:asciiTheme="minorBidi" w:hAnsiTheme="minorBidi"/>
              </w:rPr>
            </w:pPr>
            <w:r w:rsidRPr="00CC7B4D">
              <w:rPr>
                <w:rFonts w:asciiTheme="minorBidi" w:hAnsiTheme="minorBidi" w:hint="cs"/>
                <w:rtl/>
              </w:rPr>
              <w:t xml:space="preserve">מנחה </w:t>
            </w:r>
            <w:r>
              <w:rPr>
                <w:rFonts w:asciiTheme="minorBidi" w:hAnsiTheme="minorBidi" w:hint="cs"/>
                <w:rtl/>
              </w:rPr>
              <w:t xml:space="preserve">מקצועי - </w:t>
            </w:r>
            <w:r w:rsidRPr="00CC7B4D">
              <w:rPr>
                <w:rFonts w:asciiTheme="minorBidi" w:hAnsiTheme="minorBidi"/>
                <w:rtl/>
              </w:rPr>
              <w:t xml:space="preserve">המנחה המקצועי </w:t>
            </w:r>
            <w:r>
              <w:rPr>
                <w:rFonts w:asciiTheme="minorBidi" w:hAnsiTheme="minorBidi" w:hint="cs"/>
                <w:rtl/>
              </w:rPr>
              <w:t>שמ</w:t>
            </w:r>
            <w:r w:rsidRPr="00CC7B4D">
              <w:rPr>
                <w:rFonts w:asciiTheme="minorBidi" w:hAnsiTheme="minorBidi"/>
                <w:rtl/>
              </w:rPr>
              <w:t xml:space="preserve">גדיר את שיטות המדידה, </w:t>
            </w:r>
            <w:r>
              <w:rPr>
                <w:rFonts w:asciiTheme="minorBidi" w:hAnsiTheme="minorBidi"/>
                <w:rtl/>
              </w:rPr>
              <w:t>נהלי העבודה</w:t>
            </w:r>
            <w:r w:rsidRPr="00CC7B4D">
              <w:rPr>
                <w:rFonts w:asciiTheme="minorBidi" w:hAnsiTheme="minorBidi"/>
                <w:rtl/>
              </w:rPr>
              <w:t xml:space="preserve">, </w:t>
            </w:r>
            <w:r>
              <w:rPr>
                <w:rFonts w:asciiTheme="minorBidi" w:hAnsiTheme="minorBidi" w:hint="cs"/>
                <w:rtl/>
              </w:rPr>
              <w:t>שיטות אבטחת ובקרת האיכות</w:t>
            </w:r>
            <w:r w:rsidRPr="00CC7B4D">
              <w:rPr>
                <w:rFonts w:asciiTheme="minorBidi" w:hAnsiTheme="minorBidi" w:hint="cs"/>
                <w:rtl/>
              </w:rPr>
              <w:t xml:space="preserve"> </w:t>
            </w:r>
            <w:r w:rsidRPr="00CC7B4D">
              <w:rPr>
                <w:rFonts w:asciiTheme="minorBidi" w:hAnsiTheme="minorBidi"/>
                <w:rtl/>
              </w:rPr>
              <w:t xml:space="preserve">וצורת העיבוד </w:t>
            </w:r>
            <w:r>
              <w:rPr>
                <w:rFonts w:asciiTheme="minorBidi" w:hAnsiTheme="minorBidi"/>
                <w:rtl/>
              </w:rPr>
              <w:t>של הנתונים. המנחה המקצועי יסייע</w:t>
            </w:r>
            <w:r w:rsidRPr="00CC7B4D">
              <w:rPr>
                <w:rFonts w:asciiTheme="minorBidi" w:hAnsiTheme="minorBidi"/>
                <w:rtl/>
              </w:rPr>
              <w:t xml:space="preserve">, </w:t>
            </w:r>
            <w:r>
              <w:rPr>
                <w:rFonts w:asciiTheme="minorBidi" w:hAnsiTheme="minorBidi" w:hint="cs"/>
                <w:rtl/>
              </w:rPr>
              <w:t>בהתאם ל</w:t>
            </w:r>
            <w:r w:rsidRPr="00CC7B4D">
              <w:rPr>
                <w:rFonts w:asciiTheme="minorBidi" w:hAnsiTheme="minorBidi"/>
                <w:rtl/>
              </w:rPr>
              <w:t xml:space="preserve">צורך, לבחון ולהעריך את איכות המדידה, ולבחון שינויים </w:t>
            </w:r>
            <w:r w:rsidR="00E16FF5">
              <w:rPr>
                <w:rFonts w:asciiTheme="minorBidi" w:hAnsiTheme="minorBidi" w:hint="cs"/>
                <w:rtl/>
              </w:rPr>
              <w:t xml:space="preserve">ועדכונים </w:t>
            </w:r>
            <w:r w:rsidRPr="00CC7B4D">
              <w:rPr>
                <w:rFonts w:asciiTheme="minorBidi" w:hAnsiTheme="minorBidi"/>
                <w:rtl/>
              </w:rPr>
              <w:t xml:space="preserve">אפשריים בשיטות המדידה או </w:t>
            </w:r>
            <w:r>
              <w:rPr>
                <w:rFonts w:asciiTheme="minorBidi" w:hAnsiTheme="minorBidi" w:hint="cs"/>
                <w:rtl/>
              </w:rPr>
              <w:t>ה</w:t>
            </w:r>
            <w:r w:rsidRPr="00CC7B4D">
              <w:rPr>
                <w:rFonts w:asciiTheme="minorBidi" w:hAnsiTheme="minorBidi"/>
                <w:rtl/>
              </w:rPr>
              <w:t>נתונים הנמדדים.</w:t>
            </w:r>
            <w:r w:rsidR="007823E1">
              <w:rPr>
                <w:rFonts w:asciiTheme="minorBidi" w:hAnsiTheme="minorBidi" w:hint="cs"/>
                <w:rtl/>
              </w:rPr>
              <w:t xml:space="preserve"> לצורך </w:t>
            </w:r>
            <w:r w:rsidR="0066266B">
              <w:rPr>
                <w:rFonts w:asciiTheme="minorBidi" w:hAnsiTheme="minorBidi" w:hint="cs"/>
                <w:rtl/>
              </w:rPr>
              <w:t>ניקוד המנחה המקצועי יילקחו ב</w:t>
            </w:r>
            <w:r w:rsidR="007823E1">
              <w:rPr>
                <w:rFonts w:asciiTheme="minorBidi" w:hAnsiTheme="minorBidi" w:hint="cs"/>
                <w:rtl/>
              </w:rPr>
              <w:t>חשבון</w:t>
            </w:r>
            <w:r w:rsidR="0066266B">
              <w:rPr>
                <w:rFonts w:asciiTheme="minorBidi" w:hAnsiTheme="minorBidi" w:hint="cs"/>
                <w:rtl/>
              </w:rPr>
              <w:t xml:space="preserve"> איכות העבודה המקצועית של המנחה, </w:t>
            </w:r>
            <w:r w:rsidR="00B16A55">
              <w:rPr>
                <w:rFonts w:hint="cs"/>
                <w:rtl/>
              </w:rPr>
              <w:t>יכולת התכנון של הפרויקטים</w:t>
            </w:r>
            <w:r w:rsidR="00B16A55">
              <w:rPr>
                <w:rFonts w:asciiTheme="minorBidi" w:hAnsiTheme="minorBidi" w:hint="cs"/>
                <w:rtl/>
              </w:rPr>
              <w:t xml:space="preserve">, </w:t>
            </w:r>
            <w:r w:rsidR="0066266B">
              <w:rPr>
                <w:rFonts w:asciiTheme="minorBidi" w:hAnsiTheme="minorBidi" w:hint="cs"/>
                <w:rtl/>
              </w:rPr>
              <w:t>היכרות עם שיטות מחקר וחידושים בתחום, פרויקטים קודמים בהם הי</w:t>
            </w:r>
            <w:r w:rsidR="00954418">
              <w:rPr>
                <w:rFonts w:asciiTheme="minorBidi" w:hAnsiTheme="minorBidi" w:hint="cs"/>
                <w:rtl/>
              </w:rPr>
              <w:t>ו</w:t>
            </w:r>
            <w:r w:rsidR="0066266B">
              <w:rPr>
                <w:rFonts w:asciiTheme="minorBidi" w:hAnsiTheme="minorBidi" w:hint="cs"/>
                <w:rtl/>
              </w:rPr>
              <w:t xml:space="preserve">עץ המקצועי </w:t>
            </w:r>
            <w:r w:rsidR="000D74B6">
              <w:rPr>
                <w:rFonts w:asciiTheme="minorBidi" w:hAnsiTheme="minorBidi" w:hint="cs"/>
                <w:rtl/>
              </w:rPr>
              <w:t xml:space="preserve">הפגין יצירתיות </w:t>
            </w:r>
            <w:r w:rsidR="0066266B">
              <w:rPr>
                <w:rFonts w:asciiTheme="minorBidi" w:hAnsiTheme="minorBidi" w:hint="cs"/>
                <w:rtl/>
              </w:rPr>
              <w:t>לצורך השגת מטרת הפרויקט, וכן</w:t>
            </w:r>
            <w:r w:rsidR="007823E1">
              <w:rPr>
                <w:rFonts w:asciiTheme="minorBidi" w:hAnsiTheme="minorBidi" w:hint="cs"/>
                <w:rtl/>
              </w:rPr>
              <w:t xml:space="preserve"> ניסיונו של המנחה המקצועי בפרויקטים האמורים</w:t>
            </w:r>
            <w:r w:rsidR="00B16A55">
              <w:rPr>
                <w:rFonts w:asciiTheme="minorBidi" w:hAnsiTheme="minorBidi" w:hint="cs"/>
                <w:rtl/>
              </w:rPr>
              <w:t>.</w:t>
            </w:r>
            <w:r w:rsidR="000D74B6">
              <w:rPr>
                <w:rFonts w:asciiTheme="minorBidi" w:hAnsiTheme="minorBidi" w:hint="cs"/>
                <w:rtl/>
              </w:rPr>
              <w:t xml:space="preserve"> </w:t>
            </w:r>
            <w:r w:rsidR="000D645A" w:rsidRPr="000D645A">
              <w:rPr>
                <w:rFonts w:asciiTheme="minorBidi" w:hAnsiTheme="minorBidi"/>
                <w:rtl/>
              </w:rPr>
              <w:t>(</w:t>
            </w:r>
            <w:r w:rsidR="003A49F9">
              <w:rPr>
                <w:rFonts w:asciiTheme="minorBidi" w:hAnsiTheme="minorBidi" w:hint="cs"/>
                <w:rtl/>
              </w:rPr>
              <w:t>3</w:t>
            </w:r>
            <w:r w:rsidR="000D645A" w:rsidRPr="000D645A">
              <w:rPr>
                <w:rFonts w:asciiTheme="minorBidi" w:hAnsiTheme="minorBidi"/>
                <w:rtl/>
              </w:rPr>
              <w:t xml:space="preserve"> נק')</w:t>
            </w:r>
          </w:p>
          <w:p w:rsidR="00472CA9" w:rsidRDefault="00472CA9" w:rsidP="00954418">
            <w:pPr>
              <w:pStyle w:val="aa"/>
              <w:numPr>
                <w:ilvl w:val="0"/>
                <w:numId w:val="28"/>
              </w:numPr>
              <w:tabs>
                <w:tab w:val="num" w:pos="1020"/>
                <w:tab w:val="num" w:pos="1723"/>
              </w:tabs>
              <w:spacing w:before="0" w:after="0"/>
              <w:rPr>
                <w:rFonts w:asciiTheme="minorBidi" w:hAnsiTheme="minorBidi"/>
              </w:rPr>
            </w:pPr>
            <w:r>
              <w:rPr>
                <w:rFonts w:asciiTheme="minorBidi" w:hAnsiTheme="minorBidi" w:hint="cs"/>
                <w:rtl/>
              </w:rPr>
              <w:t xml:space="preserve">אחראי </w:t>
            </w:r>
            <w:r w:rsidRPr="00D6583B">
              <w:rPr>
                <w:rFonts w:asciiTheme="minorBidi" w:hAnsiTheme="minorBidi" w:hint="cs"/>
                <w:rtl/>
              </w:rPr>
              <w:t xml:space="preserve">על עיבוד והצגת הנתונים - </w:t>
            </w:r>
            <w:r>
              <w:rPr>
                <w:rFonts w:asciiTheme="minorBidi" w:hAnsiTheme="minorBidi" w:hint="cs"/>
                <w:rtl/>
              </w:rPr>
              <w:t>בעל הסמכות לה</w:t>
            </w:r>
            <w:r w:rsidRPr="00D6583B">
              <w:rPr>
                <w:rFonts w:asciiTheme="minorBidi" w:hAnsiTheme="minorBidi" w:hint="cs"/>
                <w:rtl/>
              </w:rPr>
              <w:t>נח</w:t>
            </w:r>
            <w:r>
              <w:rPr>
                <w:rFonts w:asciiTheme="minorBidi" w:hAnsiTheme="minorBidi" w:hint="cs"/>
                <w:rtl/>
              </w:rPr>
              <w:t>ות</w:t>
            </w:r>
            <w:r w:rsidRPr="00D6583B">
              <w:rPr>
                <w:rFonts w:asciiTheme="minorBidi" w:hAnsiTheme="minorBidi" w:hint="cs"/>
                <w:rtl/>
              </w:rPr>
              <w:t xml:space="preserve"> </w:t>
            </w:r>
            <w:r w:rsidR="00954418">
              <w:rPr>
                <w:rFonts w:asciiTheme="minorBidi" w:hAnsiTheme="minorBidi" w:hint="cs"/>
                <w:rtl/>
              </w:rPr>
              <w:t>לגבי</w:t>
            </w:r>
            <w:r w:rsidR="00954418">
              <w:rPr>
                <w:rFonts w:asciiTheme="minorBidi" w:hAnsiTheme="minorBidi"/>
                <w:rtl/>
              </w:rPr>
              <w:t xml:space="preserve"> </w:t>
            </w:r>
            <w:r>
              <w:rPr>
                <w:rFonts w:asciiTheme="minorBidi" w:hAnsiTheme="minorBidi"/>
                <w:rtl/>
              </w:rPr>
              <w:t>עיבוד וניתוח הנתונים</w:t>
            </w:r>
            <w:r w:rsidRPr="00D6583B">
              <w:rPr>
                <w:rFonts w:asciiTheme="minorBidi" w:hAnsiTheme="minorBidi"/>
                <w:rtl/>
              </w:rPr>
              <w:t xml:space="preserve"> </w:t>
            </w:r>
            <w:r>
              <w:rPr>
                <w:rFonts w:asciiTheme="minorBidi" w:hAnsiTheme="minorBidi" w:hint="cs"/>
                <w:rtl/>
              </w:rPr>
              <w:t>ואופן ה</w:t>
            </w:r>
            <w:r w:rsidRPr="00D6583B">
              <w:rPr>
                <w:rFonts w:asciiTheme="minorBidi" w:hAnsiTheme="minorBidi"/>
                <w:rtl/>
              </w:rPr>
              <w:t>פק</w:t>
            </w:r>
            <w:r>
              <w:rPr>
                <w:rFonts w:asciiTheme="minorBidi" w:hAnsiTheme="minorBidi" w:hint="cs"/>
                <w:rtl/>
              </w:rPr>
              <w:t>ת</w:t>
            </w:r>
            <w:r w:rsidRPr="00D6583B">
              <w:rPr>
                <w:rFonts w:asciiTheme="minorBidi" w:hAnsiTheme="minorBidi"/>
                <w:rtl/>
              </w:rPr>
              <w:t xml:space="preserve"> </w:t>
            </w:r>
            <w:r>
              <w:rPr>
                <w:rFonts w:asciiTheme="minorBidi" w:hAnsiTheme="minorBidi"/>
                <w:rtl/>
              </w:rPr>
              <w:t>הדו"חות</w:t>
            </w:r>
            <w:r>
              <w:rPr>
                <w:rFonts w:asciiTheme="minorBidi" w:hAnsiTheme="minorBidi" w:hint="cs"/>
                <w:rtl/>
              </w:rPr>
              <w:t>.</w:t>
            </w:r>
            <w:r w:rsidR="00B16A55">
              <w:rPr>
                <w:rFonts w:asciiTheme="minorBidi" w:hAnsiTheme="minorBidi" w:hint="cs"/>
                <w:rtl/>
              </w:rPr>
              <w:t xml:space="preserve"> לצורך ניקוד אחראי עיבוד נתונים והצגת הנתונים יילקחו בחשבון ניסיון ואיכות העבודה שלו בעבודה של עיבוד, ניתוח והצגת נתונים בפרויקטים דומים. </w:t>
            </w:r>
            <w:r>
              <w:rPr>
                <w:rFonts w:asciiTheme="minorBidi" w:hAnsiTheme="minorBidi" w:hint="cs"/>
                <w:rtl/>
              </w:rPr>
              <w:t xml:space="preserve"> </w:t>
            </w:r>
            <w:r w:rsidR="000D645A" w:rsidRPr="000D645A">
              <w:rPr>
                <w:rFonts w:asciiTheme="minorBidi" w:hAnsiTheme="minorBidi"/>
                <w:rtl/>
              </w:rPr>
              <w:t>(2 נק')</w:t>
            </w:r>
          </w:p>
          <w:p w:rsidR="004B62EF" w:rsidRPr="00CC7B4D" w:rsidRDefault="00472CA9" w:rsidP="002F6690">
            <w:pPr>
              <w:pStyle w:val="aa"/>
              <w:numPr>
                <w:ilvl w:val="0"/>
                <w:numId w:val="28"/>
              </w:numPr>
              <w:tabs>
                <w:tab w:val="num" w:pos="1020"/>
                <w:tab w:val="num" w:pos="1723"/>
              </w:tabs>
              <w:spacing w:before="0" w:after="0"/>
              <w:rPr>
                <w:rFonts w:asciiTheme="minorBidi" w:hAnsiTheme="minorBidi"/>
                <w:rtl/>
              </w:rPr>
            </w:pPr>
            <w:r>
              <w:rPr>
                <w:rFonts w:asciiTheme="minorBidi" w:hAnsiTheme="minorBidi" w:hint="cs"/>
                <w:rtl/>
              </w:rPr>
              <w:t>מ</w:t>
            </w:r>
            <w:r w:rsidR="00562B33">
              <w:rPr>
                <w:rFonts w:asciiTheme="minorBidi" w:hAnsiTheme="minorBidi" w:hint="cs"/>
                <w:rtl/>
              </w:rPr>
              <w:t>פעיל</w:t>
            </w:r>
            <w:r>
              <w:rPr>
                <w:rFonts w:asciiTheme="minorBidi" w:hAnsiTheme="minorBidi" w:hint="cs"/>
                <w:rtl/>
              </w:rPr>
              <w:t xml:space="preserve"> המערכת הייעודית לדיווח הנתונים.</w:t>
            </w:r>
            <w:r w:rsidR="00B16A55">
              <w:rPr>
                <w:rFonts w:asciiTheme="minorBidi" w:hAnsiTheme="minorBidi" w:hint="cs"/>
                <w:rtl/>
              </w:rPr>
              <w:t xml:space="preserve"> לצורך ניקוד מפעיל המערכת הייעודית לדיווח הנתונים יילקח בחשבון ניסיונו הקודם של מפעיל המערכת בהפעלת מערכות בפרויקטים דומים.</w:t>
            </w:r>
            <w:r>
              <w:rPr>
                <w:rFonts w:asciiTheme="minorBidi" w:hAnsiTheme="minorBidi" w:hint="cs"/>
                <w:rtl/>
              </w:rPr>
              <w:t xml:space="preserve"> </w:t>
            </w:r>
            <w:r w:rsidR="000D645A" w:rsidRPr="000D645A">
              <w:rPr>
                <w:rFonts w:asciiTheme="minorBidi" w:hAnsiTheme="minorBidi"/>
                <w:rtl/>
              </w:rPr>
              <w:t>(</w:t>
            </w:r>
            <w:r w:rsidR="00365DA6">
              <w:rPr>
                <w:rFonts w:asciiTheme="minorBidi" w:hAnsiTheme="minorBidi" w:hint="cs"/>
                <w:rtl/>
              </w:rPr>
              <w:t>1</w:t>
            </w:r>
            <w:r w:rsidR="000D645A" w:rsidRPr="000D645A">
              <w:rPr>
                <w:rFonts w:asciiTheme="minorBidi" w:hAnsiTheme="minorBidi"/>
                <w:rtl/>
              </w:rPr>
              <w:t xml:space="preserve"> נק')</w:t>
            </w:r>
          </w:p>
          <w:p w:rsidR="004B62EF" w:rsidRDefault="004B62EF" w:rsidP="00C4186D">
            <w:pPr>
              <w:pStyle w:val="aa"/>
              <w:tabs>
                <w:tab w:val="num" w:pos="1020"/>
                <w:tab w:val="num" w:pos="1723"/>
              </w:tabs>
              <w:spacing w:before="0" w:after="0"/>
              <w:ind w:left="284"/>
              <w:rPr>
                <w:rtl/>
              </w:rPr>
            </w:pPr>
          </w:p>
          <w:p w:rsidR="004B62EF" w:rsidRDefault="004B62EF" w:rsidP="00D2565B">
            <w:pPr>
              <w:tabs>
                <w:tab w:val="num" w:pos="1020"/>
                <w:tab w:val="num" w:pos="1723"/>
              </w:tabs>
              <w:jc w:val="both"/>
              <w:rPr>
                <w:rtl/>
              </w:rPr>
            </w:pPr>
            <w:r w:rsidRPr="004E1105">
              <w:rPr>
                <w:rtl/>
              </w:rPr>
              <w:t xml:space="preserve">הצגת </w:t>
            </w:r>
            <w:r>
              <w:rPr>
                <w:rFonts w:hint="cs"/>
                <w:rtl/>
              </w:rPr>
              <w:t>איכות הצוות</w:t>
            </w:r>
            <w:r w:rsidRPr="004E1105">
              <w:rPr>
                <w:rtl/>
              </w:rPr>
              <w:t xml:space="preserve"> </w:t>
            </w:r>
            <w:r w:rsidR="000C587A">
              <w:rPr>
                <w:rFonts w:hint="cs"/>
                <w:rtl/>
              </w:rPr>
              <w:t>והמבנה ה</w:t>
            </w:r>
            <w:r>
              <w:rPr>
                <w:rFonts w:hint="cs"/>
                <w:rtl/>
              </w:rPr>
              <w:t xml:space="preserve">ארגוני לפי </w:t>
            </w:r>
            <w:r w:rsidRPr="004E1105">
              <w:rPr>
                <w:rtl/>
              </w:rPr>
              <w:t xml:space="preserve">סעיף זה </w:t>
            </w:r>
            <w:r w:rsidR="00796CF1">
              <w:rPr>
                <w:rFonts w:hint="cs"/>
                <w:rtl/>
              </w:rPr>
              <w:t>יצורפו על ידי המציע</w:t>
            </w:r>
            <w:r w:rsidR="00796CF1" w:rsidRPr="004E1105">
              <w:rPr>
                <w:rtl/>
              </w:rPr>
              <w:t xml:space="preserve"> </w:t>
            </w:r>
            <w:r w:rsidRPr="00C4186D">
              <w:rPr>
                <w:rFonts w:hint="cs"/>
                <w:b/>
                <w:bCs/>
                <w:rtl/>
              </w:rPr>
              <w:t>כ</w:t>
            </w:r>
            <w:r w:rsidRPr="00C4186D">
              <w:rPr>
                <w:b/>
                <w:bCs/>
                <w:rtl/>
              </w:rPr>
              <w:t xml:space="preserve">נספח </w:t>
            </w:r>
            <w:r w:rsidRPr="00C4186D">
              <w:rPr>
                <w:rFonts w:hint="cs"/>
                <w:b/>
                <w:bCs/>
                <w:rtl/>
              </w:rPr>
              <w:t>ז'</w:t>
            </w:r>
            <w:r w:rsidRPr="004E1105">
              <w:rPr>
                <w:rtl/>
              </w:rPr>
              <w:t>.</w:t>
            </w:r>
          </w:p>
          <w:p w:rsidR="00472CA9" w:rsidRPr="0026629A" w:rsidRDefault="00472CA9" w:rsidP="00C4186D">
            <w:pPr>
              <w:tabs>
                <w:tab w:val="num" w:pos="1020"/>
                <w:tab w:val="num" w:pos="1723"/>
              </w:tabs>
              <w:rPr>
                <w:rtl/>
              </w:rPr>
            </w:pPr>
          </w:p>
        </w:tc>
        <w:tc>
          <w:tcPr>
            <w:tcW w:w="1453" w:type="dxa"/>
          </w:tcPr>
          <w:p w:rsidR="00472CA9" w:rsidRPr="00472CA9" w:rsidRDefault="00A023A9" w:rsidP="000D645A">
            <w:pPr>
              <w:tabs>
                <w:tab w:val="left" w:pos="1538"/>
              </w:tabs>
              <w:spacing w:line="360" w:lineRule="auto"/>
              <w:contextualSpacing/>
              <w:jc w:val="center"/>
              <w:rPr>
                <w:b/>
                <w:bCs/>
                <w:rtl/>
              </w:rPr>
            </w:pPr>
            <w:r>
              <w:rPr>
                <w:rFonts w:hint="cs"/>
                <w:b/>
                <w:bCs/>
                <w:rtl/>
              </w:rPr>
              <w:t>9</w:t>
            </w:r>
            <w:r w:rsidRPr="00472CA9">
              <w:rPr>
                <w:rFonts w:hint="cs"/>
                <w:b/>
                <w:bCs/>
                <w:rtl/>
              </w:rPr>
              <w:t xml:space="preserve"> </w:t>
            </w:r>
            <w:r w:rsidR="00472CA9" w:rsidRPr="00472CA9">
              <w:rPr>
                <w:rFonts w:hint="cs"/>
                <w:b/>
                <w:bCs/>
                <w:rtl/>
              </w:rPr>
              <w:t>נקודות</w:t>
            </w:r>
          </w:p>
        </w:tc>
      </w:tr>
      <w:tr w:rsidR="00EA4581" w:rsidRPr="0026629A" w:rsidTr="00D46F5F">
        <w:trPr>
          <w:trHeight w:val="1288"/>
          <w:jc w:val="center"/>
        </w:trPr>
        <w:tc>
          <w:tcPr>
            <w:tcW w:w="2025" w:type="dxa"/>
          </w:tcPr>
          <w:p w:rsidR="00EA4581" w:rsidRPr="00E275A6" w:rsidRDefault="00EA4581" w:rsidP="00EA4581">
            <w:pPr>
              <w:tabs>
                <w:tab w:val="num" w:pos="1020"/>
                <w:tab w:val="num" w:pos="1723"/>
              </w:tabs>
              <w:overflowPunct/>
              <w:autoSpaceDE/>
              <w:autoSpaceDN/>
              <w:adjustRightInd/>
              <w:spacing w:before="120" w:after="120" w:line="360" w:lineRule="auto"/>
              <w:textAlignment w:val="auto"/>
              <w:rPr>
                <w:b/>
                <w:bCs/>
                <w:sz w:val="24"/>
                <w:rtl/>
              </w:rPr>
            </w:pPr>
            <w:r w:rsidRPr="00E275A6">
              <w:rPr>
                <w:rFonts w:hint="cs"/>
                <w:b/>
                <w:bCs/>
                <w:sz w:val="24"/>
                <w:rtl/>
              </w:rPr>
              <w:t>היערכות המציע לביצוע העבודה המבוקשת</w:t>
            </w:r>
          </w:p>
        </w:tc>
        <w:tc>
          <w:tcPr>
            <w:tcW w:w="6162" w:type="dxa"/>
          </w:tcPr>
          <w:p w:rsidR="00EA4581" w:rsidRDefault="00EA4581" w:rsidP="006E566A">
            <w:pPr>
              <w:tabs>
                <w:tab w:val="num" w:pos="1020"/>
                <w:tab w:val="num" w:pos="1723"/>
              </w:tabs>
              <w:overflowPunct/>
              <w:autoSpaceDE/>
              <w:autoSpaceDN/>
              <w:adjustRightInd/>
              <w:spacing w:line="360" w:lineRule="auto"/>
              <w:textAlignment w:val="auto"/>
              <w:rPr>
                <w:rFonts w:asciiTheme="minorBidi" w:hAnsiTheme="minorBidi" w:cstheme="minorBidi"/>
                <w:rtl/>
              </w:rPr>
            </w:pPr>
            <w:r>
              <w:rPr>
                <w:rFonts w:asciiTheme="minorBidi" w:hAnsiTheme="minorBidi" w:hint="cs"/>
                <w:sz w:val="24"/>
                <w:rtl/>
              </w:rPr>
              <w:t>בסעיף זה המציע מתבקש לתאר את</w:t>
            </w:r>
            <w:r>
              <w:rPr>
                <w:rFonts w:hint="cs"/>
                <w:sz w:val="24"/>
                <w:rtl/>
              </w:rPr>
              <w:t xml:space="preserve"> ההכנות הנדרשות ל</w:t>
            </w:r>
            <w:r w:rsidR="00562B33">
              <w:rPr>
                <w:rFonts w:hint="cs"/>
                <w:sz w:val="24"/>
                <w:rtl/>
              </w:rPr>
              <w:t xml:space="preserve">מתן שירותים נשוא מכרז זה </w:t>
            </w:r>
            <w:r>
              <w:rPr>
                <w:rFonts w:hint="cs"/>
                <w:sz w:val="24"/>
                <w:rtl/>
              </w:rPr>
              <w:t>ובכלל זה להתייחס לרכיבים הבאים:</w:t>
            </w:r>
            <w:r w:rsidRPr="003C761F">
              <w:rPr>
                <w:rFonts w:asciiTheme="minorBidi" w:hAnsiTheme="minorBidi" w:cstheme="minorBidi"/>
                <w:rtl/>
              </w:rPr>
              <w:t xml:space="preserve"> </w:t>
            </w:r>
          </w:p>
          <w:p w:rsidR="00EA4581" w:rsidRDefault="00EA4581" w:rsidP="002F6690">
            <w:pPr>
              <w:pStyle w:val="aa"/>
              <w:numPr>
                <w:ilvl w:val="0"/>
                <w:numId w:val="29"/>
              </w:numPr>
              <w:spacing w:before="0" w:after="0"/>
              <w:rPr>
                <w:rFonts w:asciiTheme="minorBidi" w:hAnsiTheme="minorBidi"/>
              </w:rPr>
            </w:pPr>
            <w:r w:rsidRPr="00FA389D">
              <w:rPr>
                <w:rFonts w:asciiTheme="minorBidi" w:hAnsiTheme="minorBidi"/>
                <w:rtl/>
              </w:rPr>
              <w:t xml:space="preserve">תקופת ההתארגנות הנדרשת </w:t>
            </w:r>
            <w:r w:rsidRPr="00FA389D">
              <w:rPr>
                <w:rFonts w:asciiTheme="minorBidi" w:hAnsiTheme="minorBidi" w:hint="cs"/>
                <w:rtl/>
              </w:rPr>
              <w:t xml:space="preserve">ממועד חתימת ההסכם עד </w:t>
            </w:r>
            <w:r w:rsidRPr="00FA389D">
              <w:rPr>
                <w:rFonts w:asciiTheme="minorBidi" w:hAnsiTheme="minorBidi"/>
                <w:rtl/>
              </w:rPr>
              <w:t>ל</w:t>
            </w:r>
            <w:r w:rsidRPr="00FA389D">
              <w:rPr>
                <w:rFonts w:asciiTheme="minorBidi" w:hAnsiTheme="minorBidi" w:hint="cs"/>
                <w:rtl/>
              </w:rPr>
              <w:t xml:space="preserve">תחילת </w:t>
            </w:r>
            <w:r w:rsidRPr="00FA389D">
              <w:rPr>
                <w:rFonts w:asciiTheme="minorBidi" w:hAnsiTheme="minorBidi"/>
                <w:rtl/>
              </w:rPr>
              <w:t>ביצוע ה</w:t>
            </w:r>
            <w:r w:rsidRPr="00FA389D">
              <w:rPr>
                <w:rFonts w:asciiTheme="minorBidi" w:hAnsiTheme="minorBidi" w:hint="cs"/>
                <w:rtl/>
              </w:rPr>
              <w:t>עבודה באופן שוטף</w:t>
            </w:r>
            <w:r w:rsidRPr="00FA389D">
              <w:rPr>
                <w:rFonts w:asciiTheme="minorBidi" w:hAnsiTheme="minorBidi"/>
                <w:rtl/>
              </w:rPr>
              <w:t>.</w:t>
            </w:r>
            <w:r w:rsidR="00BC7853">
              <w:rPr>
                <w:rFonts w:asciiTheme="minorBidi" w:hAnsiTheme="minorBidi" w:hint="cs"/>
                <w:rtl/>
              </w:rPr>
              <w:t xml:space="preserve"> יש להתייחס בנפרד לתחילת עבודה בביצוע בקרות בהתאם לנהלים הקיימים</w:t>
            </w:r>
            <w:r w:rsidR="00BB5B1B">
              <w:rPr>
                <w:rFonts w:asciiTheme="minorBidi" w:hAnsiTheme="minorBidi" w:hint="cs"/>
                <w:rtl/>
              </w:rPr>
              <w:t xml:space="preserve"> </w:t>
            </w:r>
            <w:r w:rsidR="00BC7853">
              <w:rPr>
                <w:rFonts w:asciiTheme="minorBidi" w:hAnsiTheme="minorBidi" w:hint="cs"/>
                <w:rtl/>
              </w:rPr>
              <w:t xml:space="preserve">ולתחילת עבודה </w:t>
            </w:r>
            <w:r w:rsidR="00746B88">
              <w:rPr>
                <w:rFonts w:asciiTheme="minorBidi" w:hAnsiTheme="minorBidi" w:hint="cs"/>
                <w:rtl/>
              </w:rPr>
              <w:t xml:space="preserve">הכוללת מחקר מקצועי וייעוץ לגביי אופן עדכון הבקרות. </w:t>
            </w:r>
            <w:r w:rsidR="009E13BB" w:rsidRPr="000D645A">
              <w:rPr>
                <w:rFonts w:asciiTheme="minorBidi" w:hAnsiTheme="minorBidi"/>
                <w:rtl/>
              </w:rPr>
              <w:t>(</w:t>
            </w:r>
            <w:r w:rsidR="009E13BB">
              <w:rPr>
                <w:rFonts w:asciiTheme="minorBidi" w:hAnsiTheme="minorBidi" w:hint="cs"/>
                <w:rtl/>
              </w:rPr>
              <w:t>1</w:t>
            </w:r>
            <w:r w:rsidR="009E13BB" w:rsidRPr="000D645A">
              <w:rPr>
                <w:rFonts w:asciiTheme="minorBidi" w:hAnsiTheme="minorBidi"/>
                <w:rtl/>
              </w:rPr>
              <w:t xml:space="preserve"> נק')</w:t>
            </w:r>
          </w:p>
          <w:p w:rsidR="00EA4581" w:rsidRPr="009336AB" w:rsidRDefault="00BC003C" w:rsidP="002F6690">
            <w:pPr>
              <w:pStyle w:val="aa"/>
              <w:numPr>
                <w:ilvl w:val="0"/>
                <w:numId w:val="29"/>
              </w:numPr>
              <w:spacing w:before="0" w:after="0"/>
              <w:rPr>
                <w:rFonts w:asciiTheme="minorBidi" w:hAnsiTheme="minorBidi"/>
              </w:rPr>
            </w:pPr>
            <w:r>
              <w:rPr>
                <w:rFonts w:asciiTheme="minorBidi" w:hAnsiTheme="minorBidi" w:hint="cs"/>
                <w:rtl/>
              </w:rPr>
              <w:t xml:space="preserve">תקופת ההתארגנות הנדרשת ממועד חתימת ההסכם עד לתחילת </w:t>
            </w:r>
            <w:r w:rsidR="009336AB" w:rsidRPr="009336AB">
              <w:rPr>
                <w:rFonts w:asciiTheme="minorBidi" w:hAnsiTheme="minorBidi"/>
                <w:rtl/>
              </w:rPr>
              <w:t xml:space="preserve"> קליטת הנתונים הנאספים ועיבודם בהתאם ל</w:t>
            </w:r>
            <w:r>
              <w:rPr>
                <w:rFonts w:asciiTheme="minorBidi" w:hAnsiTheme="minorBidi" w:hint="cs"/>
                <w:rtl/>
              </w:rPr>
              <w:t>דרישות המכרז</w:t>
            </w:r>
            <w:r w:rsidR="009336AB" w:rsidRPr="009336AB">
              <w:rPr>
                <w:rFonts w:asciiTheme="minorBidi" w:hAnsiTheme="minorBidi" w:hint="cs"/>
                <w:rtl/>
              </w:rPr>
              <w:t>. יש להתייחס גם ל</w:t>
            </w:r>
            <w:r w:rsidR="00C32AD6" w:rsidRPr="009336AB">
              <w:rPr>
                <w:rFonts w:asciiTheme="minorBidi" w:hAnsiTheme="minorBidi" w:hint="cs"/>
                <w:rtl/>
              </w:rPr>
              <w:t>תקופת ההתארגנות הנדרשת לצורך התאמת מערכת המידע ו</w:t>
            </w:r>
            <w:r w:rsidR="00EA4581" w:rsidRPr="009336AB">
              <w:rPr>
                <w:rFonts w:asciiTheme="minorBidi" w:hAnsiTheme="minorBidi"/>
                <w:rtl/>
              </w:rPr>
              <w:t>הכלים הטכנולוגיים שברשות</w:t>
            </w:r>
            <w:r w:rsidR="009336AB">
              <w:rPr>
                <w:rFonts w:asciiTheme="minorBidi" w:hAnsiTheme="minorBidi" w:hint="cs"/>
                <w:rtl/>
              </w:rPr>
              <w:t xml:space="preserve"> המציע</w:t>
            </w:r>
            <w:r w:rsidR="00EA4581" w:rsidRPr="009336AB">
              <w:rPr>
                <w:rFonts w:asciiTheme="minorBidi" w:hAnsiTheme="minorBidi"/>
                <w:rtl/>
              </w:rPr>
              <w:t xml:space="preserve"> </w:t>
            </w:r>
            <w:r w:rsidR="00ED5F94" w:rsidRPr="009336AB">
              <w:rPr>
                <w:rFonts w:asciiTheme="minorBidi" w:hAnsiTheme="minorBidi" w:hint="cs"/>
                <w:rtl/>
              </w:rPr>
              <w:t>לצורך מתן השירותים במכרז</w:t>
            </w:r>
            <w:r w:rsidR="00EA4581" w:rsidRPr="009336AB">
              <w:rPr>
                <w:rFonts w:asciiTheme="minorBidi" w:hAnsiTheme="minorBidi"/>
                <w:rtl/>
              </w:rPr>
              <w:t xml:space="preserve">. </w:t>
            </w:r>
            <w:r w:rsidR="009E13BB" w:rsidRPr="000D645A">
              <w:rPr>
                <w:rFonts w:asciiTheme="minorBidi" w:hAnsiTheme="minorBidi"/>
                <w:rtl/>
              </w:rPr>
              <w:t>(</w:t>
            </w:r>
            <w:r w:rsidR="009E13BB">
              <w:rPr>
                <w:rFonts w:asciiTheme="minorBidi" w:hAnsiTheme="minorBidi" w:hint="cs"/>
                <w:rtl/>
              </w:rPr>
              <w:t>1</w:t>
            </w:r>
            <w:r w:rsidR="009E13BB" w:rsidRPr="000D645A">
              <w:rPr>
                <w:rFonts w:asciiTheme="minorBidi" w:hAnsiTheme="minorBidi"/>
                <w:rtl/>
              </w:rPr>
              <w:t xml:space="preserve"> נק')</w:t>
            </w:r>
          </w:p>
          <w:p w:rsidR="00EA4581" w:rsidRPr="0037339B" w:rsidRDefault="00EA4581" w:rsidP="002F6690">
            <w:pPr>
              <w:pStyle w:val="aa"/>
              <w:numPr>
                <w:ilvl w:val="0"/>
                <w:numId w:val="29"/>
              </w:numPr>
              <w:spacing w:before="0" w:after="0"/>
              <w:rPr>
                <w:rFonts w:asciiTheme="minorBidi" w:hAnsiTheme="minorBidi"/>
              </w:rPr>
            </w:pPr>
            <w:r w:rsidRPr="0037339B">
              <w:rPr>
                <w:rFonts w:asciiTheme="minorBidi" w:hAnsiTheme="minorBidi"/>
                <w:rtl/>
              </w:rPr>
              <w:t>הכנ</w:t>
            </w:r>
            <w:r w:rsidRPr="0037339B">
              <w:rPr>
                <w:rFonts w:asciiTheme="minorBidi" w:hAnsiTheme="minorBidi" w:hint="cs"/>
                <w:rtl/>
              </w:rPr>
              <w:t>ה</w:t>
            </w:r>
            <w:r w:rsidRPr="0037339B">
              <w:rPr>
                <w:rFonts w:asciiTheme="minorBidi" w:hAnsiTheme="minorBidi"/>
                <w:rtl/>
              </w:rPr>
              <w:t xml:space="preserve"> </w:t>
            </w:r>
            <w:r w:rsidRPr="0037339B">
              <w:rPr>
                <w:rFonts w:asciiTheme="minorBidi" w:hAnsiTheme="minorBidi" w:hint="cs"/>
                <w:rtl/>
              </w:rPr>
              <w:t>והכשרה</w:t>
            </w:r>
            <w:r w:rsidRPr="0037339B">
              <w:rPr>
                <w:rFonts w:asciiTheme="minorBidi" w:hAnsiTheme="minorBidi"/>
                <w:rtl/>
              </w:rPr>
              <w:t xml:space="preserve"> </w:t>
            </w:r>
            <w:r w:rsidRPr="0037339B">
              <w:rPr>
                <w:rFonts w:asciiTheme="minorBidi" w:hAnsiTheme="minorBidi" w:hint="cs"/>
                <w:rtl/>
              </w:rPr>
              <w:t>הנדרשת</w:t>
            </w:r>
            <w:r w:rsidRPr="0037339B">
              <w:rPr>
                <w:rFonts w:asciiTheme="minorBidi" w:hAnsiTheme="minorBidi"/>
                <w:rtl/>
              </w:rPr>
              <w:t xml:space="preserve"> </w:t>
            </w:r>
            <w:r w:rsidRPr="0037339B">
              <w:rPr>
                <w:rFonts w:asciiTheme="minorBidi" w:hAnsiTheme="minorBidi" w:hint="cs"/>
                <w:rtl/>
              </w:rPr>
              <w:t>לצוות</w:t>
            </w:r>
            <w:r>
              <w:rPr>
                <w:rFonts w:asciiTheme="minorBidi" w:hAnsiTheme="minorBidi" w:hint="cs"/>
                <w:rtl/>
              </w:rPr>
              <w:t xml:space="preserve"> -</w:t>
            </w:r>
            <w:r w:rsidRPr="0037339B">
              <w:rPr>
                <w:rFonts w:asciiTheme="minorBidi" w:hAnsiTheme="minorBidi"/>
                <w:rtl/>
              </w:rPr>
              <w:t xml:space="preserve"> היקף הגיוס הנדרש, תנאי הסף ל</w:t>
            </w:r>
            <w:r w:rsidRPr="0037339B">
              <w:rPr>
                <w:rFonts w:asciiTheme="minorBidi" w:hAnsiTheme="minorBidi" w:hint="cs"/>
                <w:rtl/>
              </w:rPr>
              <w:t>שילוב</w:t>
            </w:r>
            <w:r w:rsidRPr="0037339B">
              <w:rPr>
                <w:rFonts w:asciiTheme="minorBidi" w:hAnsiTheme="minorBidi"/>
                <w:rtl/>
              </w:rPr>
              <w:t xml:space="preserve"> </w:t>
            </w:r>
            <w:r w:rsidRPr="0037339B">
              <w:rPr>
                <w:rFonts w:asciiTheme="minorBidi" w:hAnsiTheme="minorBidi" w:hint="cs"/>
                <w:rtl/>
              </w:rPr>
              <w:t>העובדים</w:t>
            </w:r>
            <w:r w:rsidRPr="0037339B">
              <w:rPr>
                <w:rFonts w:asciiTheme="minorBidi" w:hAnsiTheme="minorBidi"/>
                <w:rtl/>
              </w:rPr>
              <w:t xml:space="preserve"> </w:t>
            </w:r>
            <w:r w:rsidRPr="0037339B">
              <w:rPr>
                <w:rFonts w:asciiTheme="minorBidi" w:hAnsiTheme="minorBidi" w:hint="cs"/>
                <w:rtl/>
              </w:rPr>
              <w:t>בצוות</w:t>
            </w:r>
            <w:r w:rsidRPr="0037339B">
              <w:rPr>
                <w:rFonts w:asciiTheme="minorBidi" w:hAnsiTheme="minorBidi"/>
                <w:rtl/>
              </w:rPr>
              <w:t xml:space="preserve"> </w:t>
            </w:r>
            <w:r w:rsidRPr="0037339B">
              <w:rPr>
                <w:rFonts w:asciiTheme="minorBidi" w:hAnsiTheme="minorBidi" w:hint="cs"/>
                <w:rtl/>
              </w:rPr>
              <w:t>הפרויקט</w:t>
            </w:r>
            <w:r w:rsidRPr="0037339B">
              <w:rPr>
                <w:rFonts w:asciiTheme="minorBidi" w:hAnsiTheme="minorBidi"/>
                <w:rtl/>
              </w:rPr>
              <w:t xml:space="preserve">, </w:t>
            </w:r>
            <w:r w:rsidRPr="0037339B">
              <w:rPr>
                <w:rFonts w:asciiTheme="minorBidi" w:hAnsiTheme="minorBidi" w:hint="cs"/>
                <w:rtl/>
              </w:rPr>
              <w:t>אופן</w:t>
            </w:r>
            <w:r w:rsidRPr="0037339B">
              <w:rPr>
                <w:rFonts w:asciiTheme="minorBidi" w:hAnsiTheme="minorBidi"/>
                <w:rtl/>
              </w:rPr>
              <w:t xml:space="preserve"> </w:t>
            </w:r>
            <w:r w:rsidRPr="0037339B">
              <w:rPr>
                <w:rFonts w:asciiTheme="minorBidi" w:hAnsiTheme="minorBidi" w:hint="cs"/>
                <w:rtl/>
              </w:rPr>
              <w:t>ותוכן</w:t>
            </w:r>
            <w:r w:rsidRPr="0037339B">
              <w:rPr>
                <w:rFonts w:asciiTheme="minorBidi" w:hAnsiTheme="minorBidi"/>
                <w:rtl/>
              </w:rPr>
              <w:t xml:space="preserve"> ה</w:t>
            </w:r>
            <w:r>
              <w:rPr>
                <w:rFonts w:asciiTheme="minorBidi" w:hAnsiTheme="minorBidi" w:hint="cs"/>
                <w:rtl/>
              </w:rPr>
              <w:t>ה</w:t>
            </w:r>
            <w:r w:rsidRPr="0037339B">
              <w:rPr>
                <w:rFonts w:asciiTheme="minorBidi" w:hAnsiTheme="minorBidi" w:hint="cs"/>
                <w:rtl/>
              </w:rPr>
              <w:t>כשרות</w:t>
            </w:r>
            <w:r w:rsidRPr="0037339B">
              <w:rPr>
                <w:rFonts w:asciiTheme="minorBidi" w:hAnsiTheme="minorBidi"/>
                <w:rtl/>
              </w:rPr>
              <w:t xml:space="preserve"> </w:t>
            </w:r>
            <w:r w:rsidRPr="0037339B">
              <w:rPr>
                <w:rFonts w:asciiTheme="minorBidi" w:hAnsiTheme="minorBidi" w:hint="cs"/>
                <w:rtl/>
              </w:rPr>
              <w:t>לעובדים</w:t>
            </w:r>
            <w:r w:rsidRPr="0037339B">
              <w:rPr>
                <w:rFonts w:asciiTheme="minorBidi" w:hAnsiTheme="minorBidi"/>
                <w:rtl/>
              </w:rPr>
              <w:t>.</w:t>
            </w:r>
            <w:r w:rsidR="009E13BB">
              <w:rPr>
                <w:rFonts w:asciiTheme="minorBidi" w:hAnsiTheme="minorBidi" w:hint="cs"/>
                <w:rtl/>
              </w:rPr>
              <w:t xml:space="preserve"> </w:t>
            </w:r>
            <w:r w:rsidR="009E13BB" w:rsidRPr="000D645A">
              <w:rPr>
                <w:rFonts w:asciiTheme="minorBidi" w:hAnsiTheme="minorBidi"/>
                <w:rtl/>
              </w:rPr>
              <w:t>(</w:t>
            </w:r>
            <w:r w:rsidR="009E13BB">
              <w:rPr>
                <w:rFonts w:asciiTheme="minorBidi" w:hAnsiTheme="minorBidi" w:hint="cs"/>
                <w:rtl/>
              </w:rPr>
              <w:t>1</w:t>
            </w:r>
            <w:r w:rsidR="009E13BB" w:rsidRPr="000D645A">
              <w:rPr>
                <w:rFonts w:asciiTheme="minorBidi" w:hAnsiTheme="minorBidi"/>
                <w:rtl/>
              </w:rPr>
              <w:t xml:space="preserve"> נק')</w:t>
            </w:r>
          </w:p>
          <w:p w:rsidR="00EA4581" w:rsidRDefault="00EA4581" w:rsidP="002F6690">
            <w:pPr>
              <w:pStyle w:val="aa"/>
              <w:numPr>
                <w:ilvl w:val="0"/>
                <w:numId w:val="29"/>
              </w:numPr>
              <w:spacing w:before="0" w:after="0"/>
              <w:rPr>
                <w:rFonts w:asciiTheme="minorBidi" w:hAnsiTheme="minorBidi"/>
              </w:rPr>
            </w:pPr>
            <w:r w:rsidRPr="002B7733">
              <w:rPr>
                <w:rFonts w:asciiTheme="minorBidi" w:hAnsiTheme="minorBidi"/>
                <w:rtl/>
              </w:rPr>
              <w:t>נהלי העבודה</w:t>
            </w:r>
            <w:r>
              <w:rPr>
                <w:rFonts w:asciiTheme="minorBidi" w:hAnsiTheme="minorBidi" w:hint="cs"/>
                <w:rtl/>
              </w:rPr>
              <w:t xml:space="preserve"> </w:t>
            </w:r>
            <w:r>
              <w:rPr>
                <w:rFonts w:asciiTheme="minorBidi" w:hAnsiTheme="minorBidi"/>
                <w:rtl/>
              </w:rPr>
              <w:t xml:space="preserve">- </w:t>
            </w:r>
            <w:r>
              <w:rPr>
                <w:rFonts w:asciiTheme="minorBidi" w:hAnsiTheme="minorBidi" w:hint="cs"/>
                <w:rtl/>
              </w:rPr>
              <w:t>תיאור</w:t>
            </w:r>
            <w:r w:rsidRPr="002B7733">
              <w:rPr>
                <w:rFonts w:asciiTheme="minorBidi" w:hAnsiTheme="minorBidi" w:hint="cs"/>
                <w:rtl/>
              </w:rPr>
              <w:t xml:space="preserve"> </w:t>
            </w:r>
            <w:r>
              <w:rPr>
                <w:rFonts w:asciiTheme="minorBidi" w:hAnsiTheme="minorBidi" w:hint="cs"/>
                <w:rtl/>
              </w:rPr>
              <w:t>בקרת האיכות וס</w:t>
            </w:r>
            <w:r w:rsidRPr="002B7733">
              <w:rPr>
                <w:rFonts w:asciiTheme="minorBidi" w:hAnsiTheme="minorBidi"/>
                <w:rtl/>
              </w:rPr>
              <w:t>וגי הנהלים שיכין ה</w:t>
            </w:r>
            <w:r>
              <w:rPr>
                <w:rFonts w:asciiTheme="minorBidi" w:hAnsiTheme="minorBidi" w:hint="cs"/>
                <w:rtl/>
              </w:rPr>
              <w:t>מציע במקרה וייחתם הסכם</w:t>
            </w:r>
            <w:r w:rsidRPr="002B7733">
              <w:rPr>
                <w:rFonts w:asciiTheme="minorBidi" w:hAnsiTheme="minorBidi"/>
                <w:rtl/>
              </w:rPr>
              <w:t xml:space="preserve"> </w:t>
            </w:r>
            <w:r>
              <w:rPr>
                <w:rFonts w:asciiTheme="minorBidi" w:hAnsiTheme="minorBidi" w:hint="cs"/>
                <w:rtl/>
              </w:rPr>
              <w:t xml:space="preserve">לביצוע העבודה. </w:t>
            </w:r>
            <w:r w:rsidRPr="002B7733">
              <w:rPr>
                <w:rFonts w:asciiTheme="minorBidi" w:hAnsiTheme="minorBidi"/>
                <w:rtl/>
              </w:rPr>
              <w:t>לדוגמא: נהלי איסוף הנתונים, נהלי בק</w:t>
            </w:r>
            <w:r>
              <w:rPr>
                <w:rFonts w:asciiTheme="minorBidi" w:hAnsiTheme="minorBidi"/>
                <w:rtl/>
              </w:rPr>
              <w:t>רת הנתונים, נהלי עיבוד הנתונים</w:t>
            </w:r>
            <w:r w:rsidR="00746B88">
              <w:rPr>
                <w:rFonts w:asciiTheme="minorBidi" w:hAnsiTheme="minorBidi" w:hint="cs"/>
                <w:rtl/>
              </w:rPr>
              <w:t xml:space="preserve">, נהלי הכשרה שוטפת של העובדים, </w:t>
            </w:r>
            <w:r w:rsidR="00E53B98">
              <w:rPr>
                <w:rFonts w:asciiTheme="minorBidi" w:hAnsiTheme="minorBidi" w:hint="cs"/>
                <w:rtl/>
              </w:rPr>
              <w:t>נהלים לביקורת איכות ה</w:t>
            </w:r>
            <w:r w:rsidR="00746B88">
              <w:rPr>
                <w:rFonts w:asciiTheme="minorBidi" w:hAnsiTheme="minorBidi" w:hint="cs"/>
                <w:rtl/>
              </w:rPr>
              <w:t>בקרות</w:t>
            </w:r>
            <w:r w:rsidR="00E53B98">
              <w:rPr>
                <w:rFonts w:asciiTheme="minorBidi" w:hAnsiTheme="minorBidi" w:hint="cs"/>
                <w:rtl/>
              </w:rPr>
              <w:t xml:space="preserve"> המבוצעות בפועל</w:t>
            </w:r>
            <w:r>
              <w:rPr>
                <w:rFonts w:asciiTheme="minorBidi" w:hAnsiTheme="minorBidi" w:hint="cs"/>
                <w:rtl/>
              </w:rPr>
              <w:t>.</w:t>
            </w:r>
            <w:r w:rsidRPr="002B7733">
              <w:rPr>
                <w:rFonts w:asciiTheme="minorBidi" w:hAnsiTheme="minorBidi"/>
                <w:rtl/>
              </w:rPr>
              <w:t xml:space="preserve"> </w:t>
            </w:r>
            <w:r w:rsidR="009E13BB" w:rsidRPr="000D645A">
              <w:rPr>
                <w:rFonts w:asciiTheme="minorBidi" w:hAnsiTheme="minorBidi"/>
                <w:rtl/>
              </w:rPr>
              <w:t>(</w:t>
            </w:r>
            <w:r w:rsidR="009E13BB">
              <w:rPr>
                <w:rFonts w:asciiTheme="minorBidi" w:hAnsiTheme="minorBidi" w:hint="cs"/>
                <w:rtl/>
              </w:rPr>
              <w:t>1</w:t>
            </w:r>
            <w:r w:rsidR="009E13BB" w:rsidRPr="000D645A">
              <w:rPr>
                <w:rFonts w:asciiTheme="minorBidi" w:hAnsiTheme="minorBidi"/>
                <w:rtl/>
              </w:rPr>
              <w:t xml:space="preserve"> נק')</w:t>
            </w:r>
          </w:p>
          <w:p w:rsidR="005A3AF7" w:rsidRDefault="005A3AF7" w:rsidP="00796CF1">
            <w:pPr>
              <w:tabs>
                <w:tab w:val="left" w:pos="1538"/>
              </w:tabs>
              <w:spacing w:line="360" w:lineRule="auto"/>
              <w:contextualSpacing/>
              <w:jc w:val="both"/>
              <w:rPr>
                <w:rtl/>
              </w:rPr>
            </w:pPr>
          </w:p>
          <w:p w:rsidR="004B62EF" w:rsidRDefault="00EA4581" w:rsidP="00E86AB2">
            <w:pPr>
              <w:tabs>
                <w:tab w:val="left" w:pos="1538"/>
              </w:tabs>
              <w:spacing w:line="360" w:lineRule="auto"/>
              <w:contextualSpacing/>
              <w:jc w:val="both"/>
              <w:rPr>
                <w:rtl/>
              </w:rPr>
            </w:pPr>
            <w:r>
              <w:rPr>
                <w:rFonts w:hint="cs"/>
                <w:rtl/>
              </w:rPr>
              <w:t>מענה המציע לסעיף זה מוגבל עד ל-</w:t>
            </w:r>
            <w:r w:rsidR="00365DA6">
              <w:rPr>
                <w:rFonts w:hint="cs"/>
                <w:rtl/>
              </w:rPr>
              <w:t xml:space="preserve">4 </w:t>
            </w:r>
            <w:r>
              <w:rPr>
                <w:rFonts w:hint="cs"/>
                <w:rtl/>
              </w:rPr>
              <w:t>עמודים</w:t>
            </w:r>
            <w:r w:rsidR="004B62EF">
              <w:rPr>
                <w:rFonts w:hint="cs"/>
                <w:rtl/>
              </w:rPr>
              <w:t xml:space="preserve"> </w:t>
            </w:r>
            <w:r w:rsidR="00E86AB2">
              <w:rPr>
                <w:rFonts w:hint="cs"/>
                <w:rtl/>
              </w:rPr>
              <w:t xml:space="preserve">אשר </w:t>
            </w:r>
            <w:r w:rsidR="00796CF1">
              <w:rPr>
                <w:rFonts w:hint="cs"/>
                <w:rtl/>
              </w:rPr>
              <w:t xml:space="preserve">יצורפו על ידי </w:t>
            </w:r>
            <w:r w:rsidR="00E86AB2">
              <w:rPr>
                <w:rFonts w:hint="cs"/>
                <w:rtl/>
              </w:rPr>
              <w:t xml:space="preserve">המציע </w:t>
            </w:r>
            <w:r w:rsidR="004B62EF" w:rsidRPr="004E1105">
              <w:rPr>
                <w:rFonts w:hint="cs"/>
                <w:b/>
                <w:bCs/>
                <w:rtl/>
              </w:rPr>
              <w:t>כ</w:t>
            </w:r>
            <w:r w:rsidR="004B62EF" w:rsidRPr="004E1105">
              <w:rPr>
                <w:b/>
                <w:bCs/>
                <w:rtl/>
              </w:rPr>
              <w:t xml:space="preserve">נספח </w:t>
            </w:r>
            <w:r w:rsidR="004B62EF">
              <w:rPr>
                <w:rFonts w:hint="cs"/>
                <w:b/>
                <w:bCs/>
                <w:rtl/>
              </w:rPr>
              <w:t>ח</w:t>
            </w:r>
            <w:r w:rsidR="004B62EF" w:rsidRPr="004E1105">
              <w:rPr>
                <w:rFonts w:hint="cs"/>
                <w:b/>
                <w:bCs/>
                <w:rtl/>
              </w:rPr>
              <w:t>'</w:t>
            </w:r>
            <w:r w:rsidR="004B62EF" w:rsidRPr="004E1105">
              <w:rPr>
                <w:rtl/>
              </w:rPr>
              <w:t>.</w:t>
            </w:r>
          </w:p>
        </w:tc>
        <w:tc>
          <w:tcPr>
            <w:tcW w:w="1453" w:type="dxa"/>
          </w:tcPr>
          <w:p w:rsidR="00EA4581" w:rsidRPr="00922F13" w:rsidRDefault="009C5EE2" w:rsidP="00EA4581">
            <w:pPr>
              <w:tabs>
                <w:tab w:val="left" w:pos="1538"/>
              </w:tabs>
              <w:spacing w:line="360" w:lineRule="auto"/>
              <w:contextualSpacing/>
              <w:jc w:val="center"/>
              <w:rPr>
                <w:b/>
                <w:bCs/>
                <w:rtl/>
              </w:rPr>
            </w:pPr>
            <w:r w:rsidRPr="00922F13">
              <w:rPr>
                <w:rFonts w:hint="cs"/>
                <w:b/>
                <w:bCs/>
                <w:rtl/>
              </w:rPr>
              <w:t>4</w:t>
            </w:r>
            <w:r w:rsidR="00EA4581" w:rsidRPr="00922F13">
              <w:rPr>
                <w:rFonts w:hint="cs"/>
                <w:b/>
                <w:bCs/>
                <w:rtl/>
              </w:rPr>
              <w:t xml:space="preserve"> נקודות</w:t>
            </w:r>
          </w:p>
        </w:tc>
      </w:tr>
      <w:tr w:rsidR="00EA4581" w:rsidRPr="0026629A" w:rsidTr="00D46F5F">
        <w:trPr>
          <w:trHeight w:val="1288"/>
          <w:jc w:val="center"/>
        </w:trPr>
        <w:tc>
          <w:tcPr>
            <w:tcW w:w="2025" w:type="dxa"/>
          </w:tcPr>
          <w:p w:rsidR="00EA4581" w:rsidRPr="00E275A6" w:rsidRDefault="00FD426D" w:rsidP="00FD426D">
            <w:pPr>
              <w:spacing w:before="120" w:after="120" w:line="360" w:lineRule="auto"/>
              <w:rPr>
                <w:rFonts w:asciiTheme="minorBidi" w:hAnsiTheme="minorBidi"/>
                <w:b/>
                <w:bCs/>
                <w:rtl/>
              </w:rPr>
            </w:pPr>
            <w:r>
              <w:rPr>
                <w:rFonts w:hint="cs"/>
                <w:b/>
                <w:bCs/>
                <w:rtl/>
              </w:rPr>
              <w:t xml:space="preserve">מאפייני המערכת הייעודית לדיווח הנתונים ופירוט </w:t>
            </w:r>
            <w:r w:rsidR="00EA4581" w:rsidRPr="00E275A6">
              <w:rPr>
                <w:rFonts w:asciiTheme="minorBidi" w:hAnsiTheme="minorBidi" w:hint="cs"/>
                <w:b/>
                <w:bCs/>
                <w:rtl/>
              </w:rPr>
              <w:t xml:space="preserve">כלים ואופן ניתוח הנתונים </w:t>
            </w:r>
          </w:p>
          <w:p w:rsidR="00EA4581" w:rsidRDefault="00EA4581" w:rsidP="00EA4581">
            <w:pPr>
              <w:tabs>
                <w:tab w:val="num" w:pos="1020"/>
                <w:tab w:val="num" w:pos="1723"/>
              </w:tabs>
              <w:overflowPunct/>
              <w:autoSpaceDE/>
              <w:autoSpaceDN/>
              <w:adjustRightInd/>
              <w:spacing w:before="120" w:after="120" w:line="360" w:lineRule="auto"/>
              <w:textAlignment w:val="auto"/>
              <w:rPr>
                <w:sz w:val="24"/>
                <w:u w:val="single"/>
                <w:rtl/>
              </w:rPr>
            </w:pPr>
          </w:p>
        </w:tc>
        <w:tc>
          <w:tcPr>
            <w:tcW w:w="6162" w:type="dxa"/>
          </w:tcPr>
          <w:p w:rsidR="00EA4581" w:rsidRPr="00B7690B" w:rsidRDefault="00EA4581" w:rsidP="00D2565B">
            <w:pPr>
              <w:spacing w:line="360" w:lineRule="auto"/>
              <w:jc w:val="both"/>
              <w:rPr>
                <w:rFonts w:asciiTheme="minorBidi" w:hAnsiTheme="minorBidi"/>
                <w:rtl/>
              </w:rPr>
            </w:pPr>
            <w:r w:rsidRPr="00284931">
              <w:rPr>
                <w:rFonts w:asciiTheme="minorBidi" w:hAnsiTheme="minorBidi" w:hint="cs"/>
                <w:sz w:val="24"/>
                <w:rtl/>
              </w:rPr>
              <w:t xml:space="preserve">בסעיף </w:t>
            </w:r>
            <w:r w:rsidRPr="00B7690B">
              <w:rPr>
                <w:rFonts w:asciiTheme="minorBidi" w:hAnsiTheme="minorBidi" w:hint="eastAsia"/>
                <w:sz w:val="24"/>
                <w:rtl/>
              </w:rPr>
              <w:t>זה</w:t>
            </w:r>
            <w:r w:rsidRPr="00B7690B">
              <w:rPr>
                <w:rFonts w:asciiTheme="minorBidi" w:hAnsiTheme="minorBidi"/>
                <w:sz w:val="24"/>
                <w:rtl/>
              </w:rPr>
              <w:t xml:space="preserve"> המציע מתבקש לתאר את </w:t>
            </w:r>
            <w:r w:rsidR="004164CB" w:rsidRPr="00B7690B">
              <w:rPr>
                <w:rFonts w:asciiTheme="minorBidi" w:hAnsiTheme="minorBidi" w:hint="eastAsia"/>
                <w:sz w:val="24"/>
                <w:rtl/>
              </w:rPr>
              <w:t>מאפייני</w:t>
            </w:r>
            <w:r w:rsidR="004164CB" w:rsidRPr="00B7690B">
              <w:rPr>
                <w:rFonts w:asciiTheme="minorBidi" w:hAnsiTheme="minorBidi"/>
                <w:sz w:val="24"/>
                <w:rtl/>
              </w:rPr>
              <w:t xml:space="preserve"> המערכת </w:t>
            </w:r>
            <w:r w:rsidR="0099120C" w:rsidRPr="00B7690B">
              <w:rPr>
                <w:rFonts w:asciiTheme="minorBidi" w:hAnsiTheme="minorBidi" w:hint="eastAsia"/>
                <w:sz w:val="24"/>
                <w:rtl/>
              </w:rPr>
              <w:t>ו</w:t>
            </w:r>
            <w:r w:rsidRPr="00B7690B">
              <w:rPr>
                <w:rFonts w:asciiTheme="minorBidi" w:hAnsiTheme="minorBidi" w:hint="eastAsia"/>
                <w:sz w:val="24"/>
                <w:rtl/>
              </w:rPr>
              <w:t>להתייחס</w:t>
            </w:r>
            <w:r w:rsidRPr="00B7690B">
              <w:rPr>
                <w:rFonts w:asciiTheme="minorBidi" w:hAnsiTheme="minorBidi"/>
                <w:sz w:val="24"/>
                <w:rtl/>
              </w:rPr>
              <w:t xml:space="preserve"> </w:t>
            </w:r>
            <w:r w:rsidRPr="00B7690B">
              <w:rPr>
                <w:rFonts w:asciiTheme="minorBidi" w:hAnsiTheme="minorBidi" w:hint="eastAsia"/>
                <w:rtl/>
              </w:rPr>
              <w:t>ל</w:t>
            </w:r>
            <w:r w:rsidR="00F37D99" w:rsidRPr="00B7690B">
              <w:rPr>
                <w:rFonts w:asciiTheme="minorBidi" w:hAnsiTheme="minorBidi" w:hint="eastAsia"/>
                <w:rtl/>
              </w:rPr>
              <w:t>כלים</w:t>
            </w:r>
            <w:r w:rsidR="00F37D99" w:rsidRPr="00B7690B">
              <w:rPr>
                <w:rFonts w:asciiTheme="minorBidi" w:hAnsiTheme="minorBidi"/>
                <w:rtl/>
              </w:rPr>
              <w:t xml:space="preserve"> באמצעותם </w:t>
            </w:r>
            <w:r w:rsidRPr="00B7690B">
              <w:rPr>
                <w:rFonts w:asciiTheme="minorBidi" w:hAnsiTheme="minorBidi"/>
                <w:rtl/>
              </w:rPr>
              <w:t>תתאפשר גישה מלאה לנתונים השוטפים שנאספ</w:t>
            </w:r>
            <w:r w:rsidRPr="00B7690B">
              <w:rPr>
                <w:rFonts w:asciiTheme="minorBidi" w:hAnsiTheme="minorBidi" w:hint="eastAsia"/>
                <w:rtl/>
              </w:rPr>
              <w:t>ו</w:t>
            </w:r>
            <w:r w:rsidR="006A0D44" w:rsidRPr="00B7690B">
              <w:rPr>
                <w:rFonts w:asciiTheme="minorBidi" w:hAnsiTheme="minorBidi"/>
                <w:rtl/>
              </w:rPr>
              <w:t xml:space="preserve">, לדוחות הבקרה, לנתונים </w:t>
            </w:r>
            <w:r w:rsidR="006A0D44" w:rsidRPr="00B7690B">
              <w:rPr>
                <w:rFonts w:asciiTheme="minorBidi" w:hAnsiTheme="minorBidi" w:hint="eastAsia"/>
                <w:rtl/>
              </w:rPr>
              <w:t>ה</w:t>
            </w:r>
            <w:r w:rsidR="006A0D44" w:rsidRPr="00B7690B">
              <w:rPr>
                <w:rFonts w:asciiTheme="minorBidi" w:hAnsiTheme="minorBidi"/>
                <w:rtl/>
              </w:rPr>
              <w:t xml:space="preserve">מעובדים, </w:t>
            </w:r>
            <w:r w:rsidRPr="00B7690B">
              <w:rPr>
                <w:rFonts w:asciiTheme="minorBidi" w:hAnsiTheme="minorBidi"/>
                <w:rtl/>
              </w:rPr>
              <w:t>לדו"חות שיופקו על-ידו</w:t>
            </w:r>
            <w:r w:rsidR="00B7690B">
              <w:rPr>
                <w:rFonts w:asciiTheme="minorBidi" w:hAnsiTheme="minorBidi" w:hint="cs"/>
                <w:rtl/>
              </w:rPr>
              <w:t xml:space="preserve"> ולדגימות הקלטה.</w:t>
            </w:r>
            <w:r w:rsidR="00E16FF5" w:rsidRPr="00D2565B">
              <w:rPr>
                <w:rFonts w:asciiTheme="minorBidi" w:hAnsiTheme="minorBidi"/>
                <w:rtl/>
              </w:rPr>
              <w:t xml:space="preserve"> על המציע לפרט כיצד הכלים הטכנולוגיים שברשותו תורמים לתכלית העבודה, לאיכותה ולתהליכי הבקרה המצופים מהספק.</w:t>
            </w:r>
          </w:p>
          <w:p w:rsidR="00E7285D" w:rsidRDefault="00EA4581" w:rsidP="00E7285D">
            <w:pPr>
              <w:spacing w:line="360" w:lineRule="auto"/>
              <w:rPr>
                <w:rFonts w:asciiTheme="minorBidi" w:hAnsiTheme="minorBidi"/>
                <w:sz w:val="24"/>
                <w:rtl/>
              </w:rPr>
            </w:pPr>
            <w:r w:rsidRPr="00B7690B">
              <w:rPr>
                <w:rFonts w:asciiTheme="minorBidi" w:hAnsiTheme="minorBidi" w:hint="eastAsia"/>
                <w:sz w:val="24"/>
                <w:rtl/>
              </w:rPr>
              <w:t>המציע</w:t>
            </w:r>
            <w:r w:rsidRPr="00B7690B">
              <w:rPr>
                <w:rFonts w:asciiTheme="minorBidi" w:hAnsiTheme="minorBidi"/>
                <w:sz w:val="24"/>
                <w:rtl/>
              </w:rPr>
              <w:t xml:space="preserve"> מתבקש </w:t>
            </w:r>
            <w:r w:rsidR="00E7285D" w:rsidRPr="00B7690B">
              <w:rPr>
                <w:rFonts w:asciiTheme="minorBidi" w:hAnsiTheme="minorBidi" w:hint="eastAsia"/>
                <w:sz w:val="24"/>
                <w:rtl/>
              </w:rPr>
              <w:t>להתייחס</w:t>
            </w:r>
            <w:r w:rsidR="00E7285D" w:rsidRPr="00B7690B">
              <w:rPr>
                <w:rFonts w:asciiTheme="minorBidi" w:hAnsiTheme="minorBidi"/>
                <w:sz w:val="24"/>
                <w:rtl/>
              </w:rPr>
              <w:t xml:space="preserve"> </w:t>
            </w:r>
            <w:r w:rsidR="00E7285D" w:rsidRPr="00B7690B">
              <w:rPr>
                <w:rFonts w:asciiTheme="minorBidi" w:hAnsiTheme="minorBidi" w:hint="eastAsia"/>
                <w:sz w:val="24"/>
                <w:rtl/>
              </w:rPr>
              <w:t>לנקודות</w:t>
            </w:r>
            <w:r w:rsidR="00E7285D" w:rsidRPr="00B7690B">
              <w:rPr>
                <w:rFonts w:asciiTheme="minorBidi" w:hAnsiTheme="minorBidi"/>
                <w:sz w:val="24"/>
                <w:rtl/>
              </w:rPr>
              <w:t xml:space="preserve"> </w:t>
            </w:r>
            <w:r w:rsidR="00E7285D" w:rsidRPr="00B7690B">
              <w:rPr>
                <w:rFonts w:asciiTheme="minorBidi" w:hAnsiTheme="minorBidi" w:hint="eastAsia"/>
                <w:sz w:val="24"/>
                <w:rtl/>
              </w:rPr>
              <w:t>הבאות</w:t>
            </w:r>
            <w:r w:rsidR="00E7285D">
              <w:rPr>
                <w:rFonts w:asciiTheme="minorBidi" w:hAnsiTheme="minorBidi" w:hint="cs"/>
                <w:sz w:val="24"/>
                <w:rtl/>
              </w:rPr>
              <w:t xml:space="preserve">: </w:t>
            </w:r>
          </w:p>
          <w:p w:rsidR="00F1269E" w:rsidRDefault="006B6E7C" w:rsidP="002F6690">
            <w:pPr>
              <w:pStyle w:val="aa"/>
              <w:numPr>
                <w:ilvl w:val="0"/>
                <w:numId w:val="35"/>
              </w:numPr>
              <w:spacing w:before="0" w:after="0"/>
              <w:rPr>
                <w:rFonts w:asciiTheme="minorBidi" w:hAnsiTheme="minorBidi"/>
              </w:rPr>
            </w:pPr>
            <w:r>
              <w:rPr>
                <w:rFonts w:asciiTheme="minorBidi" w:hAnsiTheme="minorBidi" w:hint="cs"/>
                <w:rtl/>
              </w:rPr>
              <w:t xml:space="preserve">תיאור המערכת והסבר אודות </w:t>
            </w:r>
            <w:r w:rsidR="008D1723">
              <w:rPr>
                <w:rFonts w:asciiTheme="minorBidi" w:hAnsiTheme="minorBidi" w:hint="cs"/>
                <w:rtl/>
              </w:rPr>
              <w:t>המאפיינים</w:t>
            </w:r>
            <w:r w:rsidR="00C32AD6" w:rsidRPr="00AF1847">
              <w:rPr>
                <w:rFonts w:asciiTheme="minorBidi" w:hAnsiTheme="minorBidi"/>
                <w:rtl/>
              </w:rPr>
              <w:t xml:space="preserve"> הטכנולוגיים </w:t>
            </w:r>
            <w:r>
              <w:rPr>
                <w:rFonts w:asciiTheme="minorBidi" w:hAnsiTheme="minorBidi" w:hint="cs"/>
                <w:rtl/>
              </w:rPr>
              <w:t>אשר</w:t>
            </w:r>
            <w:r w:rsidR="00C32AD6" w:rsidRPr="00AF1847">
              <w:rPr>
                <w:rFonts w:asciiTheme="minorBidi" w:hAnsiTheme="minorBidi"/>
                <w:rtl/>
              </w:rPr>
              <w:t xml:space="preserve"> תורמים לתכלית העבודה, לאיכותה ולתהליכי הבקרה. </w:t>
            </w:r>
          </w:p>
          <w:p w:rsidR="00AF1847" w:rsidRDefault="006B6E7C" w:rsidP="002F6690">
            <w:pPr>
              <w:pStyle w:val="aa"/>
              <w:numPr>
                <w:ilvl w:val="0"/>
                <w:numId w:val="35"/>
              </w:numPr>
              <w:rPr>
                <w:rFonts w:asciiTheme="minorBidi" w:hAnsiTheme="minorBidi"/>
              </w:rPr>
            </w:pPr>
            <w:r>
              <w:rPr>
                <w:rFonts w:asciiTheme="minorBidi" w:hAnsiTheme="minorBidi" w:hint="cs"/>
                <w:rtl/>
              </w:rPr>
              <w:t xml:space="preserve">תיאור </w:t>
            </w:r>
            <w:r w:rsidR="00AF1847">
              <w:rPr>
                <w:rFonts w:asciiTheme="minorBidi" w:hAnsiTheme="minorBidi" w:hint="cs"/>
                <w:rtl/>
              </w:rPr>
              <w:t>הכלים הטכנולוגיים שבהם ישתמש לצורך עריכת הבקרות</w:t>
            </w:r>
            <w:r>
              <w:rPr>
                <w:rFonts w:asciiTheme="minorBidi" w:hAnsiTheme="minorBidi" w:hint="cs"/>
                <w:rtl/>
              </w:rPr>
              <w:t xml:space="preserve"> למשל מדידת זמני מענה (בקרת לקוח סמוי)</w:t>
            </w:r>
            <w:r w:rsidR="00AF1847">
              <w:rPr>
                <w:rFonts w:asciiTheme="minorBidi" w:hAnsiTheme="minorBidi" w:hint="cs"/>
                <w:rtl/>
              </w:rPr>
              <w:t xml:space="preserve">. המציע יפרט את יתרונות וחסרונות המדידה באמצעות הכלים </w:t>
            </w:r>
            <w:r w:rsidR="00925F1E">
              <w:rPr>
                <w:rFonts w:asciiTheme="minorBidi" w:hAnsiTheme="minorBidi" w:hint="cs"/>
                <w:rtl/>
              </w:rPr>
              <w:t xml:space="preserve">הטכנולוגיים </w:t>
            </w:r>
            <w:r w:rsidR="00AF1847">
              <w:rPr>
                <w:rFonts w:asciiTheme="minorBidi" w:hAnsiTheme="minorBidi" w:hint="cs"/>
                <w:rtl/>
              </w:rPr>
              <w:t xml:space="preserve">המוצעים על ידו. </w:t>
            </w:r>
          </w:p>
          <w:p w:rsidR="008D1723" w:rsidRDefault="008D1723" w:rsidP="002F6690">
            <w:pPr>
              <w:pStyle w:val="aa"/>
              <w:numPr>
                <w:ilvl w:val="0"/>
                <w:numId w:val="35"/>
              </w:numPr>
              <w:rPr>
                <w:rFonts w:asciiTheme="minorBidi" w:hAnsiTheme="minorBidi"/>
              </w:rPr>
            </w:pPr>
            <w:r>
              <w:rPr>
                <w:rFonts w:asciiTheme="minorBidi" w:hAnsiTheme="minorBidi" w:hint="cs"/>
                <w:rtl/>
              </w:rPr>
              <w:t>גמישות הרכיבים של המערכת (כלים טכנולוגיים, בסיס הנתונים, אופן הצגת הדוחות</w:t>
            </w:r>
            <w:r w:rsidR="00396AFA">
              <w:rPr>
                <w:rFonts w:asciiTheme="minorBidi" w:hAnsiTheme="minorBidi" w:hint="cs"/>
                <w:rtl/>
              </w:rPr>
              <w:t xml:space="preserve">, הוספת מאפיינים וכיוצ"ב). </w:t>
            </w:r>
            <w:r>
              <w:rPr>
                <w:rFonts w:asciiTheme="minorBidi" w:hAnsiTheme="minorBidi" w:hint="cs"/>
                <w:rtl/>
              </w:rPr>
              <w:t xml:space="preserve"> </w:t>
            </w:r>
            <w:r w:rsidR="00396AFA">
              <w:rPr>
                <w:rFonts w:asciiTheme="minorBidi" w:hAnsiTheme="minorBidi" w:hint="cs"/>
                <w:rtl/>
              </w:rPr>
              <w:t xml:space="preserve">המציע יפרט גם האם קיימת אפשרות לעדכונים ושינויים עתידיים לאורך חיי הפרוייקט, בהתאם </w:t>
            </w:r>
            <w:r>
              <w:rPr>
                <w:rFonts w:asciiTheme="minorBidi" w:hAnsiTheme="minorBidi" w:hint="cs"/>
                <w:rtl/>
              </w:rPr>
              <w:t>לשינויים במתודולוגיה</w:t>
            </w:r>
            <w:r w:rsidR="00346E00">
              <w:rPr>
                <w:rFonts w:asciiTheme="minorBidi" w:hAnsiTheme="minorBidi" w:hint="cs"/>
                <w:rtl/>
              </w:rPr>
              <w:t>,</w:t>
            </w:r>
            <w:r>
              <w:rPr>
                <w:rFonts w:asciiTheme="minorBidi" w:hAnsiTheme="minorBidi" w:hint="cs"/>
                <w:rtl/>
              </w:rPr>
              <w:t xml:space="preserve"> </w:t>
            </w:r>
            <w:r w:rsidR="00346E00">
              <w:rPr>
                <w:rFonts w:asciiTheme="minorBidi" w:hAnsiTheme="minorBidi" w:hint="cs"/>
                <w:rtl/>
              </w:rPr>
              <w:t>ככל</w:t>
            </w:r>
            <w:r>
              <w:rPr>
                <w:rFonts w:asciiTheme="minorBidi" w:hAnsiTheme="minorBidi" w:hint="cs"/>
                <w:rtl/>
              </w:rPr>
              <w:t xml:space="preserve"> </w:t>
            </w:r>
            <w:r w:rsidR="00346E00">
              <w:rPr>
                <w:rFonts w:asciiTheme="minorBidi" w:hAnsiTheme="minorBidi" w:hint="cs"/>
                <w:rtl/>
              </w:rPr>
              <w:t>ש</w:t>
            </w:r>
            <w:r>
              <w:rPr>
                <w:rFonts w:asciiTheme="minorBidi" w:hAnsiTheme="minorBidi" w:hint="cs"/>
                <w:rtl/>
              </w:rPr>
              <w:t xml:space="preserve">יאושרו על ידי המזמין. </w:t>
            </w:r>
          </w:p>
          <w:p w:rsidR="00E7285D" w:rsidRDefault="00EA4581" w:rsidP="002F6690">
            <w:pPr>
              <w:pStyle w:val="aa"/>
              <w:numPr>
                <w:ilvl w:val="0"/>
                <w:numId w:val="35"/>
              </w:numPr>
              <w:rPr>
                <w:rFonts w:asciiTheme="minorBidi" w:hAnsiTheme="minorBidi"/>
              </w:rPr>
            </w:pPr>
            <w:r w:rsidRPr="00E7285D">
              <w:rPr>
                <w:rFonts w:asciiTheme="minorBidi" w:hAnsiTheme="minorBidi"/>
                <w:rtl/>
              </w:rPr>
              <w:t>דו"חות מדידה ובקרה</w:t>
            </w:r>
            <w:r w:rsidRPr="00E7285D">
              <w:rPr>
                <w:rFonts w:asciiTheme="minorBidi" w:hAnsiTheme="minorBidi" w:hint="cs"/>
                <w:rtl/>
              </w:rPr>
              <w:t xml:space="preserve"> </w:t>
            </w:r>
            <w:r w:rsidRPr="00E7285D">
              <w:rPr>
                <w:rFonts w:asciiTheme="minorBidi" w:hAnsiTheme="minorBidi"/>
                <w:rtl/>
              </w:rPr>
              <w:t>והצגתם למ</w:t>
            </w:r>
            <w:r w:rsidRPr="00E7285D">
              <w:rPr>
                <w:rFonts w:asciiTheme="minorBidi" w:hAnsiTheme="minorBidi" w:hint="cs"/>
                <w:rtl/>
              </w:rPr>
              <w:t>זמין</w:t>
            </w:r>
            <w:r w:rsidR="00B61E0E">
              <w:rPr>
                <w:rFonts w:asciiTheme="minorBidi" w:hAnsiTheme="minorBidi" w:hint="cs"/>
                <w:rtl/>
              </w:rPr>
              <w:t xml:space="preserve"> ולחברות הנמדדות</w:t>
            </w:r>
            <w:r w:rsidR="00B06E96">
              <w:rPr>
                <w:rFonts w:asciiTheme="minorBidi" w:hAnsiTheme="minorBidi" w:hint="cs"/>
                <w:rtl/>
              </w:rPr>
              <w:t xml:space="preserve"> בצורה נוחה (לדוגמא</w:t>
            </w:r>
            <w:r w:rsidR="00925F1E">
              <w:rPr>
                <w:rFonts w:asciiTheme="minorBidi" w:hAnsiTheme="minorBidi" w:hint="cs"/>
                <w:rtl/>
              </w:rPr>
              <w:t xml:space="preserve"> באמצעות</w:t>
            </w:r>
            <w:r w:rsidR="00B06E96">
              <w:rPr>
                <w:rFonts w:asciiTheme="minorBidi" w:hAnsiTheme="minorBidi" w:hint="cs"/>
                <w:rtl/>
              </w:rPr>
              <w:t xml:space="preserve"> דשבורד ניהולי)</w:t>
            </w:r>
            <w:r w:rsidRPr="00E7285D">
              <w:rPr>
                <w:rFonts w:asciiTheme="minorBidi" w:hAnsiTheme="minorBidi" w:hint="cs"/>
                <w:rtl/>
              </w:rPr>
              <w:t>.</w:t>
            </w:r>
            <w:r w:rsidR="0000249F" w:rsidRPr="0000249F">
              <w:rPr>
                <w:rFonts w:hint="cs"/>
                <w:rtl/>
              </w:rPr>
              <w:t xml:space="preserve"> המציע יתייחס </w:t>
            </w:r>
            <w:r w:rsidR="0000249F" w:rsidRPr="0000249F">
              <w:rPr>
                <w:rtl/>
              </w:rPr>
              <w:t>ל</w:t>
            </w:r>
            <w:r w:rsidR="0000249F" w:rsidRPr="0000249F">
              <w:rPr>
                <w:rFonts w:hint="cs"/>
                <w:rtl/>
              </w:rPr>
              <w:t xml:space="preserve">זמינות ונגישות המידע </w:t>
            </w:r>
            <w:r w:rsidR="00B06E96">
              <w:rPr>
                <w:rFonts w:hint="cs"/>
                <w:rtl/>
              </w:rPr>
              <w:t>לסוגיו</w:t>
            </w:r>
            <w:r w:rsidR="00B61E0E">
              <w:rPr>
                <w:rFonts w:asciiTheme="minorBidi" w:hAnsiTheme="minorBidi" w:hint="cs"/>
                <w:rtl/>
              </w:rPr>
              <w:t>.</w:t>
            </w:r>
          </w:p>
          <w:p w:rsidR="0000249F" w:rsidRPr="0000249F" w:rsidRDefault="00D005E8" w:rsidP="002F6690">
            <w:pPr>
              <w:pStyle w:val="aa"/>
              <w:numPr>
                <w:ilvl w:val="0"/>
                <w:numId w:val="35"/>
              </w:numPr>
              <w:rPr>
                <w:rFonts w:asciiTheme="minorBidi" w:hAnsiTheme="minorBidi"/>
              </w:rPr>
            </w:pPr>
            <w:r>
              <w:rPr>
                <w:rFonts w:asciiTheme="minorBidi" w:hAnsiTheme="minorBidi" w:hint="cs"/>
                <w:rtl/>
              </w:rPr>
              <w:t>תיאור ה</w:t>
            </w:r>
            <w:r w:rsidR="0000249F" w:rsidRPr="0000249F">
              <w:rPr>
                <w:rFonts w:asciiTheme="minorBidi" w:hAnsiTheme="minorBidi" w:hint="cs"/>
                <w:rtl/>
              </w:rPr>
              <w:t>כלים המאפשרים</w:t>
            </w:r>
            <w:r w:rsidR="00925F1E">
              <w:rPr>
                <w:rFonts w:asciiTheme="minorBidi" w:hAnsiTheme="minorBidi" w:hint="cs"/>
                <w:rtl/>
              </w:rPr>
              <w:t xml:space="preserve"> ניתוח </w:t>
            </w:r>
            <w:r w:rsidR="009F1AE2">
              <w:rPr>
                <w:rFonts w:asciiTheme="minorBidi" w:hAnsiTheme="minorBidi" w:hint="cs"/>
                <w:rtl/>
              </w:rPr>
              <w:t>תוצאות ו</w:t>
            </w:r>
            <w:r w:rsidR="0000249F" w:rsidRPr="0000249F">
              <w:rPr>
                <w:rFonts w:asciiTheme="minorBidi" w:hAnsiTheme="minorBidi" w:hint="cs"/>
                <w:rtl/>
              </w:rPr>
              <w:t xml:space="preserve">יצירת תרשימים </w:t>
            </w:r>
            <w:r w:rsidR="0000249F" w:rsidRPr="0000249F">
              <w:rPr>
                <w:rFonts w:asciiTheme="minorBidi" w:hAnsiTheme="minorBidi"/>
                <w:rtl/>
              </w:rPr>
              <w:t>המתבססים על הפריטים הנמדדים</w:t>
            </w:r>
            <w:r w:rsidR="0000249F" w:rsidRPr="0000249F">
              <w:rPr>
                <w:rFonts w:hint="cs"/>
                <w:rtl/>
              </w:rPr>
              <w:t>.</w:t>
            </w:r>
          </w:p>
          <w:p w:rsidR="0000249F" w:rsidRPr="0000249F" w:rsidRDefault="004B3869" w:rsidP="000611F5">
            <w:pPr>
              <w:pStyle w:val="aa"/>
              <w:numPr>
                <w:ilvl w:val="0"/>
                <w:numId w:val="35"/>
              </w:numPr>
              <w:rPr>
                <w:rFonts w:asciiTheme="minorBidi" w:hAnsiTheme="minorBidi"/>
                <w:rtl/>
              </w:rPr>
            </w:pPr>
            <w:r>
              <w:rPr>
                <w:rFonts w:asciiTheme="minorBidi" w:hAnsiTheme="minorBidi" w:hint="cs"/>
                <w:rtl/>
              </w:rPr>
              <w:t xml:space="preserve">תיאור היבטי אבטחת מידע במערכת. </w:t>
            </w:r>
            <w:r w:rsidR="0000249F" w:rsidRPr="0000249F">
              <w:rPr>
                <w:rFonts w:asciiTheme="minorBidi" w:hAnsiTheme="minorBidi" w:hint="cs"/>
                <w:rtl/>
              </w:rPr>
              <w:t xml:space="preserve">המציע יתאר </w:t>
            </w:r>
            <w:r w:rsidR="0000249F" w:rsidRPr="0000249F">
              <w:rPr>
                <w:rFonts w:asciiTheme="minorBidi" w:hAnsiTheme="minorBidi"/>
                <w:rtl/>
              </w:rPr>
              <w:t>את האמצעים והשיטות</w:t>
            </w:r>
            <w:r w:rsidR="0000249F" w:rsidRPr="0000249F">
              <w:rPr>
                <w:rFonts w:asciiTheme="minorBidi" w:hAnsiTheme="minorBidi" w:hint="cs"/>
                <w:rtl/>
              </w:rPr>
              <w:t xml:space="preserve"> בהם ישתמש</w:t>
            </w:r>
            <w:r w:rsidR="0000249F" w:rsidRPr="0000249F">
              <w:rPr>
                <w:rFonts w:asciiTheme="minorBidi" w:hAnsiTheme="minorBidi"/>
                <w:rtl/>
              </w:rPr>
              <w:t xml:space="preserve"> על מנת </w:t>
            </w:r>
            <w:r w:rsidR="0000249F" w:rsidRPr="0000249F">
              <w:rPr>
                <w:rFonts w:asciiTheme="minorBidi" w:hAnsiTheme="minorBidi" w:hint="cs"/>
                <w:rtl/>
              </w:rPr>
              <w:t>לוודא כי השימוש בפרטי ההתקשרות של הלקוחות והנת</w:t>
            </w:r>
            <w:r w:rsidR="0000249F" w:rsidRPr="0000249F">
              <w:rPr>
                <w:rFonts w:asciiTheme="minorBidi" w:hAnsiTheme="minorBidi"/>
                <w:rtl/>
              </w:rPr>
              <w:t xml:space="preserve">ונים הנאספים </w:t>
            </w:r>
            <w:r w:rsidR="0000249F" w:rsidRPr="0000249F">
              <w:rPr>
                <w:rFonts w:asciiTheme="minorBidi" w:hAnsiTheme="minorBidi" w:hint="cs"/>
                <w:rtl/>
              </w:rPr>
              <w:t>יהיה רק למטרות האמורות במכרז זה</w:t>
            </w:r>
            <w:r w:rsidR="00346E00">
              <w:rPr>
                <w:rFonts w:asciiTheme="minorBidi" w:hAnsiTheme="minorBidi" w:hint="cs"/>
                <w:rtl/>
              </w:rPr>
              <w:t xml:space="preserve"> ויישמרו בהתאם לדין</w:t>
            </w:r>
            <w:r w:rsidR="00DA07D3">
              <w:rPr>
                <w:rFonts w:asciiTheme="minorBidi" w:hAnsiTheme="minorBidi" w:hint="cs"/>
                <w:rtl/>
              </w:rPr>
              <w:t>.</w:t>
            </w:r>
            <w:r w:rsidR="000611F5">
              <w:rPr>
                <w:rFonts w:asciiTheme="minorBidi" w:hAnsiTheme="minorBidi" w:hint="cs"/>
                <w:rtl/>
              </w:rPr>
              <w:t xml:space="preserve"> על הספק להבהיר כיצד יעמוד בדרישות נספח ג' להסכם - טכנולוגיות אבטחת מידע. </w:t>
            </w:r>
            <w:r w:rsidR="00B7690B">
              <w:rPr>
                <w:rFonts w:asciiTheme="minorBidi" w:hAnsiTheme="minorBidi" w:hint="cs"/>
                <w:rtl/>
              </w:rPr>
              <w:t xml:space="preserve">         </w:t>
            </w:r>
            <w:r w:rsidR="0034773E">
              <w:rPr>
                <w:rFonts w:asciiTheme="minorBidi" w:hAnsiTheme="minorBidi" w:hint="cs"/>
                <w:rtl/>
              </w:rPr>
              <w:t xml:space="preserve">       </w:t>
            </w:r>
            <w:r w:rsidR="0000249F">
              <w:rPr>
                <w:rFonts w:asciiTheme="minorBidi" w:hAnsiTheme="minorBidi"/>
                <w:rtl/>
              </w:rPr>
              <w:br/>
            </w:r>
          </w:p>
          <w:p w:rsidR="00EA4581" w:rsidRDefault="00EA4581" w:rsidP="00D2565B">
            <w:pPr>
              <w:spacing w:before="120" w:after="120" w:line="360" w:lineRule="auto"/>
              <w:jc w:val="both"/>
              <w:rPr>
                <w:rFonts w:asciiTheme="minorBidi" w:hAnsiTheme="minorBidi" w:cstheme="minorBidi"/>
                <w:rtl/>
              </w:rPr>
            </w:pPr>
            <w:r w:rsidRPr="00284931">
              <w:rPr>
                <w:rFonts w:asciiTheme="minorBidi" w:hAnsiTheme="minorBidi" w:hint="cs"/>
                <w:rtl/>
              </w:rPr>
              <w:t>ניקוד מרבי יינתן עבור</w:t>
            </w:r>
            <w:r w:rsidRPr="00284931">
              <w:rPr>
                <w:rFonts w:asciiTheme="minorBidi" w:hAnsiTheme="minorBidi"/>
                <w:rtl/>
              </w:rPr>
              <w:t xml:space="preserve"> </w:t>
            </w:r>
            <w:r w:rsidRPr="00284931">
              <w:rPr>
                <w:rFonts w:asciiTheme="minorBidi" w:hAnsiTheme="minorBidi" w:hint="cs"/>
                <w:rtl/>
              </w:rPr>
              <w:t>מתן כלי</w:t>
            </w:r>
            <w:r>
              <w:rPr>
                <w:rFonts w:asciiTheme="minorBidi" w:hAnsiTheme="minorBidi" w:hint="cs"/>
                <w:rtl/>
              </w:rPr>
              <w:t>ם</w:t>
            </w:r>
            <w:r w:rsidRPr="00284931">
              <w:rPr>
                <w:rFonts w:asciiTheme="minorBidi" w:hAnsiTheme="minorBidi"/>
                <w:rtl/>
              </w:rPr>
              <w:t xml:space="preserve"> טכנולוגיים שיאפשרו</w:t>
            </w:r>
            <w:r>
              <w:rPr>
                <w:rFonts w:asciiTheme="minorBidi" w:hAnsiTheme="minorBidi" w:hint="cs"/>
                <w:rtl/>
              </w:rPr>
              <w:t xml:space="preserve"> ניתוח נתונים רחב</w:t>
            </w:r>
            <w:r w:rsidRPr="00284931">
              <w:rPr>
                <w:rFonts w:asciiTheme="minorBidi" w:hAnsiTheme="minorBidi"/>
                <w:rtl/>
              </w:rPr>
              <w:t xml:space="preserve"> </w:t>
            </w:r>
            <w:r>
              <w:rPr>
                <w:rFonts w:asciiTheme="minorBidi" w:hAnsiTheme="minorBidi" w:hint="cs"/>
                <w:rtl/>
              </w:rPr>
              <w:t>ו</w:t>
            </w:r>
            <w:r w:rsidRPr="00284931">
              <w:rPr>
                <w:rFonts w:asciiTheme="minorBidi" w:hAnsiTheme="minorBidi"/>
                <w:rtl/>
              </w:rPr>
              <w:t>גישה</w:t>
            </w:r>
            <w:r w:rsidR="00576DD7">
              <w:rPr>
                <w:rFonts w:asciiTheme="minorBidi" w:hAnsiTheme="minorBidi" w:hint="cs"/>
                <w:rtl/>
              </w:rPr>
              <w:t xml:space="preserve"> מקוונת</w:t>
            </w:r>
            <w:r w:rsidRPr="00284931">
              <w:rPr>
                <w:rFonts w:asciiTheme="minorBidi" w:hAnsiTheme="minorBidi"/>
                <w:rtl/>
              </w:rPr>
              <w:t xml:space="preserve"> </w:t>
            </w:r>
            <w:r w:rsidR="00FD426D">
              <w:rPr>
                <w:rFonts w:asciiTheme="minorBidi" w:hAnsiTheme="minorBidi" w:hint="cs"/>
                <w:rtl/>
              </w:rPr>
              <w:t xml:space="preserve">ומאובטחת </w:t>
            </w:r>
            <w:r w:rsidRPr="00284931">
              <w:rPr>
                <w:rFonts w:asciiTheme="minorBidi" w:hAnsiTheme="minorBidi"/>
                <w:rtl/>
              </w:rPr>
              <w:t>ל</w:t>
            </w:r>
            <w:r>
              <w:rPr>
                <w:rFonts w:asciiTheme="minorBidi" w:hAnsiTheme="minorBidi" w:hint="cs"/>
                <w:rtl/>
              </w:rPr>
              <w:t>דוחות ו</w:t>
            </w:r>
            <w:r w:rsidRPr="00284931">
              <w:rPr>
                <w:rFonts w:asciiTheme="minorBidi" w:hAnsiTheme="minorBidi"/>
                <w:rtl/>
              </w:rPr>
              <w:t xml:space="preserve">נתונים </w:t>
            </w:r>
            <w:r w:rsidRPr="00284931">
              <w:rPr>
                <w:rFonts w:asciiTheme="minorBidi" w:hAnsiTheme="minorBidi" w:hint="cs"/>
                <w:rtl/>
              </w:rPr>
              <w:t>שנאספים באופן שוטף</w:t>
            </w:r>
            <w:r>
              <w:rPr>
                <w:rFonts w:asciiTheme="minorBidi" w:hAnsiTheme="minorBidi" w:hint="cs"/>
                <w:rtl/>
              </w:rPr>
              <w:t>.</w:t>
            </w:r>
            <w:r w:rsidRPr="00284931">
              <w:rPr>
                <w:rFonts w:asciiTheme="minorBidi" w:hAnsiTheme="minorBidi" w:hint="cs"/>
                <w:rtl/>
              </w:rPr>
              <w:t xml:space="preserve"> </w:t>
            </w:r>
            <w:r w:rsidRPr="004A5318">
              <w:rPr>
                <w:rFonts w:asciiTheme="minorBidi" w:hAnsiTheme="minorBidi" w:cstheme="minorBidi"/>
                <w:rtl/>
              </w:rPr>
              <w:t xml:space="preserve"> </w:t>
            </w:r>
          </w:p>
          <w:p w:rsidR="00EA4581" w:rsidRDefault="00EA4581" w:rsidP="00E86AB2">
            <w:pPr>
              <w:tabs>
                <w:tab w:val="num" w:pos="1020"/>
                <w:tab w:val="num" w:pos="1723"/>
              </w:tabs>
              <w:overflowPunct/>
              <w:autoSpaceDE/>
              <w:autoSpaceDN/>
              <w:adjustRightInd/>
              <w:spacing w:line="360" w:lineRule="auto"/>
              <w:textAlignment w:val="auto"/>
              <w:rPr>
                <w:rFonts w:asciiTheme="minorBidi" w:hAnsiTheme="minorBidi"/>
                <w:sz w:val="24"/>
                <w:rtl/>
              </w:rPr>
            </w:pPr>
            <w:r>
              <w:rPr>
                <w:rFonts w:hint="cs"/>
                <w:rtl/>
              </w:rPr>
              <w:t>מענה המציע לסעיף זה מוגבל עד ל-</w:t>
            </w:r>
            <w:r w:rsidR="00FD426D">
              <w:rPr>
                <w:rFonts w:hint="cs"/>
                <w:rtl/>
              </w:rPr>
              <w:t>4</w:t>
            </w:r>
            <w:r>
              <w:rPr>
                <w:rFonts w:hint="cs"/>
                <w:rtl/>
              </w:rPr>
              <w:t xml:space="preserve"> עמודים</w:t>
            </w:r>
            <w:r w:rsidR="004B62EF">
              <w:rPr>
                <w:rFonts w:hint="cs"/>
                <w:rtl/>
              </w:rPr>
              <w:t xml:space="preserve"> </w:t>
            </w:r>
            <w:r w:rsidR="00E86AB2">
              <w:rPr>
                <w:rFonts w:hint="cs"/>
                <w:rtl/>
              </w:rPr>
              <w:t xml:space="preserve">אשר </w:t>
            </w:r>
            <w:r w:rsidR="00796CF1">
              <w:rPr>
                <w:rFonts w:hint="cs"/>
                <w:rtl/>
              </w:rPr>
              <w:t>יצור</w:t>
            </w:r>
            <w:r w:rsidR="00E86AB2">
              <w:rPr>
                <w:rFonts w:hint="cs"/>
                <w:rtl/>
              </w:rPr>
              <w:t>פו</w:t>
            </w:r>
            <w:r w:rsidR="00796CF1">
              <w:rPr>
                <w:rFonts w:hint="cs"/>
                <w:rtl/>
              </w:rPr>
              <w:t xml:space="preserve"> על ידי המציע </w:t>
            </w:r>
            <w:r w:rsidR="004B62EF">
              <w:rPr>
                <w:rFonts w:hint="cs"/>
                <w:rtl/>
              </w:rPr>
              <w:t>כ</w:t>
            </w:r>
            <w:r w:rsidR="004B62EF" w:rsidRPr="00C4186D">
              <w:rPr>
                <w:rFonts w:hint="cs"/>
                <w:b/>
                <w:bCs/>
                <w:rtl/>
              </w:rPr>
              <w:t>נספח ט'</w:t>
            </w:r>
            <w:r>
              <w:rPr>
                <w:rFonts w:hint="cs"/>
                <w:rtl/>
              </w:rPr>
              <w:t>.</w:t>
            </w:r>
            <w:r w:rsidR="006138B0">
              <w:rPr>
                <w:rFonts w:asciiTheme="minorBidi" w:hAnsiTheme="minorBidi"/>
                <w:sz w:val="24"/>
                <w:rtl/>
              </w:rPr>
              <w:br/>
            </w:r>
          </w:p>
        </w:tc>
        <w:tc>
          <w:tcPr>
            <w:tcW w:w="1453" w:type="dxa"/>
          </w:tcPr>
          <w:p w:rsidR="00EA4581" w:rsidRPr="00922F13" w:rsidRDefault="00521B26" w:rsidP="00247EC6">
            <w:pPr>
              <w:tabs>
                <w:tab w:val="left" w:pos="1538"/>
              </w:tabs>
              <w:spacing w:line="360" w:lineRule="auto"/>
              <w:contextualSpacing/>
              <w:jc w:val="center"/>
              <w:rPr>
                <w:b/>
                <w:bCs/>
                <w:rtl/>
              </w:rPr>
            </w:pPr>
            <w:r>
              <w:rPr>
                <w:rFonts w:hint="cs"/>
                <w:b/>
                <w:bCs/>
                <w:rtl/>
              </w:rPr>
              <w:t>6</w:t>
            </w:r>
            <w:r w:rsidR="00B61E0E" w:rsidRPr="00922F13">
              <w:rPr>
                <w:rFonts w:hint="cs"/>
                <w:b/>
                <w:bCs/>
                <w:rtl/>
              </w:rPr>
              <w:t xml:space="preserve"> </w:t>
            </w:r>
            <w:r w:rsidR="00EA4581" w:rsidRPr="00922F13">
              <w:rPr>
                <w:rFonts w:hint="cs"/>
                <w:b/>
                <w:bCs/>
                <w:rtl/>
              </w:rPr>
              <w:t>נקודות</w:t>
            </w:r>
          </w:p>
        </w:tc>
      </w:tr>
      <w:tr w:rsidR="00576DD7" w:rsidRPr="0026629A" w:rsidTr="00D46F5F">
        <w:trPr>
          <w:trHeight w:val="1288"/>
          <w:jc w:val="center"/>
        </w:trPr>
        <w:tc>
          <w:tcPr>
            <w:tcW w:w="2025" w:type="dxa"/>
          </w:tcPr>
          <w:p w:rsidR="00576DD7" w:rsidRPr="008F6483" w:rsidRDefault="003F7BA2" w:rsidP="003F7BA2">
            <w:pPr>
              <w:tabs>
                <w:tab w:val="left" w:pos="1538"/>
              </w:tabs>
              <w:spacing w:line="360" w:lineRule="auto"/>
              <w:contextualSpacing/>
              <w:rPr>
                <w:rFonts w:ascii="Narkisim" w:hAnsi="Narkisim"/>
                <w:b/>
                <w:bCs/>
                <w:rtl/>
              </w:rPr>
            </w:pPr>
            <w:r>
              <w:rPr>
                <w:rFonts w:ascii="Arial" w:hAnsi="Arial" w:hint="cs"/>
                <w:b/>
                <w:bCs/>
                <w:rtl/>
              </w:rPr>
              <w:t>בחינת יכולת המציע להציע ולבצע שינויים והתאמות בשיטות המדידה</w:t>
            </w:r>
            <w:r w:rsidR="004643BC">
              <w:rPr>
                <w:rFonts w:ascii="Arial" w:hAnsi="Arial" w:hint="cs"/>
                <w:b/>
                <w:bCs/>
                <w:rtl/>
              </w:rPr>
              <w:t>, לרבות הפקת לקחים מניתוח התוצאות</w:t>
            </w:r>
            <w:r>
              <w:rPr>
                <w:rFonts w:ascii="Arial" w:hAnsi="Arial" w:hint="cs"/>
                <w:b/>
                <w:bCs/>
                <w:rtl/>
              </w:rPr>
              <w:t xml:space="preserve">. </w:t>
            </w:r>
          </w:p>
        </w:tc>
        <w:tc>
          <w:tcPr>
            <w:tcW w:w="6162" w:type="dxa"/>
          </w:tcPr>
          <w:p w:rsidR="000B14AB" w:rsidRDefault="00EA4ABB" w:rsidP="003F7BA2">
            <w:pPr>
              <w:tabs>
                <w:tab w:val="left" w:pos="942"/>
              </w:tabs>
              <w:overflowPunct/>
              <w:autoSpaceDE/>
              <w:autoSpaceDN/>
              <w:adjustRightInd/>
              <w:spacing w:line="360" w:lineRule="auto"/>
              <w:contextualSpacing/>
              <w:jc w:val="both"/>
              <w:textAlignment w:val="auto"/>
              <w:rPr>
                <w:rtl/>
              </w:rPr>
            </w:pPr>
            <w:r w:rsidRPr="00EA4ABB">
              <w:rPr>
                <w:rtl/>
              </w:rPr>
              <w:t>ה</w:t>
            </w:r>
            <w:r w:rsidR="00253003">
              <w:rPr>
                <w:rFonts w:hint="cs"/>
                <w:rtl/>
              </w:rPr>
              <w:t>מזמין</w:t>
            </w:r>
            <w:r w:rsidRPr="00EA4ABB">
              <w:rPr>
                <w:rtl/>
              </w:rPr>
              <w:t xml:space="preserve"> מעוניי</w:t>
            </w:r>
            <w:r w:rsidR="00253003">
              <w:rPr>
                <w:rFonts w:hint="cs"/>
                <w:rtl/>
              </w:rPr>
              <w:t>ן</w:t>
            </w:r>
            <w:r w:rsidRPr="00EA4ABB">
              <w:rPr>
                <w:rtl/>
              </w:rPr>
              <w:t xml:space="preserve"> </w:t>
            </w:r>
            <w:r w:rsidR="000B14AB">
              <w:rPr>
                <w:rFonts w:hint="cs"/>
                <w:rtl/>
              </w:rPr>
              <w:t>לבחון במהלך חיי המ</w:t>
            </w:r>
            <w:r w:rsidR="003F7BA2">
              <w:rPr>
                <w:rFonts w:hint="cs"/>
                <w:rtl/>
              </w:rPr>
              <w:t>כרז</w:t>
            </w:r>
            <w:r w:rsidR="000B14AB">
              <w:rPr>
                <w:rFonts w:hint="cs"/>
                <w:rtl/>
              </w:rPr>
              <w:t xml:space="preserve"> שינויים והתאמות ב</w:t>
            </w:r>
            <w:r w:rsidRPr="00EA4ABB">
              <w:rPr>
                <w:rtl/>
              </w:rPr>
              <w:t>שיטות המדידה</w:t>
            </w:r>
            <w:r w:rsidR="000B14AB">
              <w:rPr>
                <w:rFonts w:hint="cs"/>
                <w:rtl/>
              </w:rPr>
              <w:t>, ככל שהדבר יידרש</w:t>
            </w:r>
            <w:r w:rsidR="004643BC">
              <w:rPr>
                <w:rFonts w:hint="cs"/>
                <w:rtl/>
              </w:rPr>
              <w:t xml:space="preserve">, לרבות הפקת לקחים מניתוח התוצאות המתקבלות מהמדידה שהוגדרה. </w:t>
            </w:r>
          </w:p>
          <w:p w:rsidR="00723B4A" w:rsidRDefault="00723B4A" w:rsidP="003115EA">
            <w:pPr>
              <w:tabs>
                <w:tab w:val="left" w:pos="942"/>
              </w:tabs>
              <w:overflowPunct/>
              <w:autoSpaceDE/>
              <w:autoSpaceDN/>
              <w:adjustRightInd/>
              <w:spacing w:line="360" w:lineRule="auto"/>
              <w:contextualSpacing/>
              <w:jc w:val="both"/>
              <w:textAlignment w:val="auto"/>
              <w:rPr>
                <w:rFonts w:asciiTheme="minorBidi" w:hAnsiTheme="minorBidi"/>
                <w:rtl/>
              </w:rPr>
            </w:pPr>
            <w:r>
              <w:rPr>
                <w:rFonts w:hint="cs"/>
                <w:rtl/>
              </w:rPr>
              <w:t xml:space="preserve">לשם כך יבחן </w:t>
            </w:r>
            <w:r w:rsidR="002B31B1" w:rsidRPr="002639A4">
              <w:rPr>
                <w:rFonts w:hint="eastAsia"/>
                <w:rtl/>
              </w:rPr>
              <w:t>ניסיון</w:t>
            </w:r>
            <w:r w:rsidR="002B31B1" w:rsidRPr="002639A4">
              <w:rPr>
                <w:rtl/>
              </w:rPr>
              <w:t xml:space="preserve"> </w:t>
            </w:r>
            <w:r w:rsidR="002B31B1" w:rsidRPr="002639A4">
              <w:rPr>
                <w:rFonts w:hint="eastAsia"/>
                <w:rtl/>
              </w:rPr>
              <w:t>קודם</w:t>
            </w:r>
            <w:r w:rsidR="002B31B1" w:rsidRPr="002639A4">
              <w:rPr>
                <w:rtl/>
              </w:rPr>
              <w:t xml:space="preserve"> </w:t>
            </w:r>
            <w:r w:rsidR="002B31B1" w:rsidRPr="002639A4">
              <w:rPr>
                <w:rFonts w:hint="eastAsia"/>
                <w:rtl/>
              </w:rPr>
              <w:t>של</w:t>
            </w:r>
            <w:r w:rsidR="002B31B1" w:rsidRPr="002639A4">
              <w:rPr>
                <w:rtl/>
              </w:rPr>
              <w:t xml:space="preserve"> </w:t>
            </w:r>
            <w:r w:rsidR="002B31B1" w:rsidRPr="002639A4">
              <w:rPr>
                <w:rFonts w:hint="eastAsia"/>
                <w:rtl/>
              </w:rPr>
              <w:t>המציע</w:t>
            </w:r>
            <w:r w:rsidR="002B31B1" w:rsidRPr="002639A4">
              <w:rPr>
                <w:rtl/>
              </w:rPr>
              <w:t xml:space="preserve"> </w:t>
            </w:r>
            <w:r w:rsidR="002B31B1" w:rsidRPr="002639A4">
              <w:rPr>
                <w:rFonts w:hint="eastAsia"/>
                <w:rtl/>
              </w:rPr>
              <w:t>בפיתוח</w:t>
            </w:r>
            <w:r w:rsidR="002B31B1" w:rsidRPr="002639A4">
              <w:rPr>
                <w:rtl/>
              </w:rPr>
              <w:t xml:space="preserve"> </w:t>
            </w:r>
            <w:r w:rsidR="002B31B1" w:rsidRPr="002639A4">
              <w:rPr>
                <w:rFonts w:hint="eastAsia"/>
                <w:rtl/>
              </w:rPr>
              <w:t>שיטות</w:t>
            </w:r>
            <w:r w:rsidR="002B31B1" w:rsidRPr="002639A4">
              <w:rPr>
                <w:rtl/>
              </w:rPr>
              <w:t xml:space="preserve"> </w:t>
            </w:r>
            <w:r w:rsidR="002B31B1" w:rsidRPr="002639A4">
              <w:rPr>
                <w:rFonts w:hint="eastAsia"/>
                <w:rtl/>
              </w:rPr>
              <w:t>מחקר</w:t>
            </w:r>
            <w:r w:rsidR="002B31B1" w:rsidRPr="002639A4">
              <w:rPr>
                <w:rtl/>
              </w:rPr>
              <w:t xml:space="preserve"> </w:t>
            </w:r>
            <w:r w:rsidR="002B31B1" w:rsidRPr="002639A4">
              <w:rPr>
                <w:rFonts w:hint="eastAsia"/>
                <w:rtl/>
              </w:rPr>
              <w:t>ומתודולוגיה</w:t>
            </w:r>
            <w:r w:rsidR="002B31B1" w:rsidRPr="002639A4">
              <w:rPr>
                <w:rtl/>
              </w:rPr>
              <w:t xml:space="preserve"> </w:t>
            </w:r>
            <w:r w:rsidR="002B31B1" w:rsidRPr="002639A4">
              <w:rPr>
                <w:rFonts w:hint="eastAsia"/>
                <w:rtl/>
              </w:rPr>
              <w:t>לבדיקת</w:t>
            </w:r>
            <w:r w:rsidR="002B31B1" w:rsidRPr="002639A4">
              <w:rPr>
                <w:rtl/>
              </w:rPr>
              <w:t xml:space="preserve"> </w:t>
            </w:r>
            <w:r w:rsidR="002B31B1" w:rsidRPr="002639A4">
              <w:rPr>
                <w:rFonts w:hint="eastAsia"/>
                <w:rtl/>
              </w:rPr>
              <w:t>איכות</w:t>
            </w:r>
            <w:r w:rsidR="002B31B1" w:rsidRPr="002639A4">
              <w:rPr>
                <w:rtl/>
              </w:rPr>
              <w:t xml:space="preserve"> </w:t>
            </w:r>
            <w:r w:rsidR="002B31B1" w:rsidRPr="002639A4">
              <w:rPr>
                <w:rFonts w:hint="eastAsia"/>
                <w:rtl/>
              </w:rPr>
              <w:t>השירות</w:t>
            </w:r>
            <w:r w:rsidR="003115EA">
              <w:rPr>
                <w:rFonts w:hint="cs"/>
                <w:rtl/>
              </w:rPr>
              <w:t>, לרבות בדיקות לצורך תיקוף ועדכון המדידה הקיימת</w:t>
            </w:r>
            <w:r w:rsidR="00CE012A">
              <w:rPr>
                <w:rFonts w:hint="cs"/>
                <w:rtl/>
              </w:rPr>
              <w:t>:</w:t>
            </w:r>
            <w:r w:rsidR="002B31B1" w:rsidRPr="002639A4">
              <w:rPr>
                <w:rtl/>
              </w:rPr>
              <w:t xml:space="preserve"> </w:t>
            </w:r>
            <w:r w:rsidR="002B31B1" w:rsidRPr="006D54B7">
              <w:rPr>
                <w:rFonts w:hint="cs"/>
                <w:rtl/>
              </w:rPr>
              <w:t xml:space="preserve">המציע יפרט </w:t>
            </w:r>
            <w:r w:rsidR="007C42CD">
              <w:rPr>
                <w:rFonts w:hint="cs"/>
                <w:rtl/>
              </w:rPr>
              <w:t xml:space="preserve">את שיטות המחקר שיישם </w:t>
            </w:r>
            <w:r w:rsidR="003F7BA2">
              <w:rPr>
                <w:rFonts w:hint="cs"/>
                <w:rtl/>
              </w:rPr>
              <w:t>בשני</w:t>
            </w:r>
            <w:r w:rsidR="003F7BA2" w:rsidRPr="006D54B7">
              <w:rPr>
                <w:rFonts w:hint="cs"/>
                <w:rtl/>
              </w:rPr>
              <w:t xml:space="preserve"> </w:t>
            </w:r>
            <w:r w:rsidR="002B31B1" w:rsidRPr="006D54B7">
              <w:rPr>
                <w:rFonts w:hint="cs"/>
                <w:rtl/>
              </w:rPr>
              <w:t xml:space="preserve">פרויקטים מתוך </w:t>
            </w:r>
            <w:r w:rsidR="009F1AE2">
              <w:rPr>
                <w:rFonts w:hint="cs"/>
                <w:rtl/>
              </w:rPr>
              <w:t>ששת</w:t>
            </w:r>
            <w:r w:rsidR="002B31B1" w:rsidRPr="006D54B7">
              <w:rPr>
                <w:rFonts w:hint="cs"/>
                <w:rtl/>
              </w:rPr>
              <w:t xml:space="preserve"> </w:t>
            </w:r>
            <w:r w:rsidR="009F1AE2">
              <w:rPr>
                <w:rFonts w:hint="cs"/>
                <w:rtl/>
              </w:rPr>
              <w:t>ה</w:t>
            </w:r>
            <w:r w:rsidR="002B31B1" w:rsidRPr="006D54B7">
              <w:rPr>
                <w:rFonts w:hint="cs"/>
                <w:rtl/>
              </w:rPr>
              <w:t xml:space="preserve">פרויקטים </w:t>
            </w:r>
            <w:r w:rsidR="004B62EF">
              <w:rPr>
                <w:rFonts w:hint="cs"/>
                <w:rtl/>
              </w:rPr>
              <w:t xml:space="preserve">שפורטו במסגרת נספח </w:t>
            </w:r>
            <w:r>
              <w:rPr>
                <w:rFonts w:hint="cs"/>
                <w:rtl/>
              </w:rPr>
              <w:t>ו'</w:t>
            </w:r>
            <w:r w:rsidR="002B31B1" w:rsidRPr="006D54B7">
              <w:rPr>
                <w:rFonts w:hint="cs"/>
                <w:rtl/>
              </w:rPr>
              <w:t xml:space="preserve"> במענה לסעיף </w:t>
            </w:r>
            <w:r w:rsidR="00CE012A">
              <w:rPr>
                <w:rFonts w:hint="cs"/>
                <w:sz w:val="24"/>
                <w:rtl/>
              </w:rPr>
              <w:t>"</w:t>
            </w:r>
            <w:r w:rsidR="002B31B1" w:rsidRPr="002639A4">
              <w:rPr>
                <w:rFonts w:hint="eastAsia"/>
                <w:sz w:val="24"/>
                <w:rtl/>
              </w:rPr>
              <w:t>ניסיון</w:t>
            </w:r>
            <w:r w:rsidR="002B31B1" w:rsidRPr="002639A4">
              <w:rPr>
                <w:sz w:val="24"/>
                <w:rtl/>
              </w:rPr>
              <w:t xml:space="preserve"> </w:t>
            </w:r>
            <w:r w:rsidR="002B31B1" w:rsidRPr="002639A4">
              <w:rPr>
                <w:rFonts w:hint="eastAsia"/>
                <w:sz w:val="24"/>
                <w:rtl/>
              </w:rPr>
              <w:t>המציע</w:t>
            </w:r>
            <w:r w:rsidR="002B31B1" w:rsidRPr="002639A4">
              <w:rPr>
                <w:sz w:val="24"/>
                <w:rtl/>
              </w:rPr>
              <w:t xml:space="preserve"> </w:t>
            </w:r>
            <w:r w:rsidR="002B31B1" w:rsidRPr="002639A4">
              <w:rPr>
                <w:rFonts w:hint="eastAsia"/>
                <w:sz w:val="24"/>
                <w:rtl/>
              </w:rPr>
              <w:t>בפרויקטים</w:t>
            </w:r>
            <w:r w:rsidR="002B31B1" w:rsidRPr="002639A4">
              <w:rPr>
                <w:sz w:val="24"/>
                <w:rtl/>
              </w:rPr>
              <w:t xml:space="preserve"> </w:t>
            </w:r>
            <w:r w:rsidR="002B31B1" w:rsidRPr="002639A4">
              <w:rPr>
                <w:rFonts w:hint="eastAsia"/>
                <w:sz w:val="24"/>
                <w:rtl/>
              </w:rPr>
              <w:t>למדידה</w:t>
            </w:r>
            <w:r w:rsidR="002B31B1" w:rsidRPr="002639A4">
              <w:rPr>
                <w:sz w:val="24"/>
                <w:rtl/>
              </w:rPr>
              <w:t xml:space="preserve"> </w:t>
            </w:r>
            <w:r w:rsidR="002B31B1" w:rsidRPr="002639A4">
              <w:rPr>
                <w:rFonts w:hint="eastAsia"/>
                <w:sz w:val="24"/>
                <w:rtl/>
              </w:rPr>
              <w:t>והערכת</w:t>
            </w:r>
            <w:r w:rsidR="002B31B1" w:rsidRPr="002639A4">
              <w:rPr>
                <w:sz w:val="24"/>
                <w:rtl/>
              </w:rPr>
              <w:t xml:space="preserve"> </w:t>
            </w:r>
            <w:r w:rsidR="002B31B1" w:rsidRPr="002639A4">
              <w:rPr>
                <w:rFonts w:hint="eastAsia"/>
                <w:sz w:val="24"/>
                <w:rtl/>
              </w:rPr>
              <w:t>רמת</w:t>
            </w:r>
            <w:r w:rsidR="002B31B1" w:rsidRPr="002639A4">
              <w:rPr>
                <w:sz w:val="24"/>
                <w:rtl/>
              </w:rPr>
              <w:t xml:space="preserve"> </w:t>
            </w:r>
            <w:r w:rsidR="002B31B1" w:rsidRPr="002639A4">
              <w:rPr>
                <w:rFonts w:hint="eastAsia"/>
                <w:sz w:val="24"/>
                <w:rtl/>
              </w:rPr>
              <w:t>השירות</w:t>
            </w:r>
            <w:r w:rsidR="002B31B1" w:rsidRPr="002639A4">
              <w:rPr>
                <w:sz w:val="24"/>
                <w:rtl/>
              </w:rPr>
              <w:t xml:space="preserve"> </w:t>
            </w:r>
            <w:r w:rsidR="002B31B1" w:rsidRPr="002639A4">
              <w:rPr>
                <w:rFonts w:hint="eastAsia"/>
                <w:sz w:val="24"/>
                <w:rtl/>
              </w:rPr>
              <w:t>הניתן</w:t>
            </w:r>
            <w:r w:rsidR="002B31B1" w:rsidRPr="002639A4">
              <w:rPr>
                <w:sz w:val="24"/>
                <w:rtl/>
              </w:rPr>
              <w:t xml:space="preserve"> </w:t>
            </w:r>
            <w:r w:rsidR="002B31B1" w:rsidRPr="002639A4">
              <w:rPr>
                <w:rFonts w:hint="eastAsia"/>
                <w:sz w:val="24"/>
                <w:rtl/>
              </w:rPr>
              <w:t>ללקוחות</w:t>
            </w:r>
            <w:r w:rsidR="007C42CD">
              <w:rPr>
                <w:rFonts w:hint="cs"/>
                <w:sz w:val="24"/>
                <w:rtl/>
              </w:rPr>
              <w:t>"</w:t>
            </w:r>
            <w:r w:rsidR="002B31B1" w:rsidRPr="006D54B7">
              <w:rPr>
                <w:rFonts w:hint="cs"/>
                <w:rtl/>
              </w:rPr>
              <w:t>.</w:t>
            </w:r>
            <w:r w:rsidR="002B31B1" w:rsidRPr="006D54B7">
              <w:rPr>
                <w:rFonts w:asciiTheme="minorBidi" w:hAnsiTheme="minorBidi"/>
                <w:rtl/>
              </w:rPr>
              <w:t xml:space="preserve"> </w:t>
            </w:r>
            <w:r w:rsidR="002B31B1" w:rsidRPr="006D54B7">
              <w:rPr>
                <w:rFonts w:asciiTheme="minorBidi" w:hAnsiTheme="minorBidi" w:hint="cs"/>
                <w:rtl/>
              </w:rPr>
              <w:t>בין היתר</w:t>
            </w:r>
            <w:r w:rsidR="00CC35B0">
              <w:rPr>
                <w:rFonts w:asciiTheme="minorBidi" w:hAnsiTheme="minorBidi" w:hint="cs"/>
                <w:rtl/>
              </w:rPr>
              <w:t>,</w:t>
            </w:r>
            <w:r w:rsidR="002B31B1" w:rsidRPr="00640DAC">
              <w:rPr>
                <w:rFonts w:asciiTheme="minorBidi" w:hAnsiTheme="minorBidi" w:hint="cs"/>
                <w:rtl/>
              </w:rPr>
              <w:t xml:space="preserve"> הניקוד יינתן על פי התרשמות המזמין מדמיון הפרויקט לעבודה </w:t>
            </w:r>
            <w:r w:rsidR="002B31B1" w:rsidRPr="00230222">
              <w:rPr>
                <w:rFonts w:asciiTheme="minorBidi" w:hAnsiTheme="minorBidi" w:hint="cs"/>
                <w:rtl/>
              </w:rPr>
              <w:t xml:space="preserve">המבוקשת. </w:t>
            </w:r>
            <w:r w:rsidR="002B31B1" w:rsidRPr="00230222">
              <w:rPr>
                <w:rFonts w:asciiTheme="minorBidi" w:hAnsiTheme="minorBidi"/>
                <w:rtl/>
              </w:rPr>
              <w:t xml:space="preserve">המציע רשאי לצרף מצגת, </w:t>
            </w:r>
            <w:r w:rsidR="002B31B1" w:rsidRPr="00230222">
              <w:rPr>
                <w:rFonts w:asciiTheme="minorBidi" w:hAnsiTheme="minorBidi" w:hint="cs"/>
                <w:rtl/>
              </w:rPr>
              <w:t xml:space="preserve">מפת מסע לקוח </w:t>
            </w:r>
            <w:r w:rsidR="002B31B1" w:rsidRPr="00230222">
              <w:rPr>
                <w:rFonts w:asciiTheme="minorBidi" w:hAnsiTheme="minorBidi"/>
                <w:rtl/>
              </w:rPr>
              <w:t xml:space="preserve">או </w:t>
            </w:r>
            <w:r w:rsidR="002B31B1" w:rsidRPr="00230222">
              <w:rPr>
                <w:rFonts w:asciiTheme="minorBidi" w:hAnsiTheme="minorBidi" w:hint="cs"/>
                <w:rtl/>
              </w:rPr>
              <w:t xml:space="preserve">כל </w:t>
            </w:r>
            <w:r w:rsidR="002B31B1" w:rsidRPr="00230222">
              <w:rPr>
                <w:rFonts w:asciiTheme="minorBidi" w:hAnsiTheme="minorBidi"/>
                <w:rtl/>
              </w:rPr>
              <w:t xml:space="preserve">תוצר אחר, שיאפשר </w:t>
            </w:r>
            <w:r w:rsidR="002B31B1" w:rsidRPr="00230222">
              <w:rPr>
                <w:rFonts w:asciiTheme="minorBidi" w:hAnsiTheme="minorBidi" w:hint="cs"/>
                <w:rtl/>
              </w:rPr>
              <w:t>למזמין להתרשם ו</w:t>
            </w:r>
            <w:r w:rsidR="002B31B1" w:rsidRPr="00230222">
              <w:rPr>
                <w:rFonts w:asciiTheme="minorBidi" w:hAnsiTheme="minorBidi"/>
                <w:rtl/>
              </w:rPr>
              <w:t xml:space="preserve">להעריך את איכות </w:t>
            </w:r>
            <w:r w:rsidR="007C42CD">
              <w:rPr>
                <w:rFonts w:asciiTheme="minorBidi" w:hAnsiTheme="minorBidi" w:hint="cs"/>
                <w:rtl/>
              </w:rPr>
              <w:t>שיטת המחקר</w:t>
            </w:r>
            <w:r w:rsidR="002B31B1" w:rsidRPr="00230222">
              <w:rPr>
                <w:rFonts w:asciiTheme="minorBidi" w:hAnsiTheme="minorBidi"/>
                <w:rtl/>
              </w:rPr>
              <w:t xml:space="preserve"> ו</w:t>
            </w:r>
            <w:r w:rsidR="002B31B1" w:rsidRPr="00230222">
              <w:rPr>
                <w:rFonts w:asciiTheme="minorBidi" w:hAnsiTheme="minorBidi" w:hint="cs"/>
                <w:rtl/>
              </w:rPr>
              <w:t>תוצרי</w:t>
            </w:r>
            <w:r w:rsidR="007C42CD">
              <w:rPr>
                <w:rFonts w:asciiTheme="minorBidi" w:hAnsiTheme="minorBidi" w:hint="cs"/>
                <w:rtl/>
              </w:rPr>
              <w:t>ה</w:t>
            </w:r>
            <w:r w:rsidR="002B31B1" w:rsidRPr="00230222">
              <w:rPr>
                <w:rFonts w:asciiTheme="minorBidi" w:hAnsiTheme="minorBidi" w:hint="cs"/>
                <w:rtl/>
              </w:rPr>
              <w:t xml:space="preserve">. </w:t>
            </w:r>
            <w:r w:rsidR="00CC35B0">
              <w:rPr>
                <w:rFonts w:asciiTheme="minorBidi" w:hAnsiTheme="minorBidi" w:hint="cs"/>
                <w:rtl/>
              </w:rPr>
              <w:t>(</w:t>
            </w:r>
            <w:r>
              <w:rPr>
                <w:rFonts w:asciiTheme="minorBidi" w:hAnsiTheme="minorBidi" w:hint="cs"/>
                <w:rtl/>
              </w:rPr>
              <w:t>3</w:t>
            </w:r>
            <w:r w:rsidR="00CC35B0">
              <w:rPr>
                <w:rFonts w:asciiTheme="minorBidi" w:hAnsiTheme="minorBidi" w:hint="cs"/>
                <w:rtl/>
              </w:rPr>
              <w:t xml:space="preserve"> נקודות לכל פרו</w:t>
            </w:r>
            <w:r w:rsidR="006D54B7">
              <w:rPr>
                <w:rFonts w:asciiTheme="minorBidi" w:hAnsiTheme="minorBidi" w:hint="cs"/>
                <w:rtl/>
              </w:rPr>
              <w:t xml:space="preserve">יקט ועד </w:t>
            </w:r>
            <w:r w:rsidR="003F7BA2">
              <w:rPr>
                <w:rFonts w:asciiTheme="minorBidi" w:hAnsiTheme="minorBidi" w:hint="cs"/>
                <w:rtl/>
              </w:rPr>
              <w:t xml:space="preserve">6 </w:t>
            </w:r>
            <w:r w:rsidR="006D54B7">
              <w:rPr>
                <w:rFonts w:asciiTheme="minorBidi" w:hAnsiTheme="minorBidi" w:hint="cs"/>
                <w:rtl/>
              </w:rPr>
              <w:t xml:space="preserve">נקודות במצטבר). </w:t>
            </w:r>
            <w:r w:rsidR="002B31B1" w:rsidRPr="00230222">
              <w:rPr>
                <w:rFonts w:asciiTheme="minorBidi" w:hAnsiTheme="minorBidi" w:hint="cs"/>
                <w:rtl/>
              </w:rPr>
              <w:t xml:space="preserve">                 </w:t>
            </w:r>
          </w:p>
          <w:p w:rsidR="00723B4A" w:rsidRDefault="00723B4A" w:rsidP="00C4186D">
            <w:pPr>
              <w:tabs>
                <w:tab w:val="left" w:pos="942"/>
              </w:tabs>
              <w:overflowPunct/>
              <w:autoSpaceDE/>
              <w:autoSpaceDN/>
              <w:adjustRightInd/>
              <w:spacing w:line="360" w:lineRule="auto"/>
              <w:contextualSpacing/>
              <w:jc w:val="both"/>
              <w:textAlignment w:val="auto"/>
              <w:rPr>
                <w:rFonts w:asciiTheme="minorBidi" w:hAnsiTheme="minorBidi"/>
                <w:rtl/>
              </w:rPr>
            </w:pPr>
          </w:p>
          <w:p w:rsidR="00723B4A" w:rsidRDefault="00723B4A" w:rsidP="00723B4A">
            <w:pPr>
              <w:tabs>
                <w:tab w:val="left" w:pos="942"/>
              </w:tabs>
              <w:overflowPunct/>
              <w:autoSpaceDE/>
              <w:autoSpaceDN/>
              <w:adjustRightInd/>
              <w:spacing w:line="360" w:lineRule="auto"/>
              <w:contextualSpacing/>
              <w:jc w:val="both"/>
              <w:textAlignment w:val="auto"/>
              <w:rPr>
                <w:rFonts w:ascii="Arial" w:hAnsi="Arial"/>
                <w:rtl/>
              </w:rPr>
            </w:pPr>
            <w:r>
              <w:rPr>
                <w:rFonts w:asciiTheme="minorBidi" w:hAnsiTheme="minorBidi" w:hint="cs"/>
                <w:rtl/>
              </w:rPr>
              <w:t xml:space="preserve">במסגרת אמת מידה זו </w:t>
            </w:r>
            <w:r w:rsidRPr="00D3463C">
              <w:rPr>
                <w:rFonts w:hint="cs"/>
                <w:rtl/>
              </w:rPr>
              <w:t>המזמין</w:t>
            </w:r>
            <w:r>
              <w:rPr>
                <w:rFonts w:hint="cs"/>
                <w:rtl/>
              </w:rPr>
              <w:t xml:space="preserve"> יבחן את י</w:t>
            </w:r>
            <w:r w:rsidRPr="00D3463C">
              <w:rPr>
                <w:rFonts w:hint="cs"/>
                <w:rtl/>
              </w:rPr>
              <w:t>כול</w:t>
            </w:r>
            <w:r>
              <w:rPr>
                <w:rFonts w:hint="cs"/>
                <w:rtl/>
              </w:rPr>
              <w:t>ו</w:t>
            </w:r>
            <w:r w:rsidRPr="00D3463C">
              <w:rPr>
                <w:rFonts w:hint="cs"/>
                <w:rtl/>
              </w:rPr>
              <w:t>ת המציע להציע, להטמיע, וללוות את התפתחות המדדים</w:t>
            </w:r>
            <w:r w:rsidR="009F1AE2">
              <w:rPr>
                <w:rFonts w:hint="cs"/>
                <w:rtl/>
              </w:rPr>
              <w:t xml:space="preserve"> לאורך חיי</w:t>
            </w:r>
            <w:r>
              <w:rPr>
                <w:rFonts w:hint="cs"/>
                <w:rtl/>
              </w:rPr>
              <w:t xml:space="preserve"> המכרז</w:t>
            </w:r>
            <w:r w:rsidRPr="00D3463C">
              <w:rPr>
                <w:rFonts w:hint="cs"/>
                <w:rtl/>
              </w:rPr>
              <w:t xml:space="preserve"> על ידי ניתוח התוצאות, הפקת תובנות ומסקנות, הצפת המלצות לשיפור</w:t>
            </w:r>
            <w:r>
              <w:rPr>
                <w:rFonts w:hint="cs"/>
                <w:rtl/>
              </w:rPr>
              <w:t xml:space="preserve">, </w:t>
            </w:r>
            <w:r w:rsidRPr="00D3463C">
              <w:rPr>
                <w:rFonts w:hint="cs"/>
                <w:rtl/>
              </w:rPr>
              <w:t>לביצוע, יישום והטמעה</w:t>
            </w:r>
            <w:r>
              <w:rPr>
                <w:rFonts w:hint="cs"/>
                <w:rtl/>
              </w:rPr>
              <w:t xml:space="preserve"> של בקרות</w:t>
            </w:r>
            <w:r>
              <w:rPr>
                <w:rFonts w:ascii="Arial" w:hAnsi="Arial" w:hint="cs"/>
                <w:rtl/>
              </w:rPr>
              <w:t xml:space="preserve">. </w:t>
            </w:r>
            <w:r>
              <w:rPr>
                <w:rFonts w:hint="cs"/>
                <w:rtl/>
              </w:rPr>
              <w:t xml:space="preserve">הכוונה לשינויים שיהיה בהם לייעל את הליך הבדיקה, לשפר את טיב התוצאות </w:t>
            </w:r>
            <w:r w:rsidRPr="008B6B8B">
              <w:rPr>
                <w:rFonts w:hint="cs"/>
                <w:rtl/>
              </w:rPr>
              <w:t>או להוזיל עלויות.</w:t>
            </w:r>
          </w:p>
          <w:p w:rsidR="00723B4A" w:rsidRDefault="00723B4A" w:rsidP="009F1AE2">
            <w:pPr>
              <w:tabs>
                <w:tab w:val="left" w:pos="942"/>
              </w:tabs>
              <w:overflowPunct/>
              <w:autoSpaceDE/>
              <w:autoSpaceDN/>
              <w:adjustRightInd/>
              <w:spacing w:line="360" w:lineRule="auto"/>
              <w:contextualSpacing/>
              <w:jc w:val="both"/>
              <w:textAlignment w:val="auto"/>
              <w:rPr>
                <w:rtl/>
              </w:rPr>
            </w:pPr>
            <w:r>
              <w:rPr>
                <w:rFonts w:ascii="Arial" w:hAnsi="Arial" w:hint="cs"/>
                <w:rtl/>
              </w:rPr>
              <w:t>לגביי כל שיפור ש</w:t>
            </w:r>
            <w:r w:rsidR="009F1AE2">
              <w:rPr>
                <w:rFonts w:ascii="Arial" w:hAnsi="Arial" w:hint="cs"/>
                <w:rtl/>
              </w:rPr>
              <w:t>י</w:t>
            </w:r>
            <w:r>
              <w:rPr>
                <w:rFonts w:ascii="Arial" w:hAnsi="Arial" w:hint="cs"/>
                <w:rtl/>
              </w:rPr>
              <w:t xml:space="preserve">וצג יבחנו יתרונות הצעת השינוי לעומת המצב הקיים, בשקלול חסרונות ההצעה. </w:t>
            </w:r>
          </w:p>
          <w:p w:rsidR="00723B4A" w:rsidRDefault="00723B4A" w:rsidP="00E86AB2">
            <w:pPr>
              <w:tabs>
                <w:tab w:val="left" w:pos="942"/>
              </w:tabs>
              <w:overflowPunct/>
              <w:autoSpaceDE/>
              <w:autoSpaceDN/>
              <w:adjustRightInd/>
              <w:spacing w:line="360" w:lineRule="auto"/>
              <w:contextualSpacing/>
              <w:jc w:val="both"/>
              <w:textAlignment w:val="auto"/>
              <w:rPr>
                <w:rtl/>
              </w:rPr>
            </w:pPr>
            <w:r>
              <w:rPr>
                <w:rFonts w:hint="cs"/>
                <w:rtl/>
              </w:rPr>
              <w:t xml:space="preserve">לצורך בחינת היכולות של המציע ייבחנו הפרוייקטים המפורטים בנספח </w:t>
            </w:r>
            <w:r w:rsidR="00E86AB2">
              <w:rPr>
                <w:rFonts w:hint="cs"/>
                <w:rtl/>
              </w:rPr>
              <w:t xml:space="preserve">ו' </w:t>
            </w:r>
            <w:r>
              <w:rPr>
                <w:rFonts w:hint="cs"/>
                <w:rtl/>
              </w:rPr>
              <w:t>ויינתן ניקוד של 1</w:t>
            </w:r>
            <w:r w:rsidRPr="00253003">
              <w:rPr>
                <w:rtl/>
              </w:rPr>
              <w:t xml:space="preserve"> נק' לכל שיפור</w:t>
            </w:r>
            <w:r w:rsidR="00115A90">
              <w:rPr>
                <w:rFonts w:hint="cs"/>
                <w:rtl/>
              </w:rPr>
              <w:t xml:space="preserve"> שערך המציע בפרוייקטים קודמים</w:t>
            </w:r>
            <w:r w:rsidRPr="00253003">
              <w:rPr>
                <w:rtl/>
              </w:rPr>
              <w:t xml:space="preserve"> </w:t>
            </w:r>
            <w:r>
              <w:rPr>
                <w:rFonts w:hint="cs"/>
                <w:rtl/>
              </w:rPr>
              <w:t>ועד למקסימום של 3 נק'.</w:t>
            </w:r>
          </w:p>
          <w:p w:rsidR="00723B4A" w:rsidRDefault="00723B4A" w:rsidP="00723B4A">
            <w:pPr>
              <w:tabs>
                <w:tab w:val="left" w:pos="942"/>
              </w:tabs>
              <w:overflowPunct/>
              <w:autoSpaceDE/>
              <w:autoSpaceDN/>
              <w:adjustRightInd/>
              <w:spacing w:line="360" w:lineRule="auto"/>
              <w:contextualSpacing/>
              <w:jc w:val="both"/>
              <w:textAlignment w:val="auto"/>
            </w:pPr>
            <w:r>
              <w:rPr>
                <w:rFonts w:hint="cs"/>
                <w:rtl/>
              </w:rPr>
              <w:t xml:space="preserve">בסעיף זה יבחן המזמין את הפרמטרים הבאים לגביי כל שיפור מוצע: </w:t>
            </w:r>
          </w:p>
          <w:p w:rsidR="00723B4A" w:rsidRPr="00EE6547" w:rsidRDefault="00723B4A" w:rsidP="002F6690">
            <w:pPr>
              <w:pStyle w:val="aa"/>
              <w:numPr>
                <w:ilvl w:val="0"/>
                <w:numId w:val="34"/>
              </w:numPr>
              <w:tabs>
                <w:tab w:val="left" w:pos="942"/>
              </w:tabs>
            </w:pPr>
            <w:r>
              <w:rPr>
                <w:rFonts w:hint="cs"/>
                <w:rtl/>
              </w:rPr>
              <w:t xml:space="preserve">יש בהצעה </w:t>
            </w:r>
            <w:r w:rsidRPr="00EE6547">
              <w:rPr>
                <w:rFonts w:ascii="Arial" w:hAnsi="Arial" w:hint="cs"/>
                <w:rtl/>
              </w:rPr>
              <w:t>לשפר את המדידה מבחינת טיב</w:t>
            </w:r>
            <w:r>
              <w:rPr>
                <w:rFonts w:ascii="Arial" w:hAnsi="Arial" w:hint="cs"/>
                <w:rtl/>
              </w:rPr>
              <w:t xml:space="preserve"> התוצאות המתקבלות. </w:t>
            </w:r>
          </w:p>
          <w:p w:rsidR="00723B4A" w:rsidRPr="00EE6547" w:rsidRDefault="00723B4A" w:rsidP="002F6690">
            <w:pPr>
              <w:pStyle w:val="aa"/>
              <w:numPr>
                <w:ilvl w:val="0"/>
                <w:numId w:val="34"/>
              </w:numPr>
              <w:tabs>
                <w:tab w:val="left" w:pos="942"/>
              </w:tabs>
            </w:pPr>
            <w:r>
              <w:rPr>
                <w:rFonts w:ascii="Arial" w:hAnsi="Arial" w:hint="cs"/>
                <w:rtl/>
              </w:rPr>
              <w:t xml:space="preserve">יש בהצעה לשפר את </w:t>
            </w:r>
            <w:r w:rsidRPr="00EE6547">
              <w:rPr>
                <w:rFonts w:ascii="Arial" w:hAnsi="Arial" w:hint="cs"/>
                <w:rtl/>
              </w:rPr>
              <w:t xml:space="preserve">דיוק </w:t>
            </w:r>
            <w:r>
              <w:rPr>
                <w:rFonts w:ascii="Arial" w:hAnsi="Arial" w:hint="cs"/>
                <w:rtl/>
              </w:rPr>
              <w:t xml:space="preserve">המדידה. </w:t>
            </w:r>
          </w:p>
          <w:p w:rsidR="00723B4A" w:rsidRPr="00C4186D" w:rsidRDefault="00723B4A" w:rsidP="002F6690">
            <w:pPr>
              <w:pStyle w:val="aa"/>
              <w:numPr>
                <w:ilvl w:val="0"/>
                <w:numId w:val="34"/>
              </w:numPr>
              <w:tabs>
                <w:tab w:val="left" w:pos="942"/>
              </w:tabs>
              <w:rPr>
                <w:rtl/>
              </w:rPr>
            </w:pPr>
            <w:r>
              <w:rPr>
                <w:rFonts w:ascii="Arial" w:hAnsi="Arial" w:hint="cs"/>
                <w:rtl/>
              </w:rPr>
              <w:t>יש בהצעה לייעל את דרכי המדידה, לקצר את התהליך ו</w:t>
            </w:r>
            <w:r w:rsidRPr="00A86AF9">
              <w:rPr>
                <w:rFonts w:ascii="Arial" w:hAnsi="Arial" w:hint="eastAsia"/>
                <w:rtl/>
              </w:rPr>
              <w:t>להוזיל</w:t>
            </w:r>
            <w:r w:rsidRPr="00A86AF9">
              <w:rPr>
                <w:rFonts w:ascii="Arial" w:hAnsi="Arial"/>
                <w:rtl/>
              </w:rPr>
              <w:t xml:space="preserve"> </w:t>
            </w:r>
            <w:r w:rsidRPr="00A86AF9">
              <w:rPr>
                <w:rFonts w:ascii="Arial" w:hAnsi="Arial" w:hint="eastAsia"/>
                <w:rtl/>
              </w:rPr>
              <w:t>את</w:t>
            </w:r>
            <w:r w:rsidRPr="00A86AF9">
              <w:rPr>
                <w:rFonts w:ascii="Arial" w:hAnsi="Arial"/>
                <w:rtl/>
              </w:rPr>
              <w:t xml:space="preserve"> </w:t>
            </w:r>
            <w:r w:rsidRPr="00A86AF9">
              <w:rPr>
                <w:rFonts w:ascii="Arial" w:hAnsi="Arial" w:hint="eastAsia"/>
                <w:rtl/>
              </w:rPr>
              <w:t>עלויות</w:t>
            </w:r>
            <w:r w:rsidRPr="00A86AF9">
              <w:rPr>
                <w:rFonts w:ascii="Arial" w:hAnsi="Arial"/>
                <w:rtl/>
              </w:rPr>
              <w:t xml:space="preserve"> </w:t>
            </w:r>
            <w:r w:rsidRPr="00A86AF9">
              <w:rPr>
                <w:rFonts w:ascii="Arial" w:hAnsi="Arial" w:hint="eastAsia"/>
                <w:rtl/>
              </w:rPr>
              <w:t>המדידה</w:t>
            </w:r>
            <w:r w:rsidRPr="00A86AF9">
              <w:rPr>
                <w:rFonts w:ascii="Arial" w:hAnsi="Arial"/>
                <w:rtl/>
              </w:rPr>
              <w:t>.</w:t>
            </w:r>
          </w:p>
          <w:p w:rsidR="002B31B1" w:rsidRPr="00C4186D" w:rsidRDefault="002B31B1" w:rsidP="0027748C">
            <w:pPr>
              <w:tabs>
                <w:tab w:val="left" w:pos="942"/>
              </w:tabs>
              <w:rPr>
                <w:rtl/>
              </w:rPr>
            </w:pPr>
            <w:r w:rsidRPr="00C4186D">
              <w:rPr>
                <w:rFonts w:hint="eastAsia"/>
                <w:rtl/>
              </w:rPr>
              <w:t>הצגת</w:t>
            </w:r>
            <w:r w:rsidRPr="00C4186D">
              <w:rPr>
                <w:rtl/>
              </w:rPr>
              <w:t xml:space="preserve"> הניסיון בסעיף זה </w:t>
            </w:r>
            <w:r w:rsidRPr="00C4186D">
              <w:rPr>
                <w:rFonts w:hint="cs"/>
                <w:rtl/>
              </w:rPr>
              <w:t xml:space="preserve">תוגש </w:t>
            </w:r>
            <w:r w:rsidR="00723B4A" w:rsidRPr="00C4186D">
              <w:rPr>
                <w:rFonts w:hint="cs"/>
                <w:rtl/>
              </w:rPr>
              <w:t>ותסומן כ</w:t>
            </w:r>
            <w:r w:rsidR="00723B4A" w:rsidRPr="00723B4A">
              <w:rPr>
                <w:rFonts w:hint="cs"/>
                <w:b/>
                <w:bCs/>
                <w:rtl/>
              </w:rPr>
              <w:t xml:space="preserve">נספח </w:t>
            </w:r>
            <w:r w:rsidR="0027748C">
              <w:rPr>
                <w:rFonts w:hint="cs"/>
                <w:b/>
                <w:bCs/>
                <w:rtl/>
              </w:rPr>
              <w:t>י</w:t>
            </w:r>
            <w:r w:rsidR="0027748C" w:rsidRPr="00C4186D">
              <w:rPr>
                <w:rFonts w:hint="cs"/>
                <w:b/>
                <w:bCs/>
                <w:rtl/>
              </w:rPr>
              <w:t>'</w:t>
            </w:r>
            <w:r w:rsidRPr="00C4186D">
              <w:rPr>
                <w:rtl/>
              </w:rPr>
              <w:t>.</w:t>
            </w:r>
            <w:r w:rsidR="00C90CB0" w:rsidRPr="00723B4A">
              <w:rPr>
                <w:rFonts w:hint="cs"/>
                <w:rtl/>
              </w:rPr>
              <w:t xml:space="preserve"> </w:t>
            </w:r>
          </w:p>
        </w:tc>
        <w:tc>
          <w:tcPr>
            <w:tcW w:w="1453" w:type="dxa"/>
          </w:tcPr>
          <w:p w:rsidR="00576DD7" w:rsidRPr="00922F13" w:rsidRDefault="003F7BA2" w:rsidP="00576DD7">
            <w:pPr>
              <w:tabs>
                <w:tab w:val="left" w:pos="1538"/>
              </w:tabs>
              <w:spacing w:line="360" w:lineRule="auto"/>
              <w:contextualSpacing/>
              <w:jc w:val="center"/>
              <w:rPr>
                <w:b/>
                <w:bCs/>
                <w:rtl/>
              </w:rPr>
            </w:pPr>
            <w:r>
              <w:rPr>
                <w:rFonts w:hint="cs"/>
                <w:b/>
                <w:bCs/>
                <w:rtl/>
              </w:rPr>
              <w:t>9</w:t>
            </w:r>
            <w:r w:rsidRPr="00922F13">
              <w:rPr>
                <w:rFonts w:hint="cs"/>
                <w:b/>
                <w:bCs/>
                <w:rtl/>
              </w:rPr>
              <w:t xml:space="preserve"> </w:t>
            </w:r>
            <w:r w:rsidR="00576DD7" w:rsidRPr="00922F13">
              <w:rPr>
                <w:rFonts w:hint="cs"/>
                <w:b/>
                <w:bCs/>
                <w:rtl/>
              </w:rPr>
              <w:t xml:space="preserve">נקודות </w:t>
            </w:r>
          </w:p>
        </w:tc>
      </w:tr>
      <w:tr w:rsidR="00576DD7" w:rsidRPr="0026629A" w:rsidTr="00D46F5F">
        <w:trPr>
          <w:trHeight w:val="1288"/>
          <w:jc w:val="center"/>
        </w:trPr>
        <w:tc>
          <w:tcPr>
            <w:tcW w:w="2025" w:type="dxa"/>
          </w:tcPr>
          <w:p w:rsidR="00576DD7" w:rsidRPr="0026629A" w:rsidRDefault="00576DD7" w:rsidP="00576DD7">
            <w:pPr>
              <w:tabs>
                <w:tab w:val="left" w:pos="1538"/>
              </w:tabs>
              <w:spacing w:line="360" w:lineRule="auto"/>
              <w:contextualSpacing/>
              <w:rPr>
                <w:b/>
                <w:bCs/>
                <w:rtl/>
              </w:rPr>
            </w:pPr>
            <w:r w:rsidRPr="008F6483">
              <w:rPr>
                <w:rFonts w:ascii="Narkisim" w:hAnsi="Narkisim" w:hint="cs"/>
                <w:b/>
                <w:bCs/>
                <w:rtl/>
              </w:rPr>
              <w:t>שביעות רצון של לקוחות קודמים</w:t>
            </w:r>
          </w:p>
        </w:tc>
        <w:tc>
          <w:tcPr>
            <w:tcW w:w="6162" w:type="dxa"/>
          </w:tcPr>
          <w:p w:rsidR="001309F9" w:rsidRDefault="001309F9" w:rsidP="005E0FA4">
            <w:pPr>
              <w:tabs>
                <w:tab w:val="left" w:pos="1538"/>
              </w:tabs>
              <w:spacing w:line="360" w:lineRule="auto"/>
              <w:contextualSpacing/>
              <w:jc w:val="both"/>
              <w:rPr>
                <w:rtl/>
              </w:rPr>
            </w:pPr>
            <w:r>
              <w:rPr>
                <w:rtl/>
              </w:rPr>
              <w:t>לשם בחינת אמ</w:t>
            </w:r>
            <w:r w:rsidR="00B7690B">
              <w:rPr>
                <w:rtl/>
              </w:rPr>
              <w:t xml:space="preserve">ת מידה זו, נציג המזמין יפנה </w:t>
            </w:r>
            <w:r w:rsidR="00723B4A">
              <w:rPr>
                <w:rFonts w:hint="cs"/>
                <w:rtl/>
              </w:rPr>
              <w:t>לשני</w:t>
            </w:r>
            <w:r>
              <w:rPr>
                <w:rtl/>
              </w:rPr>
              <w:t xml:space="preserve"> לקוחות קודמים להם ניתן שירות על ידי</w:t>
            </w:r>
            <w:r w:rsidR="007C42CD">
              <w:rPr>
                <w:rFonts w:hint="cs"/>
                <w:rtl/>
              </w:rPr>
              <w:t xml:space="preserve"> </w:t>
            </w:r>
            <w:r>
              <w:rPr>
                <w:rtl/>
              </w:rPr>
              <w:t>המציע לקבלת חוות דעת לגביו, תוך התייחסות, בין היתר, לפרמטרים הבאים</w:t>
            </w:r>
            <w:r w:rsidR="001504E6">
              <w:rPr>
                <w:rFonts w:hint="cs"/>
                <w:rtl/>
              </w:rPr>
              <w:t xml:space="preserve"> לגבי כל המלצה</w:t>
            </w:r>
            <w:r>
              <w:rPr>
                <w:rtl/>
              </w:rPr>
              <w:t>:</w:t>
            </w:r>
            <w:r w:rsidR="00DC2EB4">
              <w:rPr>
                <w:rtl/>
              </w:rPr>
              <w:t xml:space="preserve"> </w:t>
            </w:r>
          </w:p>
          <w:p w:rsidR="00DC2EB4" w:rsidRDefault="00DC2EB4" w:rsidP="002F6690">
            <w:pPr>
              <w:pStyle w:val="aa"/>
              <w:numPr>
                <w:ilvl w:val="0"/>
                <w:numId w:val="35"/>
              </w:numPr>
              <w:tabs>
                <w:tab w:val="left" w:pos="1538"/>
              </w:tabs>
            </w:pPr>
            <w:r>
              <w:rPr>
                <w:rFonts w:hint="cs"/>
                <w:rtl/>
              </w:rPr>
              <w:t>שביעות ר</w:t>
            </w:r>
            <w:r w:rsidR="001F43FA">
              <w:rPr>
                <w:rFonts w:hint="cs"/>
                <w:rtl/>
              </w:rPr>
              <w:t xml:space="preserve">צון של מקבל השירות, לרבות </w:t>
            </w:r>
            <w:r w:rsidR="001F43FA">
              <w:rPr>
                <w:rFonts w:ascii="Narkisim" w:hAnsi="Narkisim" w:hint="cs"/>
                <w:rtl/>
              </w:rPr>
              <w:t>מתהליך גיבוש המתודולוגיה, והתאמת התוצאות שהתקבלו למטרה שהוגדרה על ידי הלקוח.</w:t>
            </w:r>
            <w:r w:rsidR="006F5D56">
              <w:rPr>
                <w:rFonts w:hint="cs"/>
                <w:rtl/>
              </w:rPr>
              <w:t xml:space="preserve"> (עד </w:t>
            </w:r>
            <w:r w:rsidR="001504E6">
              <w:rPr>
                <w:rFonts w:hint="cs"/>
                <w:rtl/>
              </w:rPr>
              <w:t xml:space="preserve">1 </w:t>
            </w:r>
            <w:r w:rsidR="006F5D56">
              <w:rPr>
                <w:rFonts w:hint="cs"/>
                <w:rtl/>
              </w:rPr>
              <w:t>נקודות</w:t>
            </w:r>
            <w:r w:rsidR="001504E6">
              <w:rPr>
                <w:rFonts w:hint="cs"/>
                <w:rtl/>
              </w:rPr>
              <w:t xml:space="preserve"> לכל המלצה</w:t>
            </w:r>
            <w:r w:rsidR="006F5D56">
              <w:rPr>
                <w:rFonts w:hint="cs"/>
                <w:rtl/>
              </w:rPr>
              <w:t xml:space="preserve">); </w:t>
            </w:r>
          </w:p>
          <w:p w:rsidR="001F43FA" w:rsidRPr="00EF6595" w:rsidRDefault="001309F9" w:rsidP="002F6690">
            <w:pPr>
              <w:pStyle w:val="aa"/>
              <w:numPr>
                <w:ilvl w:val="0"/>
                <w:numId w:val="35"/>
              </w:numPr>
              <w:tabs>
                <w:tab w:val="left" w:pos="1538"/>
              </w:tabs>
              <w:rPr>
                <w:rFonts w:ascii="Narkisim" w:hAnsi="Narkisim"/>
              </w:rPr>
            </w:pPr>
            <w:r>
              <w:rPr>
                <w:rtl/>
              </w:rPr>
              <w:t xml:space="preserve">מקצועיות </w:t>
            </w:r>
            <w:r w:rsidR="001F43FA">
              <w:rPr>
                <w:rFonts w:hint="cs"/>
                <w:rtl/>
              </w:rPr>
              <w:t>במתן השירותים</w:t>
            </w:r>
            <w:r w:rsidR="006F5D56">
              <w:rPr>
                <w:rFonts w:hint="cs"/>
                <w:rtl/>
              </w:rPr>
              <w:t xml:space="preserve">, לרבות </w:t>
            </w:r>
            <w:r w:rsidR="001F43FA" w:rsidRPr="00EF6595">
              <w:rPr>
                <w:rFonts w:ascii="Narkisim" w:hAnsi="Narkisim" w:hint="eastAsia"/>
                <w:rtl/>
              </w:rPr>
              <w:t>בקיאות</w:t>
            </w:r>
            <w:r w:rsidR="001F43FA" w:rsidRPr="00EF6595">
              <w:rPr>
                <w:rFonts w:ascii="Narkisim" w:hAnsi="Narkisim"/>
                <w:rtl/>
              </w:rPr>
              <w:t xml:space="preserve"> </w:t>
            </w:r>
            <w:r w:rsidR="001F43FA" w:rsidRPr="00EF6595">
              <w:rPr>
                <w:rFonts w:ascii="Narkisim" w:hAnsi="Narkisim" w:hint="eastAsia"/>
                <w:rtl/>
              </w:rPr>
              <w:t>בתחום</w:t>
            </w:r>
            <w:r w:rsidR="001F43FA" w:rsidRPr="00EF6595">
              <w:rPr>
                <w:rFonts w:ascii="Narkisim" w:hAnsi="Narkisim"/>
                <w:rtl/>
              </w:rPr>
              <w:t xml:space="preserve"> </w:t>
            </w:r>
            <w:r w:rsidR="001F43FA" w:rsidRPr="00EF6595">
              <w:rPr>
                <w:rFonts w:ascii="Narkisim" w:hAnsi="Narkisim" w:hint="eastAsia"/>
                <w:rtl/>
              </w:rPr>
              <w:t>ה</w:t>
            </w:r>
            <w:r w:rsidR="006F5D56" w:rsidRPr="00EF6595">
              <w:rPr>
                <w:rFonts w:ascii="Narkisim" w:hAnsi="Narkisim" w:hint="eastAsia"/>
                <w:rtl/>
              </w:rPr>
              <w:t>שירות</w:t>
            </w:r>
            <w:r w:rsidR="006F5D56" w:rsidRPr="00EF6595">
              <w:rPr>
                <w:rFonts w:ascii="Narkisim" w:hAnsi="Narkisim"/>
                <w:rtl/>
              </w:rPr>
              <w:t xml:space="preserve"> </w:t>
            </w:r>
            <w:r w:rsidR="006F5D56" w:rsidRPr="00EF6595">
              <w:rPr>
                <w:rFonts w:ascii="Narkisim" w:hAnsi="Narkisim" w:hint="eastAsia"/>
                <w:rtl/>
              </w:rPr>
              <w:t>ויישום</w:t>
            </w:r>
            <w:r w:rsidR="006F5D56" w:rsidRPr="00EF6595">
              <w:rPr>
                <w:rFonts w:ascii="Narkisim" w:hAnsi="Narkisim"/>
                <w:rtl/>
              </w:rPr>
              <w:t xml:space="preserve"> </w:t>
            </w:r>
            <w:r w:rsidR="006F5D56" w:rsidRPr="00EF6595">
              <w:rPr>
                <w:rFonts w:ascii="Narkisim" w:hAnsi="Narkisim" w:hint="eastAsia"/>
                <w:rtl/>
              </w:rPr>
              <w:t>שיטות</w:t>
            </w:r>
            <w:r w:rsidR="006F5D56" w:rsidRPr="00EF6595">
              <w:rPr>
                <w:rFonts w:ascii="Narkisim" w:hAnsi="Narkisim"/>
                <w:rtl/>
              </w:rPr>
              <w:t xml:space="preserve"> </w:t>
            </w:r>
            <w:r w:rsidR="006F5D56" w:rsidRPr="00EF6595">
              <w:rPr>
                <w:rFonts w:ascii="Narkisim" w:hAnsi="Narkisim" w:hint="eastAsia"/>
                <w:rtl/>
              </w:rPr>
              <w:t>מחקר</w:t>
            </w:r>
            <w:r w:rsidR="006F5D56" w:rsidRPr="00EF6595">
              <w:rPr>
                <w:rFonts w:ascii="Narkisim" w:hAnsi="Narkisim"/>
                <w:rtl/>
              </w:rPr>
              <w:t xml:space="preserve"> </w:t>
            </w:r>
            <w:r w:rsidR="006F5D56" w:rsidRPr="00EF6595">
              <w:rPr>
                <w:rFonts w:ascii="Narkisim" w:hAnsi="Narkisim" w:hint="eastAsia"/>
                <w:rtl/>
              </w:rPr>
              <w:t>חדשניות</w:t>
            </w:r>
            <w:r w:rsidR="001F43FA" w:rsidRPr="00EF6595">
              <w:rPr>
                <w:rFonts w:ascii="Narkisim" w:hAnsi="Narkisim"/>
                <w:rtl/>
              </w:rPr>
              <w:t xml:space="preserve">. </w:t>
            </w:r>
            <w:r w:rsidR="006F5D56">
              <w:rPr>
                <w:rFonts w:ascii="Narkisim" w:hAnsi="Narkisim" w:hint="cs"/>
                <w:rtl/>
              </w:rPr>
              <w:t xml:space="preserve">(עד </w:t>
            </w:r>
            <w:r w:rsidR="001504E6">
              <w:rPr>
                <w:rFonts w:ascii="Narkisim" w:hAnsi="Narkisim" w:hint="cs"/>
                <w:rtl/>
              </w:rPr>
              <w:t xml:space="preserve">1 </w:t>
            </w:r>
            <w:r w:rsidR="006F5D56">
              <w:rPr>
                <w:rFonts w:ascii="Narkisim" w:hAnsi="Narkisim" w:hint="cs"/>
                <w:rtl/>
              </w:rPr>
              <w:t>נקודות</w:t>
            </w:r>
            <w:r w:rsidR="001504E6">
              <w:rPr>
                <w:rFonts w:ascii="Narkisim" w:hAnsi="Narkisim" w:hint="cs"/>
                <w:rtl/>
              </w:rPr>
              <w:t xml:space="preserve"> </w:t>
            </w:r>
            <w:r w:rsidR="001504E6">
              <w:rPr>
                <w:rFonts w:hint="cs"/>
                <w:rtl/>
              </w:rPr>
              <w:t>לכל המלצה</w:t>
            </w:r>
            <w:r w:rsidR="006F5D56">
              <w:rPr>
                <w:rFonts w:ascii="Narkisim" w:hAnsi="Narkisim" w:hint="cs"/>
                <w:rtl/>
              </w:rPr>
              <w:t xml:space="preserve">); </w:t>
            </w:r>
          </w:p>
          <w:p w:rsidR="001309F9" w:rsidRDefault="006F5D56" w:rsidP="002F6690">
            <w:pPr>
              <w:pStyle w:val="aa"/>
              <w:numPr>
                <w:ilvl w:val="0"/>
                <w:numId w:val="35"/>
              </w:numPr>
              <w:tabs>
                <w:tab w:val="left" w:pos="1538"/>
              </w:tabs>
              <w:rPr>
                <w:rtl/>
              </w:rPr>
            </w:pPr>
            <w:r>
              <w:rPr>
                <w:rFonts w:hint="cs"/>
                <w:rtl/>
              </w:rPr>
              <w:t>שירותיות ו</w:t>
            </w:r>
            <w:r w:rsidR="001F43FA" w:rsidRPr="00EF6595">
              <w:rPr>
                <w:rFonts w:hint="eastAsia"/>
                <w:rtl/>
              </w:rPr>
              <w:t>יכולות</w:t>
            </w:r>
            <w:r w:rsidR="001F43FA" w:rsidRPr="00EF6595">
              <w:rPr>
                <w:rtl/>
              </w:rPr>
              <w:t xml:space="preserve"> ניתוח </w:t>
            </w:r>
            <w:r w:rsidR="001F43FA" w:rsidRPr="00EF6595">
              <w:rPr>
                <w:rFonts w:hint="eastAsia"/>
                <w:rtl/>
              </w:rPr>
              <w:t>והצגת</w:t>
            </w:r>
            <w:r w:rsidR="001F43FA" w:rsidRPr="00EF6595">
              <w:rPr>
                <w:rtl/>
              </w:rPr>
              <w:t xml:space="preserve"> התוצאות </w:t>
            </w:r>
            <w:r w:rsidR="001309F9" w:rsidRPr="00BC7E3F">
              <w:rPr>
                <w:rtl/>
              </w:rPr>
              <w:t xml:space="preserve"> </w:t>
            </w:r>
            <w:r w:rsidRPr="002639A4">
              <w:rPr>
                <w:rtl/>
              </w:rPr>
              <w:t>(</w:t>
            </w:r>
            <w:r w:rsidR="001309F9" w:rsidRPr="006D54B7">
              <w:rPr>
                <w:rtl/>
              </w:rPr>
              <w:t xml:space="preserve">עד </w:t>
            </w:r>
            <w:r w:rsidR="001504E6">
              <w:rPr>
                <w:rFonts w:hint="cs"/>
                <w:rtl/>
              </w:rPr>
              <w:t>1</w:t>
            </w:r>
            <w:r w:rsidR="001504E6">
              <w:rPr>
                <w:rtl/>
              </w:rPr>
              <w:t xml:space="preserve"> </w:t>
            </w:r>
            <w:r w:rsidR="001309F9">
              <w:rPr>
                <w:rtl/>
              </w:rPr>
              <w:t>נקודות</w:t>
            </w:r>
            <w:r w:rsidR="001504E6">
              <w:rPr>
                <w:rFonts w:hint="cs"/>
                <w:rtl/>
              </w:rPr>
              <w:t xml:space="preserve"> לכל המלצה</w:t>
            </w:r>
            <w:r>
              <w:rPr>
                <w:rFonts w:hint="cs"/>
                <w:rtl/>
              </w:rPr>
              <w:t>)</w:t>
            </w:r>
            <w:r w:rsidR="001309F9">
              <w:rPr>
                <w:rtl/>
              </w:rPr>
              <w:t>;</w:t>
            </w:r>
          </w:p>
          <w:p w:rsidR="001309F9" w:rsidRDefault="001309F9" w:rsidP="002F6690">
            <w:pPr>
              <w:pStyle w:val="aa"/>
              <w:numPr>
                <w:ilvl w:val="0"/>
                <w:numId w:val="35"/>
              </w:numPr>
              <w:tabs>
                <w:tab w:val="left" w:pos="1538"/>
              </w:tabs>
            </w:pPr>
            <w:r>
              <w:rPr>
                <w:rtl/>
              </w:rPr>
              <w:t xml:space="preserve">זמינות ועמידה בלוחות זמנים </w:t>
            </w:r>
            <w:r w:rsidR="006F5D56">
              <w:rPr>
                <w:rFonts w:hint="cs"/>
                <w:rtl/>
              </w:rPr>
              <w:t>(</w:t>
            </w:r>
            <w:r>
              <w:rPr>
                <w:rtl/>
              </w:rPr>
              <w:t xml:space="preserve">עד </w:t>
            </w:r>
            <w:r w:rsidR="001504E6">
              <w:rPr>
                <w:rFonts w:hint="cs"/>
                <w:rtl/>
              </w:rPr>
              <w:t>1</w:t>
            </w:r>
            <w:r w:rsidR="001504E6">
              <w:rPr>
                <w:rtl/>
              </w:rPr>
              <w:t xml:space="preserve"> </w:t>
            </w:r>
            <w:r>
              <w:rPr>
                <w:rtl/>
              </w:rPr>
              <w:t>נקודות</w:t>
            </w:r>
            <w:r w:rsidR="001504E6">
              <w:rPr>
                <w:rFonts w:hint="cs"/>
                <w:rtl/>
              </w:rPr>
              <w:t xml:space="preserve"> לכל המלצה</w:t>
            </w:r>
            <w:r w:rsidR="006F5D56">
              <w:rPr>
                <w:rFonts w:hint="cs"/>
                <w:rtl/>
              </w:rPr>
              <w:t>)</w:t>
            </w:r>
            <w:r>
              <w:rPr>
                <w:rtl/>
              </w:rPr>
              <w:t>;</w:t>
            </w:r>
          </w:p>
          <w:p w:rsidR="00B7690B" w:rsidRDefault="00B7690B" w:rsidP="002F6690">
            <w:pPr>
              <w:pStyle w:val="aa"/>
              <w:numPr>
                <w:ilvl w:val="0"/>
                <w:numId w:val="35"/>
              </w:numPr>
              <w:tabs>
                <w:tab w:val="left" w:pos="1538"/>
              </w:tabs>
              <w:rPr>
                <w:rtl/>
              </w:rPr>
            </w:pPr>
            <w:r>
              <w:rPr>
                <w:rFonts w:hint="cs"/>
                <w:rtl/>
              </w:rPr>
              <w:t>הערות כלליות בנוגע לעבודה עם המציע (עד 1 נקודה</w:t>
            </w:r>
            <w:r w:rsidR="008966AA">
              <w:rPr>
                <w:rFonts w:hint="cs"/>
                <w:rtl/>
              </w:rPr>
              <w:t xml:space="preserve"> </w:t>
            </w:r>
            <w:r w:rsidR="001504E6">
              <w:rPr>
                <w:rFonts w:hint="cs"/>
                <w:rtl/>
              </w:rPr>
              <w:t>לכל המלצה</w:t>
            </w:r>
            <w:r>
              <w:rPr>
                <w:rFonts w:hint="cs"/>
                <w:rtl/>
              </w:rPr>
              <w:t>);</w:t>
            </w:r>
          </w:p>
          <w:p w:rsidR="007C42CD" w:rsidRPr="002639A4" w:rsidRDefault="001309F9" w:rsidP="001504E6">
            <w:pPr>
              <w:tabs>
                <w:tab w:val="left" w:pos="1538"/>
              </w:tabs>
              <w:spacing w:line="360" w:lineRule="auto"/>
              <w:rPr>
                <w:rFonts w:ascii="Narkisim" w:hAnsi="Narkisim"/>
                <w:rtl/>
              </w:rPr>
            </w:pPr>
            <w:r>
              <w:rPr>
                <w:rtl/>
              </w:rPr>
              <w:t>הניקוד יינתן באופן אבסולוטי (דהיינו הציון למציע לא יושפע מהציון שיינתן למציעים אחרים).</w:t>
            </w:r>
          </w:p>
          <w:p w:rsidR="003D3803" w:rsidRPr="00C957B5" w:rsidRDefault="003D3803" w:rsidP="00C957B5">
            <w:pPr>
              <w:tabs>
                <w:tab w:val="left" w:pos="1538"/>
              </w:tabs>
              <w:rPr>
                <w:rFonts w:ascii="Narkisim" w:hAnsi="Narkisim"/>
                <w:rtl/>
              </w:rPr>
            </w:pPr>
          </w:p>
        </w:tc>
        <w:tc>
          <w:tcPr>
            <w:tcW w:w="1453" w:type="dxa"/>
          </w:tcPr>
          <w:p w:rsidR="00922F13" w:rsidRPr="00922F13" w:rsidRDefault="003F7BA2" w:rsidP="00576DD7">
            <w:pPr>
              <w:tabs>
                <w:tab w:val="left" w:pos="1538"/>
              </w:tabs>
              <w:spacing w:line="360" w:lineRule="auto"/>
              <w:contextualSpacing/>
              <w:jc w:val="center"/>
              <w:rPr>
                <w:b/>
                <w:bCs/>
                <w:rtl/>
              </w:rPr>
            </w:pPr>
            <w:r>
              <w:rPr>
                <w:rFonts w:hint="cs"/>
                <w:b/>
                <w:bCs/>
                <w:rtl/>
              </w:rPr>
              <w:t xml:space="preserve">10 </w:t>
            </w:r>
            <w:r w:rsidR="00366C73">
              <w:rPr>
                <w:rFonts w:hint="cs"/>
                <w:b/>
                <w:bCs/>
                <w:rtl/>
              </w:rPr>
              <w:t>נקודות</w:t>
            </w:r>
          </w:p>
          <w:p w:rsidR="00576DD7" w:rsidRPr="00922F13" w:rsidRDefault="00576DD7" w:rsidP="00576DD7">
            <w:pPr>
              <w:tabs>
                <w:tab w:val="left" w:pos="1538"/>
              </w:tabs>
              <w:spacing w:line="360" w:lineRule="auto"/>
              <w:contextualSpacing/>
              <w:jc w:val="center"/>
              <w:rPr>
                <w:b/>
                <w:bCs/>
                <w:rtl/>
              </w:rPr>
            </w:pPr>
            <w:r w:rsidRPr="00922F13">
              <w:rPr>
                <w:rFonts w:hint="cs"/>
                <w:b/>
                <w:bCs/>
                <w:rtl/>
              </w:rPr>
              <w:t xml:space="preserve"> </w:t>
            </w:r>
          </w:p>
        </w:tc>
      </w:tr>
      <w:tr w:rsidR="00576DD7" w:rsidRPr="0026629A" w:rsidTr="00D46F5F">
        <w:trPr>
          <w:trHeight w:val="1288"/>
          <w:jc w:val="center"/>
        </w:trPr>
        <w:tc>
          <w:tcPr>
            <w:tcW w:w="2025" w:type="dxa"/>
          </w:tcPr>
          <w:p w:rsidR="00576DD7" w:rsidRPr="0026629A" w:rsidRDefault="00A50BB2" w:rsidP="00576DD7">
            <w:pPr>
              <w:tabs>
                <w:tab w:val="left" w:pos="1538"/>
              </w:tabs>
              <w:spacing w:line="360" w:lineRule="auto"/>
              <w:contextualSpacing/>
              <w:rPr>
                <w:b/>
                <w:bCs/>
                <w:rtl/>
              </w:rPr>
            </w:pPr>
            <w:r>
              <w:rPr>
                <w:rFonts w:hint="cs"/>
                <w:b/>
                <w:bCs/>
                <w:rtl/>
              </w:rPr>
              <w:t>ראיון</w:t>
            </w:r>
          </w:p>
        </w:tc>
        <w:tc>
          <w:tcPr>
            <w:tcW w:w="6162" w:type="dxa"/>
          </w:tcPr>
          <w:p w:rsidR="00576DD7" w:rsidRPr="0026629A" w:rsidRDefault="00576DD7" w:rsidP="006D54B7">
            <w:pPr>
              <w:tabs>
                <w:tab w:val="left" w:pos="1538"/>
              </w:tabs>
              <w:spacing w:line="360" w:lineRule="auto"/>
              <w:contextualSpacing/>
              <w:jc w:val="both"/>
            </w:pPr>
            <w:r w:rsidRPr="0026629A">
              <w:rPr>
                <w:rFonts w:hint="cs"/>
                <w:rtl/>
              </w:rPr>
              <w:t>התרשמות כללית של נציגי המזמין מ</w:t>
            </w:r>
            <w:r>
              <w:rPr>
                <w:rFonts w:hint="cs"/>
                <w:rtl/>
              </w:rPr>
              <w:t xml:space="preserve">צוות </w:t>
            </w:r>
            <w:r w:rsidRPr="0026629A">
              <w:rPr>
                <w:rFonts w:hint="cs"/>
                <w:rtl/>
              </w:rPr>
              <w:t>המציע</w:t>
            </w:r>
            <w:r>
              <w:rPr>
                <w:rFonts w:hint="cs"/>
                <w:rtl/>
              </w:rPr>
              <w:t xml:space="preserve"> </w:t>
            </w:r>
            <w:r w:rsidRPr="0026629A">
              <w:rPr>
                <w:rFonts w:hint="cs"/>
                <w:rtl/>
              </w:rPr>
              <w:t>כפי שיפורטו במסמכים שיצורפו להצעה ובמהלך הריאיו</w:t>
            </w:r>
            <w:r w:rsidRPr="0026629A">
              <w:rPr>
                <w:rFonts w:hint="eastAsia"/>
                <w:rtl/>
              </w:rPr>
              <w:t>ן</w:t>
            </w:r>
            <w:r w:rsidRPr="0026629A">
              <w:rPr>
                <w:rFonts w:hint="cs"/>
                <w:rtl/>
              </w:rPr>
              <w:t xml:space="preserve"> </w:t>
            </w:r>
            <w:r>
              <w:rPr>
                <w:rFonts w:hint="cs"/>
                <w:rtl/>
              </w:rPr>
              <w:t>והצגת ממשקי המציע לנציגי הרשות</w:t>
            </w:r>
            <w:r w:rsidR="00756ED7">
              <w:rPr>
                <w:rFonts w:hint="cs"/>
                <w:rtl/>
              </w:rPr>
              <w:t>.</w:t>
            </w:r>
          </w:p>
          <w:p w:rsidR="00576DD7" w:rsidRPr="0026629A" w:rsidRDefault="00576DD7" w:rsidP="00A023A9">
            <w:pPr>
              <w:tabs>
                <w:tab w:val="left" w:pos="1538"/>
              </w:tabs>
              <w:spacing w:line="360" w:lineRule="auto"/>
              <w:contextualSpacing/>
              <w:jc w:val="both"/>
              <w:rPr>
                <w:rtl/>
              </w:rPr>
            </w:pPr>
            <w:r w:rsidRPr="0026629A">
              <w:rPr>
                <w:rFonts w:hint="cs"/>
                <w:rtl/>
              </w:rPr>
              <w:t xml:space="preserve">בעת הניקוד לפי אמת מידה זו </w:t>
            </w:r>
            <w:r>
              <w:rPr>
                <w:rFonts w:hint="cs"/>
                <w:rtl/>
              </w:rPr>
              <w:t>יעשה המזמין</w:t>
            </w:r>
            <w:r w:rsidRPr="0026629A">
              <w:rPr>
                <w:rFonts w:hint="cs"/>
                <w:rtl/>
              </w:rPr>
              <w:t xml:space="preserve"> שימוש באמות המידה המשניות כלהלן</w:t>
            </w:r>
            <w:r w:rsidR="009861B9">
              <w:rPr>
                <w:rFonts w:hint="cs"/>
                <w:rtl/>
              </w:rPr>
              <w:t xml:space="preserve">: </w:t>
            </w:r>
          </w:p>
          <w:p w:rsidR="00DA07D3" w:rsidRDefault="00DA07D3" w:rsidP="002F6690">
            <w:pPr>
              <w:numPr>
                <w:ilvl w:val="0"/>
                <w:numId w:val="5"/>
              </w:numPr>
              <w:overflowPunct/>
              <w:autoSpaceDE/>
              <w:autoSpaceDN/>
              <w:adjustRightInd/>
              <w:spacing w:before="120" w:after="120" w:line="360" w:lineRule="auto"/>
              <w:contextualSpacing/>
              <w:jc w:val="both"/>
              <w:textAlignment w:val="auto"/>
            </w:pPr>
            <w:r w:rsidRPr="0026629A">
              <w:rPr>
                <w:rFonts w:hint="cs"/>
                <w:rtl/>
              </w:rPr>
              <w:t>התרשמות מ</w:t>
            </w:r>
            <w:r>
              <w:rPr>
                <w:rFonts w:hint="cs"/>
                <w:rtl/>
              </w:rPr>
              <w:t>מקצועיות המציע</w:t>
            </w:r>
            <w:r w:rsidR="00A023A9">
              <w:rPr>
                <w:rFonts w:hint="cs"/>
                <w:rtl/>
              </w:rPr>
              <w:t xml:space="preserve"> (2 נק')</w:t>
            </w:r>
            <w:r>
              <w:rPr>
                <w:rFonts w:hint="cs"/>
                <w:rtl/>
              </w:rPr>
              <w:t xml:space="preserve">; </w:t>
            </w:r>
          </w:p>
          <w:p w:rsidR="00DA07D3" w:rsidRDefault="00576DD7" w:rsidP="002F6690">
            <w:pPr>
              <w:numPr>
                <w:ilvl w:val="0"/>
                <w:numId w:val="5"/>
              </w:numPr>
              <w:overflowPunct/>
              <w:autoSpaceDE/>
              <w:autoSpaceDN/>
              <w:adjustRightInd/>
              <w:spacing w:before="120" w:after="120" w:line="360" w:lineRule="auto"/>
              <w:contextualSpacing/>
              <w:jc w:val="both"/>
              <w:textAlignment w:val="auto"/>
            </w:pPr>
            <w:r w:rsidRPr="0026629A">
              <w:rPr>
                <w:rFonts w:hint="cs"/>
                <w:rtl/>
              </w:rPr>
              <w:t>מחויבות ויכולת הובלת תהליכים</w:t>
            </w:r>
            <w:r w:rsidR="00A023A9">
              <w:rPr>
                <w:rFonts w:hint="cs"/>
                <w:rtl/>
              </w:rPr>
              <w:t xml:space="preserve"> (2 נק')</w:t>
            </w:r>
            <w:r w:rsidRPr="0026629A">
              <w:rPr>
                <w:rFonts w:hint="cs"/>
                <w:rtl/>
              </w:rPr>
              <w:t>;</w:t>
            </w:r>
            <w:r w:rsidR="00DA07D3">
              <w:rPr>
                <w:rFonts w:hint="cs"/>
                <w:rtl/>
              </w:rPr>
              <w:t xml:space="preserve"> </w:t>
            </w:r>
          </w:p>
          <w:p w:rsidR="00DA07D3" w:rsidRDefault="00DA07D3" w:rsidP="002F6690">
            <w:pPr>
              <w:numPr>
                <w:ilvl w:val="0"/>
                <w:numId w:val="5"/>
              </w:numPr>
              <w:overflowPunct/>
              <w:autoSpaceDE/>
              <w:autoSpaceDN/>
              <w:adjustRightInd/>
              <w:spacing w:before="120" w:after="120" w:line="360" w:lineRule="auto"/>
              <w:contextualSpacing/>
              <w:jc w:val="both"/>
              <w:textAlignment w:val="auto"/>
            </w:pPr>
            <w:r>
              <w:rPr>
                <w:rFonts w:hint="cs"/>
                <w:rtl/>
              </w:rPr>
              <w:t>נגישות ממשק המציע והתאמתו לצרכי המזמין</w:t>
            </w:r>
            <w:r w:rsidR="00A023A9">
              <w:rPr>
                <w:rFonts w:hint="cs"/>
                <w:rtl/>
              </w:rPr>
              <w:t xml:space="preserve"> (2 נק')</w:t>
            </w:r>
            <w:r w:rsidRPr="0026629A">
              <w:rPr>
                <w:rFonts w:hint="cs"/>
                <w:rtl/>
              </w:rPr>
              <w:t>;</w:t>
            </w:r>
          </w:p>
          <w:p w:rsidR="00247EC6" w:rsidRDefault="00247EC6" w:rsidP="002F6690">
            <w:pPr>
              <w:numPr>
                <w:ilvl w:val="0"/>
                <w:numId w:val="5"/>
              </w:numPr>
              <w:overflowPunct/>
              <w:autoSpaceDE/>
              <w:autoSpaceDN/>
              <w:adjustRightInd/>
              <w:spacing w:before="120" w:after="120" w:line="360" w:lineRule="auto"/>
              <w:contextualSpacing/>
              <w:jc w:val="both"/>
              <w:textAlignment w:val="auto"/>
            </w:pPr>
            <w:r>
              <w:rPr>
                <w:rFonts w:hint="cs"/>
                <w:rtl/>
              </w:rPr>
              <w:t>התרשמות משילוב חדשנות בפעילותו של המציע</w:t>
            </w:r>
            <w:r w:rsidR="003E7670">
              <w:rPr>
                <w:rFonts w:hint="cs"/>
                <w:rtl/>
              </w:rPr>
              <w:t xml:space="preserve"> (</w:t>
            </w:r>
            <w:r w:rsidR="00A023A9">
              <w:rPr>
                <w:rFonts w:hint="cs"/>
                <w:rtl/>
              </w:rPr>
              <w:t xml:space="preserve">2 </w:t>
            </w:r>
            <w:r w:rsidR="003E7670">
              <w:rPr>
                <w:rFonts w:hint="cs"/>
                <w:rtl/>
              </w:rPr>
              <w:t>נק')</w:t>
            </w:r>
            <w:r w:rsidR="004B723C">
              <w:rPr>
                <w:rFonts w:hint="cs"/>
                <w:rtl/>
              </w:rPr>
              <w:t>;</w:t>
            </w:r>
          </w:p>
          <w:p w:rsidR="004B723C" w:rsidRPr="0026629A" w:rsidRDefault="002639A4" w:rsidP="002F6690">
            <w:pPr>
              <w:numPr>
                <w:ilvl w:val="0"/>
                <w:numId w:val="5"/>
              </w:numPr>
              <w:overflowPunct/>
              <w:autoSpaceDE/>
              <w:autoSpaceDN/>
              <w:adjustRightInd/>
              <w:spacing w:before="120" w:after="120" w:line="360" w:lineRule="auto"/>
              <w:contextualSpacing/>
              <w:jc w:val="both"/>
              <w:textAlignment w:val="auto"/>
            </w:pPr>
            <w:r>
              <w:rPr>
                <w:rFonts w:hint="cs"/>
                <w:rtl/>
              </w:rPr>
              <w:t>מאפיינים ייחודיים שיש בהם להעניק למציע יתרון</w:t>
            </w:r>
            <w:r w:rsidR="003E7670">
              <w:rPr>
                <w:rFonts w:hint="cs"/>
                <w:rtl/>
              </w:rPr>
              <w:t xml:space="preserve"> (</w:t>
            </w:r>
            <w:r w:rsidR="00A023A9">
              <w:rPr>
                <w:rFonts w:hint="cs"/>
                <w:rtl/>
              </w:rPr>
              <w:t>2נק'</w:t>
            </w:r>
            <w:r w:rsidR="003E7670">
              <w:rPr>
                <w:rFonts w:hint="cs"/>
                <w:rtl/>
              </w:rPr>
              <w:t>)</w:t>
            </w:r>
            <w:r w:rsidR="004B723C">
              <w:rPr>
                <w:rFonts w:hint="cs"/>
                <w:rtl/>
              </w:rPr>
              <w:t>;</w:t>
            </w:r>
          </w:p>
          <w:p w:rsidR="00576DD7" w:rsidRPr="00AE1D54" w:rsidRDefault="00576DD7" w:rsidP="00C957B5">
            <w:pPr>
              <w:overflowPunct/>
              <w:autoSpaceDE/>
              <w:autoSpaceDN/>
              <w:adjustRightInd/>
              <w:spacing w:before="120" w:after="120" w:line="360" w:lineRule="auto"/>
              <w:contextualSpacing/>
              <w:jc w:val="both"/>
              <w:textAlignment w:val="auto"/>
              <w:rPr>
                <w:rtl/>
              </w:rPr>
            </w:pPr>
          </w:p>
        </w:tc>
        <w:tc>
          <w:tcPr>
            <w:tcW w:w="1453" w:type="dxa"/>
          </w:tcPr>
          <w:p w:rsidR="00576DD7" w:rsidRPr="00922F13" w:rsidRDefault="003F7BA2" w:rsidP="004B723C">
            <w:pPr>
              <w:tabs>
                <w:tab w:val="left" w:pos="1538"/>
              </w:tabs>
              <w:spacing w:line="360" w:lineRule="auto"/>
              <w:contextualSpacing/>
              <w:jc w:val="center"/>
              <w:rPr>
                <w:b/>
                <w:bCs/>
                <w:rtl/>
              </w:rPr>
            </w:pPr>
            <w:r>
              <w:rPr>
                <w:rFonts w:hint="cs"/>
                <w:b/>
                <w:bCs/>
                <w:rtl/>
              </w:rPr>
              <w:t xml:space="preserve">10 </w:t>
            </w:r>
            <w:r w:rsidR="00366C73">
              <w:rPr>
                <w:rFonts w:hint="cs"/>
                <w:b/>
                <w:bCs/>
                <w:rtl/>
              </w:rPr>
              <w:t>נקודות</w:t>
            </w:r>
          </w:p>
        </w:tc>
      </w:tr>
      <w:tr w:rsidR="00576DD7" w:rsidRPr="0026629A" w:rsidTr="00D46F5F">
        <w:trPr>
          <w:trHeight w:val="69"/>
          <w:jc w:val="center"/>
        </w:trPr>
        <w:tc>
          <w:tcPr>
            <w:tcW w:w="2025" w:type="dxa"/>
          </w:tcPr>
          <w:p w:rsidR="00576DD7" w:rsidRPr="0026629A" w:rsidRDefault="00576DD7" w:rsidP="00576DD7">
            <w:pPr>
              <w:tabs>
                <w:tab w:val="left" w:pos="1538"/>
              </w:tabs>
              <w:spacing w:line="360" w:lineRule="auto"/>
              <w:contextualSpacing/>
              <w:rPr>
                <w:b/>
                <w:bCs/>
                <w:rtl/>
              </w:rPr>
            </w:pPr>
          </w:p>
        </w:tc>
        <w:tc>
          <w:tcPr>
            <w:tcW w:w="6162" w:type="dxa"/>
          </w:tcPr>
          <w:p w:rsidR="00576DD7" w:rsidRPr="0026629A" w:rsidRDefault="00576DD7" w:rsidP="00576DD7">
            <w:pPr>
              <w:overflowPunct/>
              <w:autoSpaceDE/>
              <w:autoSpaceDN/>
              <w:adjustRightInd/>
              <w:spacing w:before="120" w:after="120" w:line="360" w:lineRule="auto"/>
              <w:contextualSpacing/>
              <w:jc w:val="both"/>
              <w:textAlignment w:val="auto"/>
              <w:rPr>
                <w:rtl/>
              </w:rPr>
            </w:pPr>
            <w:r w:rsidRPr="0026629A">
              <w:rPr>
                <w:rFonts w:hint="cs"/>
                <w:b/>
                <w:bCs/>
                <w:rtl/>
              </w:rPr>
              <w:t>סה"כ</w:t>
            </w:r>
          </w:p>
        </w:tc>
        <w:tc>
          <w:tcPr>
            <w:tcW w:w="1453" w:type="dxa"/>
          </w:tcPr>
          <w:p w:rsidR="00576DD7" w:rsidRPr="0026629A" w:rsidRDefault="00922F13" w:rsidP="00576DD7">
            <w:pPr>
              <w:tabs>
                <w:tab w:val="left" w:pos="1538"/>
              </w:tabs>
              <w:spacing w:line="360" w:lineRule="auto"/>
              <w:contextualSpacing/>
              <w:jc w:val="center"/>
              <w:rPr>
                <w:rtl/>
              </w:rPr>
            </w:pPr>
            <w:r>
              <w:rPr>
                <w:rFonts w:hint="cs"/>
                <w:b/>
                <w:bCs/>
                <w:rtl/>
              </w:rPr>
              <w:t>60</w:t>
            </w:r>
          </w:p>
        </w:tc>
      </w:tr>
    </w:tbl>
    <w:p w:rsidR="0026629A" w:rsidRDefault="0026629A" w:rsidP="00E8362C">
      <w:pPr>
        <w:tabs>
          <w:tab w:val="left" w:pos="942"/>
        </w:tabs>
        <w:spacing w:line="360" w:lineRule="auto"/>
        <w:ind w:left="1650"/>
        <w:contextualSpacing/>
        <w:rPr>
          <w:color w:val="000000"/>
          <w:rtl/>
        </w:rPr>
      </w:pPr>
    </w:p>
    <w:p w:rsidR="00E8362C" w:rsidRDefault="00E8362C" w:rsidP="00E8362C">
      <w:pPr>
        <w:tabs>
          <w:tab w:val="left" w:pos="942"/>
        </w:tabs>
        <w:spacing w:line="360" w:lineRule="auto"/>
        <w:ind w:left="1650"/>
        <w:contextualSpacing/>
        <w:rPr>
          <w:color w:val="000000"/>
          <w:rtl/>
        </w:rPr>
      </w:pPr>
    </w:p>
    <w:p w:rsidR="00E8362C" w:rsidRDefault="00E8362C" w:rsidP="00E8362C">
      <w:pPr>
        <w:tabs>
          <w:tab w:val="left" w:pos="942"/>
        </w:tabs>
        <w:spacing w:line="360" w:lineRule="auto"/>
        <w:ind w:left="1650"/>
        <w:contextualSpacing/>
        <w:rPr>
          <w:color w:val="000000"/>
          <w:rtl/>
        </w:rPr>
      </w:pPr>
    </w:p>
    <w:p w:rsidR="00E8362C" w:rsidRPr="0026629A" w:rsidRDefault="00E8362C" w:rsidP="00D170AF">
      <w:pPr>
        <w:tabs>
          <w:tab w:val="left" w:pos="942"/>
        </w:tabs>
        <w:spacing w:line="360" w:lineRule="auto"/>
        <w:ind w:left="1650"/>
        <w:contextualSpacing/>
        <w:rPr>
          <w:color w:val="000000"/>
          <w:rtl/>
        </w:rPr>
      </w:pPr>
    </w:p>
    <w:p w:rsidR="00112451" w:rsidRDefault="00112451">
      <w:pPr>
        <w:overflowPunct/>
        <w:autoSpaceDE/>
        <w:autoSpaceDN/>
        <w:bidi w:val="0"/>
        <w:adjustRightInd/>
        <w:spacing w:before="200" w:after="200" w:line="276" w:lineRule="auto"/>
        <w:textAlignment w:val="auto"/>
        <w:rPr>
          <w:color w:val="000000"/>
          <w:rtl/>
        </w:rPr>
      </w:pPr>
      <w:r>
        <w:rPr>
          <w:color w:val="000000"/>
          <w:rtl/>
        </w:rPr>
        <w:br w:type="page"/>
      </w:r>
    </w:p>
    <w:p w:rsidR="0026629A" w:rsidRPr="0026629A" w:rsidRDefault="00E8362C" w:rsidP="00E8362C">
      <w:pPr>
        <w:widowControl w:val="0"/>
        <w:overflowPunct/>
        <w:autoSpaceDE/>
        <w:autoSpaceDN/>
        <w:adjustRightInd/>
        <w:spacing w:line="360" w:lineRule="auto"/>
        <w:contextualSpacing/>
        <w:jc w:val="both"/>
        <w:textAlignment w:val="auto"/>
        <w:rPr>
          <w:color w:val="000000"/>
        </w:rPr>
      </w:pPr>
      <w:r>
        <w:rPr>
          <w:rFonts w:hint="cs"/>
          <w:color w:val="000000"/>
          <w:rtl/>
        </w:rPr>
        <w:t xml:space="preserve"> </w:t>
      </w:r>
      <w:bookmarkStart w:id="30" w:name="_Ref488834481"/>
      <w:bookmarkStart w:id="31" w:name="_Ref482897282"/>
      <w:r w:rsidR="0026629A" w:rsidRPr="0026629A">
        <w:rPr>
          <w:rFonts w:hint="eastAsia"/>
          <w:b/>
          <w:bCs/>
          <w:color w:val="000000"/>
          <w:rtl/>
        </w:rPr>
        <w:t>השלב</w:t>
      </w:r>
      <w:r w:rsidR="0026629A" w:rsidRPr="0026629A">
        <w:rPr>
          <w:b/>
          <w:bCs/>
          <w:color w:val="000000"/>
          <w:rtl/>
        </w:rPr>
        <w:t xml:space="preserve"> </w:t>
      </w:r>
      <w:r w:rsidR="0026629A" w:rsidRPr="0026629A">
        <w:rPr>
          <w:rFonts w:hint="eastAsia"/>
          <w:b/>
          <w:bCs/>
          <w:color w:val="000000"/>
          <w:rtl/>
        </w:rPr>
        <w:t>השלישי</w:t>
      </w:r>
      <w:r w:rsidR="0026629A" w:rsidRPr="0026629A">
        <w:rPr>
          <w:b/>
          <w:bCs/>
          <w:color w:val="000000"/>
          <w:rtl/>
        </w:rPr>
        <w:t xml:space="preserve">-בדיקת </w:t>
      </w:r>
      <w:r w:rsidR="0026629A" w:rsidRPr="00EF1C48">
        <w:rPr>
          <w:rFonts w:hint="eastAsia"/>
          <w:b/>
          <w:bCs/>
          <w:color w:val="000000"/>
          <w:rtl/>
        </w:rPr>
        <w:t>הצעת</w:t>
      </w:r>
      <w:r w:rsidR="0026629A" w:rsidRPr="00EF1C48">
        <w:rPr>
          <w:b/>
          <w:bCs/>
          <w:color w:val="000000"/>
          <w:rtl/>
        </w:rPr>
        <w:t xml:space="preserve"> </w:t>
      </w:r>
      <w:r w:rsidR="0026629A" w:rsidRPr="00EF1C48">
        <w:rPr>
          <w:rFonts w:hint="eastAsia"/>
          <w:b/>
          <w:bCs/>
          <w:color w:val="000000"/>
          <w:rtl/>
        </w:rPr>
        <w:t>המחיר</w:t>
      </w:r>
      <w:r w:rsidR="0026629A" w:rsidRPr="00EF1C48">
        <w:rPr>
          <w:b/>
          <w:bCs/>
          <w:color w:val="000000"/>
          <w:rtl/>
        </w:rPr>
        <w:t xml:space="preserve"> </w:t>
      </w:r>
      <w:r w:rsidR="0026629A" w:rsidRPr="00D170AF">
        <w:rPr>
          <w:b/>
          <w:bCs/>
          <w:color w:val="000000"/>
          <w:rtl/>
        </w:rPr>
        <w:t>(40%)</w:t>
      </w:r>
    </w:p>
    <w:p w:rsidR="00E8362C" w:rsidRPr="00E8362C"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Pr>
      </w:pPr>
      <w:r w:rsidRPr="00E8362C">
        <w:rPr>
          <w:rFonts w:hint="eastAsia"/>
          <w:color w:val="000000"/>
          <w:rtl/>
        </w:rPr>
        <w:t>לאחר</w:t>
      </w:r>
      <w:r w:rsidRPr="00E8362C">
        <w:rPr>
          <w:color w:val="000000"/>
          <w:rtl/>
        </w:rPr>
        <w:t xml:space="preserve"> </w:t>
      </w:r>
      <w:r w:rsidRPr="00E8362C">
        <w:rPr>
          <w:rFonts w:hint="eastAsia"/>
          <w:color w:val="000000"/>
          <w:rtl/>
        </w:rPr>
        <w:t>מתן</w:t>
      </w:r>
      <w:r w:rsidRPr="00E8362C">
        <w:rPr>
          <w:color w:val="000000"/>
          <w:rtl/>
        </w:rPr>
        <w:t xml:space="preserve"> </w:t>
      </w:r>
      <w:r w:rsidRPr="00E8362C">
        <w:rPr>
          <w:rFonts w:hint="eastAsia"/>
          <w:color w:val="000000"/>
          <w:rtl/>
        </w:rPr>
        <w:t>ניקוד</w:t>
      </w:r>
      <w:r w:rsidRPr="00E8362C">
        <w:rPr>
          <w:color w:val="000000"/>
          <w:rtl/>
        </w:rPr>
        <w:t xml:space="preserve"> </w:t>
      </w:r>
      <w:r w:rsidRPr="00E8362C">
        <w:rPr>
          <w:rFonts w:hint="eastAsia"/>
          <w:color w:val="000000"/>
          <w:rtl/>
        </w:rPr>
        <w:t>למציעים</w:t>
      </w:r>
      <w:r w:rsidRPr="00E8362C">
        <w:rPr>
          <w:color w:val="000000"/>
          <w:rtl/>
        </w:rPr>
        <w:t xml:space="preserve"> </w:t>
      </w:r>
      <w:r w:rsidRPr="00E8362C">
        <w:rPr>
          <w:rFonts w:hint="eastAsia"/>
          <w:color w:val="000000"/>
          <w:rtl/>
        </w:rPr>
        <w:t>בשלב</w:t>
      </w:r>
      <w:r w:rsidRPr="00E8362C">
        <w:rPr>
          <w:color w:val="000000"/>
          <w:rtl/>
        </w:rPr>
        <w:t xml:space="preserve"> </w:t>
      </w:r>
      <w:r w:rsidRPr="00E8362C">
        <w:rPr>
          <w:rFonts w:hint="eastAsia"/>
          <w:color w:val="000000"/>
          <w:rtl/>
        </w:rPr>
        <w:t>השני</w:t>
      </w:r>
      <w:r w:rsidRPr="00E8362C">
        <w:rPr>
          <w:color w:val="000000"/>
          <w:rtl/>
        </w:rPr>
        <w:t xml:space="preserve">, </w:t>
      </w:r>
      <w:r w:rsidRPr="00E8362C">
        <w:rPr>
          <w:rFonts w:hint="eastAsia"/>
          <w:color w:val="000000"/>
          <w:rtl/>
        </w:rPr>
        <w:t>תפתחנה</w:t>
      </w:r>
      <w:r w:rsidRPr="00E8362C">
        <w:rPr>
          <w:color w:val="000000"/>
          <w:rtl/>
        </w:rPr>
        <w:t xml:space="preserve"> </w:t>
      </w:r>
      <w:r w:rsidRPr="00E8362C">
        <w:rPr>
          <w:rFonts w:hint="eastAsia"/>
          <w:color w:val="000000"/>
          <w:rtl/>
        </w:rPr>
        <w:t>המעטפות</w:t>
      </w:r>
      <w:r w:rsidRPr="00E8362C">
        <w:rPr>
          <w:color w:val="000000"/>
          <w:rtl/>
        </w:rPr>
        <w:t xml:space="preserve"> </w:t>
      </w:r>
      <w:r w:rsidRPr="00E8362C">
        <w:rPr>
          <w:rFonts w:hint="eastAsia"/>
          <w:color w:val="000000"/>
          <w:rtl/>
        </w:rPr>
        <w:t>בהן</w:t>
      </w:r>
      <w:r w:rsidRPr="00E8362C">
        <w:rPr>
          <w:color w:val="000000"/>
          <w:rtl/>
        </w:rPr>
        <w:t xml:space="preserve"> </w:t>
      </w:r>
      <w:r w:rsidRPr="00E8362C">
        <w:rPr>
          <w:rFonts w:hint="eastAsia"/>
          <w:color w:val="000000"/>
          <w:rtl/>
        </w:rPr>
        <w:t>מצויות</w:t>
      </w:r>
      <w:r w:rsidRPr="00E8362C">
        <w:rPr>
          <w:color w:val="000000"/>
          <w:rtl/>
        </w:rPr>
        <w:t xml:space="preserve"> </w:t>
      </w:r>
      <w:r w:rsidRPr="00E8362C">
        <w:rPr>
          <w:rFonts w:hint="eastAsia"/>
          <w:color w:val="000000"/>
          <w:rtl/>
        </w:rPr>
        <w:t>הצעות</w:t>
      </w:r>
      <w:r w:rsidRPr="00E8362C">
        <w:rPr>
          <w:color w:val="000000"/>
          <w:rtl/>
        </w:rPr>
        <w:t xml:space="preserve"> </w:t>
      </w:r>
      <w:r w:rsidRPr="00E8362C">
        <w:rPr>
          <w:rFonts w:hint="eastAsia"/>
          <w:color w:val="000000"/>
          <w:rtl/>
        </w:rPr>
        <w:t>המחיר</w:t>
      </w:r>
      <w:r w:rsidRPr="00E8362C">
        <w:rPr>
          <w:color w:val="000000"/>
          <w:rtl/>
        </w:rPr>
        <w:t xml:space="preserve">, </w:t>
      </w:r>
      <w:r w:rsidRPr="00E8362C">
        <w:rPr>
          <w:rFonts w:hint="eastAsia"/>
          <w:color w:val="000000"/>
          <w:rtl/>
        </w:rPr>
        <w:t>ותבחנה</w:t>
      </w:r>
      <w:r w:rsidRPr="00E8362C">
        <w:rPr>
          <w:color w:val="000000"/>
          <w:rtl/>
        </w:rPr>
        <w:t xml:space="preserve"> </w:t>
      </w:r>
      <w:r w:rsidRPr="00E8362C">
        <w:rPr>
          <w:rFonts w:hint="eastAsia"/>
          <w:color w:val="000000"/>
          <w:rtl/>
        </w:rPr>
        <w:t>הצעות</w:t>
      </w:r>
      <w:r w:rsidRPr="00E8362C">
        <w:rPr>
          <w:color w:val="000000"/>
          <w:rtl/>
        </w:rPr>
        <w:t xml:space="preserve"> </w:t>
      </w:r>
      <w:r w:rsidRPr="00E8362C">
        <w:rPr>
          <w:rFonts w:hint="eastAsia"/>
          <w:color w:val="000000"/>
          <w:rtl/>
        </w:rPr>
        <w:t>המחיר</w:t>
      </w:r>
      <w:r w:rsidRPr="00E8362C">
        <w:rPr>
          <w:color w:val="000000"/>
          <w:rtl/>
        </w:rPr>
        <w:t xml:space="preserve"> </w:t>
      </w:r>
      <w:r w:rsidRPr="00E8362C">
        <w:rPr>
          <w:rFonts w:hint="eastAsia"/>
          <w:color w:val="000000"/>
          <w:rtl/>
        </w:rPr>
        <w:t>של</w:t>
      </w:r>
      <w:r w:rsidRPr="00E8362C">
        <w:rPr>
          <w:color w:val="000000"/>
          <w:rtl/>
        </w:rPr>
        <w:t xml:space="preserve"> </w:t>
      </w:r>
      <w:r w:rsidRPr="00E8362C">
        <w:rPr>
          <w:rFonts w:hint="eastAsia"/>
          <w:color w:val="000000"/>
          <w:rtl/>
        </w:rPr>
        <w:t>המציעים</w:t>
      </w:r>
      <w:r w:rsidRPr="00E8362C">
        <w:rPr>
          <w:color w:val="000000"/>
          <w:rtl/>
        </w:rPr>
        <w:t xml:space="preserve"> </w:t>
      </w:r>
      <w:r w:rsidRPr="00E8362C">
        <w:rPr>
          <w:rFonts w:hint="eastAsia"/>
          <w:color w:val="000000"/>
          <w:rtl/>
        </w:rPr>
        <w:t>השונים</w:t>
      </w:r>
      <w:bookmarkStart w:id="32" w:name="_Ref496169703"/>
      <w:r w:rsidR="00E8362C" w:rsidRPr="00E8362C">
        <w:rPr>
          <w:rFonts w:hint="cs"/>
          <w:color w:val="000000"/>
          <w:rtl/>
        </w:rPr>
        <w:t>.</w:t>
      </w:r>
    </w:p>
    <w:p w:rsidR="00E8362C" w:rsidRDefault="0026629A" w:rsidP="002F6690">
      <w:pPr>
        <w:numPr>
          <w:ilvl w:val="2"/>
          <w:numId w:val="4"/>
        </w:numPr>
        <w:tabs>
          <w:tab w:val="left" w:pos="942"/>
        </w:tabs>
        <w:overflowPunct/>
        <w:autoSpaceDE/>
        <w:autoSpaceDN/>
        <w:adjustRightInd/>
        <w:spacing w:line="360" w:lineRule="auto"/>
        <w:contextualSpacing/>
        <w:jc w:val="both"/>
        <w:textAlignment w:val="auto"/>
        <w:rPr>
          <w:b/>
          <w:bCs/>
          <w:color w:val="000000"/>
        </w:rPr>
      </w:pPr>
      <w:r w:rsidRPr="00E8362C">
        <w:rPr>
          <w:rFonts w:hint="eastAsia"/>
          <w:color w:val="000000"/>
          <w:rtl/>
        </w:rPr>
        <w:t>המציע</w:t>
      </w:r>
      <w:r w:rsidRPr="00E8362C">
        <w:rPr>
          <w:color w:val="000000"/>
          <w:rtl/>
        </w:rPr>
        <w:t xml:space="preserve"> ינקוב בהצעת </w:t>
      </w:r>
      <w:r w:rsidR="00D0167F" w:rsidRPr="00E8362C">
        <w:rPr>
          <w:rFonts w:hint="cs"/>
          <w:color w:val="000000"/>
          <w:rtl/>
        </w:rPr>
        <w:t>ה</w:t>
      </w:r>
      <w:r w:rsidRPr="00E8362C">
        <w:rPr>
          <w:color w:val="000000"/>
          <w:rtl/>
        </w:rPr>
        <w:t>מחיר</w:t>
      </w:r>
      <w:r w:rsidR="00EF1C48" w:rsidRPr="00E8362C">
        <w:rPr>
          <w:rFonts w:hint="cs"/>
          <w:color w:val="000000"/>
          <w:rtl/>
        </w:rPr>
        <w:t xml:space="preserve"> מחירים </w:t>
      </w:r>
      <w:r w:rsidRPr="00E8362C">
        <w:rPr>
          <w:color w:val="000000"/>
          <w:rtl/>
        </w:rPr>
        <w:t>כולל מע"מ. הציון בגין המחיר יינתן כדלקמן:</w:t>
      </w:r>
      <w:bookmarkEnd w:id="32"/>
    </w:p>
    <w:p w:rsidR="00E8362C" w:rsidRPr="00E8362C" w:rsidRDefault="0026629A" w:rsidP="002F6690">
      <w:pPr>
        <w:numPr>
          <w:ilvl w:val="2"/>
          <w:numId w:val="4"/>
        </w:numPr>
        <w:tabs>
          <w:tab w:val="left" w:pos="942"/>
        </w:tabs>
        <w:overflowPunct/>
        <w:autoSpaceDE/>
        <w:autoSpaceDN/>
        <w:adjustRightInd/>
        <w:spacing w:line="360" w:lineRule="auto"/>
        <w:contextualSpacing/>
        <w:jc w:val="both"/>
        <w:textAlignment w:val="auto"/>
        <w:rPr>
          <w:b/>
          <w:bCs/>
          <w:color w:val="000000"/>
        </w:rPr>
      </w:pPr>
      <w:r w:rsidRPr="00E8362C">
        <w:rPr>
          <w:rFonts w:hint="eastAsia"/>
          <w:color w:val="000000"/>
          <w:rtl/>
        </w:rPr>
        <w:t>ההצעה</w:t>
      </w:r>
      <w:r w:rsidRPr="00E8362C">
        <w:rPr>
          <w:color w:val="000000"/>
          <w:rtl/>
        </w:rPr>
        <w:t xml:space="preserve"> הזולה ביותר תקבל את הציון המקסימאלי </w:t>
      </w:r>
      <w:r w:rsidRPr="00D170AF">
        <w:rPr>
          <w:color w:val="000000"/>
          <w:rtl/>
        </w:rPr>
        <w:t>של</w:t>
      </w:r>
      <w:r w:rsidRPr="00D170AF">
        <w:rPr>
          <w:color w:val="000000"/>
        </w:rPr>
        <w:t xml:space="preserve"> </w:t>
      </w:r>
      <w:r w:rsidRPr="007A574D">
        <w:rPr>
          <w:color w:val="000000"/>
          <w:rtl/>
        </w:rPr>
        <w:t>40</w:t>
      </w:r>
      <w:r w:rsidRPr="00D170AF">
        <w:rPr>
          <w:rFonts w:hint="cs"/>
          <w:color w:val="000000"/>
          <w:rtl/>
        </w:rPr>
        <w:t xml:space="preserve"> </w:t>
      </w:r>
      <w:r w:rsidRPr="00D170AF">
        <w:rPr>
          <w:rFonts w:hint="eastAsia"/>
          <w:color w:val="000000"/>
          <w:rtl/>
        </w:rPr>
        <w:t>נקודות</w:t>
      </w:r>
      <w:r w:rsidRPr="00D170AF">
        <w:rPr>
          <w:color w:val="000000"/>
          <w:rtl/>
        </w:rPr>
        <w:t xml:space="preserve">, </w:t>
      </w:r>
      <w:r w:rsidRPr="00D170AF">
        <w:rPr>
          <w:rFonts w:hint="eastAsia"/>
          <w:color w:val="000000"/>
          <w:rtl/>
        </w:rPr>
        <w:t>וההצעות</w:t>
      </w:r>
      <w:r w:rsidRPr="00E8362C">
        <w:rPr>
          <w:color w:val="000000"/>
          <w:rtl/>
        </w:rPr>
        <w:t xml:space="preserve"> </w:t>
      </w:r>
      <w:r w:rsidRPr="00E8362C">
        <w:rPr>
          <w:rFonts w:hint="eastAsia"/>
          <w:color w:val="000000"/>
          <w:rtl/>
        </w:rPr>
        <w:t>האחרות</w:t>
      </w:r>
      <w:r w:rsidRPr="00E8362C">
        <w:rPr>
          <w:color w:val="000000"/>
          <w:rtl/>
        </w:rPr>
        <w:t xml:space="preserve"> </w:t>
      </w:r>
      <w:r w:rsidRPr="00E8362C">
        <w:rPr>
          <w:rFonts w:hint="eastAsia"/>
          <w:color w:val="000000"/>
          <w:rtl/>
        </w:rPr>
        <w:t>יקבלו</w:t>
      </w:r>
      <w:r w:rsidRPr="00E8362C">
        <w:rPr>
          <w:color w:val="000000"/>
          <w:rtl/>
        </w:rPr>
        <w:t xml:space="preserve"> </w:t>
      </w:r>
      <w:r w:rsidRPr="00E8362C">
        <w:rPr>
          <w:rFonts w:hint="eastAsia"/>
          <w:color w:val="000000"/>
          <w:rtl/>
        </w:rPr>
        <w:t>ציון</w:t>
      </w:r>
      <w:r w:rsidRPr="00E8362C">
        <w:rPr>
          <w:color w:val="000000"/>
          <w:rtl/>
        </w:rPr>
        <w:t xml:space="preserve"> </w:t>
      </w:r>
      <w:r w:rsidRPr="00E8362C">
        <w:rPr>
          <w:rFonts w:hint="eastAsia"/>
          <w:color w:val="000000"/>
          <w:rtl/>
        </w:rPr>
        <w:t>יחסי</w:t>
      </w:r>
      <w:r w:rsidRPr="00E8362C">
        <w:rPr>
          <w:color w:val="000000"/>
          <w:rtl/>
        </w:rPr>
        <w:t xml:space="preserve"> </w:t>
      </w:r>
      <w:r w:rsidRPr="00E8362C">
        <w:rPr>
          <w:rFonts w:hint="eastAsia"/>
          <w:color w:val="000000"/>
          <w:rtl/>
        </w:rPr>
        <w:t>להצעה</w:t>
      </w:r>
      <w:r w:rsidRPr="00E8362C">
        <w:rPr>
          <w:color w:val="000000"/>
          <w:rtl/>
        </w:rPr>
        <w:t xml:space="preserve"> </w:t>
      </w:r>
      <w:r w:rsidRPr="00E8362C">
        <w:rPr>
          <w:rFonts w:hint="eastAsia"/>
          <w:color w:val="000000"/>
          <w:rtl/>
        </w:rPr>
        <w:t>זו</w:t>
      </w:r>
      <w:r w:rsidRPr="00E8362C">
        <w:rPr>
          <w:color w:val="000000"/>
          <w:rtl/>
        </w:rPr>
        <w:t xml:space="preserve"> </w:t>
      </w:r>
      <w:r w:rsidRPr="00E8362C">
        <w:rPr>
          <w:rFonts w:hint="eastAsia"/>
          <w:color w:val="000000"/>
          <w:rtl/>
        </w:rPr>
        <w:t>בסדר</w:t>
      </w:r>
      <w:r w:rsidRPr="00E8362C">
        <w:rPr>
          <w:color w:val="000000"/>
          <w:rtl/>
        </w:rPr>
        <w:t xml:space="preserve"> </w:t>
      </w:r>
      <w:r w:rsidRPr="00E8362C">
        <w:rPr>
          <w:rFonts w:hint="eastAsia"/>
          <w:color w:val="000000"/>
          <w:rtl/>
        </w:rPr>
        <w:t>יורד</w:t>
      </w:r>
      <w:r w:rsidR="00E8362C">
        <w:rPr>
          <w:rFonts w:hint="cs"/>
          <w:color w:val="000000"/>
          <w:rtl/>
        </w:rPr>
        <w:t xml:space="preserve">. </w:t>
      </w:r>
    </w:p>
    <w:p w:rsidR="0026629A" w:rsidRPr="00E8362C" w:rsidRDefault="0026629A" w:rsidP="002F6690">
      <w:pPr>
        <w:numPr>
          <w:ilvl w:val="2"/>
          <w:numId w:val="4"/>
        </w:numPr>
        <w:tabs>
          <w:tab w:val="left" w:pos="942"/>
        </w:tabs>
        <w:overflowPunct/>
        <w:autoSpaceDE/>
        <w:autoSpaceDN/>
        <w:adjustRightInd/>
        <w:spacing w:line="360" w:lineRule="auto"/>
        <w:contextualSpacing/>
        <w:jc w:val="both"/>
        <w:textAlignment w:val="auto"/>
        <w:rPr>
          <w:b/>
          <w:bCs/>
          <w:color w:val="000000"/>
        </w:rPr>
      </w:pPr>
      <w:r w:rsidRPr="00E8362C">
        <w:rPr>
          <w:rFonts w:hint="cs"/>
          <w:color w:val="000000"/>
          <w:rtl/>
        </w:rPr>
        <w:t>הציון יינתן להצעת מחיר משוקללת. השקלול ייעשה בהתאם לאחוז ההנחה המוצע, בהתאם לאמור להלן:</w:t>
      </w:r>
      <w:bookmarkEnd w:id="30"/>
    </w:p>
    <w:bookmarkEnd w:id="31"/>
    <w:p w:rsidR="0026629A" w:rsidRPr="0026629A" w:rsidRDefault="0026629A" w:rsidP="0026629A">
      <w:pPr>
        <w:tabs>
          <w:tab w:val="left" w:pos="1557"/>
        </w:tabs>
        <w:spacing w:line="360" w:lineRule="auto"/>
        <w:ind w:left="1557"/>
        <w:contextualSpacing/>
        <w:rPr>
          <w:color w:val="000000"/>
          <w:rtl/>
        </w:rPr>
      </w:pPr>
    </w:p>
    <w:p w:rsidR="0026629A" w:rsidRDefault="0026629A" w:rsidP="008768F5">
      <w:pPr>
        <w:tabs>
          <w:tab w:val="left" w:pos="1557"/>
        </w:tabs>
        <w:spacing w:line="360" w:lineRule="auto"/>
        <w:ind w:left="2154"/>
        <w:contextualSpacing/>
        <w:rPr>
          <w:color w:val="000000"/>
          <w:rtl/>
        </w:rPr>
      </w:pPr>
      <w:r w:rsidRPr="0026629A">
        <w:rPr>
          <w:rFonts w:hint="cs"/>
          <w:color w:val="000000"/>
          <w:rtl/>
        </w:rPr>
        <w:tab/>
        <w:t xml:space="preserve">ציון המחיר המשוקלל = 40 </w:t>
      </w:r>
      <w:r w:rsidRPr="0026629A">
        <w:rPr>
          <w:rFonts w:hint="cs"/>
          <w:color w:val="000000"/>
        </w:rPr>
        <w:t>X</w:t>
      </w:r>
      <w:r w:rsidRPr="0026629A">
        <w:rPr>
          <w:rFonts w:hint="cs"/>
          <w:color w:val="000000"/>
          <w:rtl/>
        </w:rPr>
        <w:t xml:space="preserve">  </w:t>
      </w:r>
      <w:r w:rsidRPr="0026629A">
        <w:rPr>
          <w:rFonts w:hint="cs"/>
          <w:color w:val="000000"/>
          <w:u w:val="single"/>
          <w:rtl/>
        </w:rPr>
        <w:t>מחיר ההצעה הזולה ביותר</w:t>
      </w:r>
      <w:r w:rsidRPr="0026629A">
        <w:rPr>
          <w:rFonts w:hint="cs"/>
          <w:color w:val="000000"/>
          <w:rtl/>
        </w:rPr>
        <w:t xml:space="preserve"> </w:t>
      </w:r>
      <w:r w:rsidRPr="0026629A">
        <w:rPr>
          <w:color w:val="000000"/>
          <w:rtl/>
        </w:rPr>
        <w:br/>
      </w:r>
      <w:r w:rsidR="005D536A">
        <w:rPr>
          <w:rFonts w:hint="cs"/>
          <w:color w:val="000000"/>
          <w:rtl/>
        </w:rPr>
        <w:t xml:space="preserve">                                                     </w:t>
      </w:r>
      <w:r w:rsidRPr="0026629A">
        <w:rPr>
          <w:rFonts w:hint="cs"/>
          <w:color w:val="000000"/>
          <w:rtl/>
        </w:rPr>
        <w:t>מחיר ההצעה הנבחנת</w:t>
      </w:r>
    </w:p>
    <w:p w:rsidR="0039564F" w:rsidRPr="0026629A" w:rsidRDefault="0039564F" w:rsidP="008768F5">
      <w:pPr>
        <w:tabs>
          <w:tab w:val="left" w:pos="1557"/>
        </w:tabs>
        <w:spacing w:line="360" w:lineRule="auto"/>
        <w:ind w:left="2154"/>
        <w:contextualSpacing/>
        <w:rPr>
          <w:color w:val="000000"/>
        </w:rPr>
      </w:pPr>
    </w:p>
    <w:p w:rsidR="00AA5B89" w:rsidRDefault="00AA5B89" w:rsidP="002F6690">
      <w:pPr>
        <w:numPr>
          <w:ilvl w:val="2"/>
          <w:numId w:val="4"/>
        </w:numPr>
        <w:tabs>
          <w:tab w:val="left" w:pos="942"/>
        </w:tabs>
        <w:overflowPunct/>
        <w:autoSpaceDE/>
        <w:autoSpaceDN/>
        <w:adjustRightInd/>
        <w:spacing w:line="360" w:lineRule="auto"/>
        <w:contextualSpacing/>
        <w:jc w:val="both"/>
        <w:textAlignment w:val="auto"/>
        <w:rPr>
          <w:color w:val="000000"/>
        </w:rPr>
      </w:pPr>
      <w:r>
        <w:rPr>
          <w:rFonts w:hint="cs"/>
          <w:color w:val="000000"/>
          <w:rtl/>
        </w:rPr>
        <w:t>הצעת המחיר המשוקללת תחושב באופן הבא, בהתאם להצעת המחיר של המציע:</w:t>
      </w:r>
    </w:p>
    <w:p w:rsidR="00AA5B89" w:rsidRDefault="00AA5B89" w:rsidP="00407D7C">
      <w:pPr>
        <w:widowControl w:val="0"/>
        <w:overflowPunct/>
        <w:autoSpaceDE/>
        <w:autoSpaceDN/>
        <w:adjustRightInd/>
        <w:spacing w:line="360" w:lineRule="auto"/>
        <w:ind w:left="1728"/>
        <w:contextualSpacing/>
        <w:jc w:val="both"/>
        <w:textAlignment w:val="auto"/>
        <w:rPr>
          <w:color w:val="000000"/>
          <w:rtl/>
        </w:rPr>
      </w:pPr>
    </w:p>
    <w:tbl>
      <w:tblPr>
        <w:tblStyle w:val="afc"/>
        <w:bidiVisual/>
        <w:tblW w:w="0" w:type="auto"/>
        <w:tblInd w:w="607" w:type="dxa"/>
        <w:tblLook w:val="04A0" w:firstRow="1" w:lastRow="0" w:firstColumn="1" w:lastColumn="0" w:noHBand="0" w:noVBand="1"/>
      </w:tblPr>
      <w:tblGrid>
        <w:gridCol w:w="4208"/>
        <w:gridCol w:w="4196"/>
      </w:tblGrid>
      <w:tr w:rsidR="00AA5B89" w:rsidTr="007B115C">
        <w:tc>
          <w:tcPr>
            <w:tcW w:w="4208" w:type="dxa"/>
          </w:tcPr>
          <w:p w:rsidR="00AA5B89" w:rsidRPr="00D64E00" w:rsidRDefault="00AA5B89" w:rsidP="00F0421D">
            <w:pPr>
              <w:widowControl w:val="0"/>
              <w:overflowPunct/>
              <w:autoSpaceDE/>
              <w:autoSpaceDN/>
              <w:adjustRightInd/>
              <w:spacing w:line="360" w:lineRule="auto"/>
              <w:contextualSpacing/>
              <w:jc w:val="center"/>
              <w:textAlignment w:val="auto"/>
              <w:rPr>
                <w:b/>
                <w:bCs/>
                <w:color w:val="000000"/>
                <w:rtl/>
              </w:rPr>
            </w:pPr>
            <w:r w:rsidRPr="00D64E00">
              <w:rPr>
                <w:rFonts w:hint="cs"/>
                <w:b/>
                <w:bCs/>
                <w:color w:val="000000"/>
                <w:rtl/>
              </w:rPr>
              <w:t>שירות</w:t>
            </w:r>
          </w:p>
        </w:tc>
        <w:tc>
          <w:tcPr>
            <w:tcW w:w="4196" w:type="dxa"/>
          </w:tcPr>
          <w:p w:rsidR="00AA5B89" w:rsidRPr="00D64E00" w:rsidRDefault="00AA5B89" w:rsidP="00F0421D">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משקל</w:t>
            </w:r>
          </w:p>
        </w:tc>
      </w:tr>
      <w:tr w:rsidR="009A04AF" w:rsidRPr="007A574D" w:rsidTr="007B115C">
        <w:tc>
          <w:tcPr>
            <w:tcW w:w="4208" w:type="dxa"/>
          </w:tcPr>
          <w:p w:rsidR="009A04AF" w:rsidRPr="007A574D" w:rsidRDefault="009A04AF" w:rsidP="009A04AF">
            <w:pPr>
              <w:widowControl w:val="0"/>
              <w:overflowPunct/>
              <w:autoSpaceDE/>
              <w:autoSpaceDN/>
              <w:adjustRightInd/>
              <w:spacing w:line="360" w:lineRule="auto"/>
              <w:contextualSpacing/>
              <w:jc w:val="both"/>
              <w:textAlignment w:val="auto"/>
              <w:rPr>
                <w:color w:val="000000"/>
                <w:rtl/>
              </w:rPr>
            </w:pPr>
            <w:r w:rsidRPr="007A574D">
              <w:rPr>
                <w:rFonts w:hint="cs"/>
                <w:rtl/>
              </w:rPr>
              <w:t>עלות בקרת שביעות רצון לקוחות</w:t>
            </w:r>
            <w:r w:rsidR="00E42477">
              <w:rPr>
                <w:rFonts w:hint="cs"/>
                <w:color w:val="000000"/>
                <w:rtl/>
              </w:rPr>
              <w:t xml:space="preserve"> טלפוני </w:t>
            </w:r>
          </w:p>
        </w:tc>
        <w:tc>
          <w:tcPr>
            <w:tcW w:w="4196" w:type="dxa"/>
          </w:tcPr>
          <w:p w:rsidR="009A04AF" w:rsidRPr="007A574D" w:rsidRDefault="00870E77" w:rsidP="00181BC5">
            <w:pPr>
              <w:widowControl w:val="0"/>
              <w:overflowPunct/>
              <w:autoSpaceDE/>
              <w:autoSpaceDN/>
              <w:adjustRightInd/>
              <w:spacing w:line="360" w:lineRule="auto"/>
              <w:contextualSpacing/>
              <w:jc w:val="both"/>
              <w:textAlignment w:val="auto"/>
              <w:rPr>
                <w:color w:val="000000"/>
                <w:rtl/>
              </w:rPr>
            </w:pPr>
            <w:r>
              <w:rPr>
                <w:rFonts w:hint="cs"/>
                <w:color w:val="000000"/>
                <w:rtl/>
              </w:rPr>
              <w:t>30</w:t>
            </w:r>
            <w:r w:rsidR="00E42477">
              <w:rPr>
                <w:rFonts w:hint="cs"/>
                <w:color w:val="000000"/>
                <w:rtl/>
              </w:rPr>
              <w:t>%</w:t>
            </w:r>
          </w:p>
        </w:tc>
      </w:tr>
      <w:tr w:rsidR="00E42477" w:rsidRPr="007A574D" w:rsidTr="007B115C">
        <w:tc>
          <w:tcPr>
            <w:tcW w:w="4208" w:type="dxa"/>
          </w:tcPr>
          <w:p w:rsidR="00E42477" w:rsidRPr="007A574D" w:rsidRDefault="00E42477" w:rsidP="00181BC5">
            <w:pPr>
              <w:widowControl w:val="0"/>
              <w:overflowPunct/>
              <w:autoSpaceDE/>
              <w:autoSpaceDN/>
              <w:adjustRightInd/>
              <w:spacing w:line="360" w:lineRule="auto"/>
              <w:contextualSpacing/>
              <w:jc w:val="both"/>
              <w:textAlignment w:val="auto"/>
              <w:rPr>
                <w:rtl/>
              </w:rPr>
            </w:pPr>
            <w:r w:rsidRPr="007A574D">
              <w:rPr>
                <w:rFonts w:hint="cs"/>
                <w:rtl/>
              </w:rPr>
              <w:t>עלות בקרת שביעות רצון לקוחות</w:t>
            </w:r>
            <w:r>
              <w:rPr>
                <w:rFonts w:hint="cs"/>
                <w:color w:val="000000"/>
                <w:rtl/>
              </w:rPr>
              <w:t xml:space="preserve"> באמצעות מסרונים </w:t>
            </w:r>
          </w:p>
        </w:tc>
        <w:tc>
          <w:tcPr>
            <w:tcW w:w="4196" w:type="dxa"/>
          </w:tcPr>
          <w:p w:rsidR="00E42477" w:rsidRPr="00C957B5" w:rsidDel="008F5928" w:rsidRDefault="00E42477" w:rsidP="009A04AF">
            <w:pPr>
              <w:widowControl w:val="0"/>
              <w:overflowPunct/>
              <w:autoSpaceDE/>
              <w:autoSpaceDN/>
              <w:adjustRightInd/>
              <w:spacing w:line="360" w:lineRule="auto"/>
              <w:contextualSpacing/>
              <w:jc w:val="both"/>
              <w:textAlignment w:val="auto"/>
              <w:rPr>
                <w:color w:val="000000"/>
                <w:rtl/>
              </w:rPr>
            </w:pPr>
            <w:r>
              <w:rPr>
                <w:rFonts w:hint="cs"/>
                <w:color w:val="000000"/>
                <w:rtl/>
              </w:rPr>
              <w:t>15%</w:t>
            </w:r>
          </w:p>
        </w:tc>
      </w:tr>
      <w:tr w:rsidR="009A04AF" w:rsidRPr="007A574D" w:rsidTr="007B115C">
        <w:tc>
          <w:tcPr>
            <w:tcW w:w="4208" w:type="dxa"/>
          </w:tcPr>
          <w:p w:rsidR="009A04AF" w:rsidRPr="007A574D" w:rsidRDefault="009A04AF" w:rsidP="00181BC5">
            <w:pPr>
              <w:widowControl w:val="0"/>
              <w:overflowPunct/>
              <w:autoSpaceDE/>
              <w:autoSpaceDN/>
              <w:adjustRightInd/>
              <w:spacing w:line="360" w:lineRule="auto"/>
              <w:contextualSpacing/>
              <w:jc w:val="both"/>
              <w:textAlignment w:val="auto"/>
              <w:rPr>
                <w:color w:val="000000"/>
                <w:rtl/>
              </w:rPr>
            </w:pPr>
            <w:r w:rsidRPr="007A574D">
              <w:rPr>
                <w:rFonts w:hint="cs"/>
                <w:rtl/>
              </w:rPr>
              <w:t>עלות בעבור בקרת זמני מענה</w:t>
            </w:r>
            <w:r w:rsidR="00B4794A">
              <w:rPr>
                <w:rFonts w:hint="cs"/>
                <w:color w:val="000000"/>
                <w:rtl/>
              </w:rPr>
              <w:t xml:space="preserve"> על ידי בקר אנושי </w:t>
            </w:r>
          </w:p>
        </w:tc>
        <w:tc>
          <w:tcPr>
            <w:tcW w:w="4196" w:type="dxa"/>
          </w:tcPr>
          <w:p w:rsidR="009A04AF" w:rsidRPr="007A574D" w:rsidRDefault="00723B4A" w:rsidP="009A04AF">
            <w:pPr>
              <w:widowControl w:val="0"/>
              <w:overflowPunct/>
              <w:autoSpaceDE/>
              <w:autoSpaceDN/>
              <w:adjustRightInd/>
              <w:spacing w:line="360" w:lineRule="auto"/>
              <w:contextualSpacing/>
              <w:jc w:val="both"/>
              <w:textAlignment w:val="auto"/>
              <w:rPr>
                <w:color w:val="000000"/>
                <w:rtl/>
              </w:rPr>
            </w:pPr>
            <w:r>
              <w:rPr>
                <w:rFonts w:hint="cs"/>
                <w:color w:val="000000"/>
                <w:rtl/>
              </w:rPr>
              <w:t>25</w:t>
            </w:r>
            <w:r w:rsidR="009A04AF" w:rsidRPr="007A574D">
              <w:rPr>
                <w:color w:val="000000"/>
                <w:rtl/>
              </w:rPr>
              <w:t>%</w:t>
            </w:r>
          </w:p>
        </w:tc>
      </w:tr>
      <w:tr w:rsidR="00E42477" w:rsidRPr="007A574D" w:rsidTr="007B115C">
        <w:tc>
          <w:tcPr>
            <w:tcW w:w="4208" w:type="dxa"/>
          </w:tcPr>
          <w:p w:rsidR="00E42477" w:rsidRPr="007A574D" w:rsidRDefault="00E42477" w:rsidP="00E86AB2">
            <w:pPr>
              <w:widowControl w:val="0"/>
              <w:overflowPunct/>
              <w:autoSpaceDE/>
              <w:autoSpaceDN/>
              <w:adjustRightInd/>
              <w:spacing w:line="360" w:lineRule="auto"/>
              <w:contextualSpacing/>
              <w:jc w:val="both"/>
              <w:textAlignment w:val="auto"/>
              <w:rPr>
                <w:rtl/>
              </w:rPr>
            </w:pPr>
            <w:r w:rsidRPr="007A574D">
              <w:rPr>
                <w:rFonts w:hint="cs"/>
                <w:rtl/>
              </w:rPr>
              <w:t>עלות בעבור בקרת זמני מענה</w:t>
            </w:r>
            <w:r>
              <w:rPr>
                <w:rFonts w:hint="cs"/>
                <w:color w:val="000000"/>
                <w:rtl/>
              </w:rPr>
              <w:t xml:space="preserve"> בכלים </w:t>
            </w:r>
            <w:r w:rsidR="00E86AB2">
              <w:rPr>
                <w:rFonts w:hint="cs"/>
                <w:color w:val="000000"/>
                <w:rtl/>
              </w:rPr>
              <w:t xml:space="preserve">טכנולוגיים </w:t>
            </w:r>
          </w:p>
        </w:tc>
        <w:tc>
          <w:tcPr>
            <w:tcW w:w="4196" w:type="dxa"/>
          </w:tcPr>
          <w:p w:rsidR="00E42477" w:rsidRPr="007A574D" w:rsidRDefault="00723B4A" w:rsidP="009A04AF">
            <w:pPr>
              <w:widowControl w:val="0"/>
              <w:overflowPunct/>
              <w:autoSpaceDE/>
              <w:autoSpaceDN/>
              <w:adjustRightInd/>
              <w:spacing w:line="360" w:lineRule="auto"/>
              <w:contextualSpacing/>
              <w:jc w:val="both"/>
              <w:textAlignment w:val="auto"/>
              <w:rPr>
                <w:color w:val="000000"/>
                <w:rtl/>
              </w:rPr>
            </w:pPr>
            <w:r>
              <w:rPr>
                <w:rFonts w:hint="cs"/>
                <w:color w:val="000000"/>
                <w:rtl/>
              </w:rPr>
              <w:t>10</w:t>
            </w:r>
            <w:r w:rsidR="00E42477">
              <w:rPr>
                <w:rFonts w:hint="cs"/>
                <w:color w:val="000000"/>
                <w:rtl/>
              </w:rPr>
              <w:t>%</w:t>
            </w:r>
          </w:p>
        </w:tc>
      </w:tr>
      <w:tr w:rsidR="009A04AF" w:rsidRPr="007A574D" w:rsidTr="007B115C">
        <w:tc>
          <w:tcPr>
            <w:tcW w:w="4208" w:type="dxa"/>
          </w:tcPr>
          <w:p w:rsidR="009A04AF" w:rsidRPr="007A574D" w:rsidRDefault="009A04AF" w:rsidP="009A04AF">
            <w:pPr>
              <w:widowControl w:val="0"/>
              <w:overflowPunct/>
              <w:autoSpaceDE/>
              <w:autoSpaceDN/>
              <w:adjustRightInd/>
              <w:spacing w:line="360" w:lineRule="auto"/>
              <w:contextualSpacing/>
              <w:jc w:val="both"/>
              <w:textAlignment w:val="auto"/>
              <w:rPr>
                <w:color w:val="000000"/>
                <w:rtl/>
              </w:rPr>
            </w:pPr>
            <w:r w:rsidRPr="007A574D">
              <w:rPr>
                <w:rFonts w:hint="cs"/>
                <w:rtl/>
              </w:rPr>
              <w:t>עלות בקרת כלים דיגיטליים</w:t>
            </w:r>
          </w:p>
        </w:tc>
        <w:tc>
          <w:tcPr>
            <w:tcW w:w="4196" w:type="dxa"/>
          </w:tcPr>
          <w:p w:rsidR="009A04AF" w:rsidRPr="007A574D" w:rsidRDefault="00870E77" w:rsidP="009A04AF">
            <w:pPr>
              <w:widowControl w:val="0"/>
              <w:overflowPunct/>
              <w:autoSpaceDE/>
              <w:autoSpaceDN/>
              <w:adjustRightInd/>
              <w:spacing w:line="360" w:lineRule="auto"/>
              <w:contextualSpacing/>
              <w:jc w:val="both"/>
              <w:textAlignment w:val="auto"/>
              <w:rPr>
                <w:color w:val="000000"/>
                <w:rtl/>
              </w:rPr>
            </w:pPr>
            <w:r>
              <w:rPr>
                <w:rFonts w:hint="cs"/>
                <w:color w:val="000000"/>
                <w:rtl/>
              </w:rPr>
              <w:t>10</w:t>
            </w:r>
            <w:r w:rsidR="009A04AF" w:rsidRPr="007A574D">
              <w:rPr>
                <w:color w:val="000000"/>
                <w:rtl/>
              </w:rPr>
              <w:t xml:space="preserve">% </w:t>
            </w:r>
          </w:p>
        </w:tc>
      </w:tr>
      <w:tr w:rsidR="008F5928" w:rsidRPr="007A574D" w:rsidTr="007B115C">
        <w:tc>
          <w:tcPr>
            <w:tcW w:w="4208" w:type="dxa"/>
          </w:tcPr>
          <w:p w:rsidR="008F5928" w:rsidRPr="007A574D" w:rsidRDefault="008F5928" w:rsidP="00181BC5">
            <w:pPr>
              <w:widowControl w:val="0"/>
              <w:overflowPunct/>
              <w:autoSpaceDE/>
              <w:autoSpaceDN/>
              <w:adjustRightInd/>
              <w:spacing w:line="360" w:lineRule="auto"/>
              <w:contextualSpacing/>
              <w:jc w:val="both"/>
              <w:textAlignment w:val="auto"/>
              <w:rPr>
                <w:rFonts w:ascii="Arial" w:hAnsi="Arial"/>
                <w:rtl/>
              </w:rPr>
            </w:pPr>
            <w:r>
              <w:rPr>
                <w:rFonts w:hint="cs"/>
                <w:color w:val="000000"/>
                <w:rtl/>
              </w:rPr>
              <w:t xml:space="preserve">עלות בקרת </w:t>
            </w:r>
            <w:r w:rsidR="00E42477">
              <w:rPr>
                <w:rFonts w:hint="cs"/>
                <w:color w:val="000000"/>
                <w:rtl/>
              </w:rPr>
              <w:t xml:space="preserve">נתונים מהמערכות הממוחשבות של החברה. </w:t>
            </w:r>
          </w:p>
        </w:tc>
        <w:tc>
          <w:tcPr>
            <w:tcW w:w="4196" w:type="dxa"/>
          </w:tcPr>
          <w:p w:rsidR="008F5928" w:rsidRPr="007A574D" w:rsidRDefault="008F5928" w:rsidP="008F5928">
            <w:pPr>
              <w:widowControl w:val="0"/>
              <w:overflowPunct/>
              <w:autoSpaceDE/>
              <w:autoSpaceDN/>
              <w:adjustRightInd/>
              <w:spacing w:line="360" w:lineRule="auto"/>
              <w:contextualSpacing/>
              <w:jc w:val="both"/>
              <w:textAlignment w:val="auto"/>
              <w:rPr>
                <w:color w:val="000000"/>
                <w:rtl/>
              </w:rPr>
            </w:pPr>
            <w:r>
              <w:rPr>
                <w:rFonts w:hint="cs"/>
                <w:color w:val="000000"/>
                <w:rtl/>
              </w:rPr>
              <w:t>10%</w:t>
            </w:r>
          </w:p>
        </w:tc>
      </w:tr>
      <w:tr w:rsidR="008F5928" w:rsidRPr="007A574D" w:rsidTr="007B115C">
        <w:tc>
          <w:tcPr>
            <w:tcW w:w="4208" w:type="dxa"/>
          </w:tcPr>
          <w:p w:rsidR="008F5928" w:rsidRPr="007A574D" w:rsidRDefault="008F5928" w:rsidP="008F5928">
            <w:pPr>
              <w:widowControl w:val="0"/>
              <w:overflowPunct/>
              <w:autoSpaceDE/>
              <w:autoSpaceDN/>
              <w:adjustRightInd/>
              <w:spacing w:line="360" w:lineRule="auto"/>
              <w:contextualSpacing/>
              <w:jc w:val="both"/>
              <w:textAlignment w:val="auto"/>
              <w:rPr>
                <w:rFonts w:ascii="Arial" w:hAnsi="Arial"/>
                <w:rtl/>
              </w:rPr>
            </w:pPr>
            <w:r w:rsidRPr="007A574D">
              <w:rPr>
                <w:rFonts w:ascii="Arial" w:hAnsi="Arial" w:hint="cs"/>
                <w:rtl/>
              </w:rPr>
              <w:t>סה"כ</w:t>
            </w:r>
          </w:p>
        </w:tc>
        <w:tc>
          <w:tcPr>
            <w:tcW w:w="4196" w:type="dxa"/>
          </w:tcPr>
          <w:p w:rsidR="008F5928" w:rsidRPr="007A574D" w:rsidRDefault="008F5928" w:rsidP="008F5928">
            <w:pPr>
              <w:widowControl w:val="0"/>
              <w:overflowPunct/>
              <w:autoSpaceDE/>
              <w:autoSpaceDN/>
              <w:adjustRightInd/>
              <w:spacing w:line="360" w:lineRule="auto"/>
              <w:contextualSpacing/>
              <w:jc w:val="both"/>
              <w:textAlignment w:val="auto"/>
              <w:rPr>
                <w:color w:val="000000"/>
                <w:rtl/>
              </w:rPr>
            </w:pPr>
            <w:r w:rsidRPr="007A574D">
              <w:rPr>
                <w:rFonts w:hint="cs"/>
                <w:color w:val="000000"/>
                <w:rtl/>
              </w:rPr>
              <w:t>הצעת מחיר משוקללת (100%)</w:t>
            </w:r>
          </w:p>
        </w:tc>
      </w:tr>
    </w:tbl>
    <w:p w:rsidR="00AA5B89" w:rsidRDefault="00AA5B89" w:rsidP="00407D7C">
      <w:pPr>
        <w:widowControl w:val="0"/>
        <w:overflowPunct/>
        <w:autoSpaceDE/>
        <w:autoSpaceDN/>
        <w:adjustRightInd/>
        <w:spacing w:line="360" w:lineRule="auto"/>
        <w:ind w:left="1728"/>
        <w:contextualSpacing/>
        <w:jc w:val="both"/>
        <w:textAlignment w:val="auto"/>
        <w:rPr>
          <w:color w:val="000000"/>
          <w:rtl/>
        </w:rPr>
      </w:pPr>
    </w:p>
    <w:p w:rsidR="0026629A" w:rsidRPr="0026629A"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הליך בדיקת ההצעות בעקבות פניה זו יעשה בהתאם לשלבים אלה:</w:t>
      </w:r>
    </w:p>
    <w:p w:rsidR="0026629A" w:rsidRPr="0026629A"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Pr>
      </w:pPr>
      <w:r w:rsidRPr="00E8362C">
        <w:rPr>
          <w:rFonts w:hint="cs"/>
          <w:color w:val="000000"/>
          <w:rtl/>
        </w:rPr>
        <w:t>בשלב הראשון</w:t>
      </w:r>
      <w:r w:rsidRPr="0026629A">
        <w:rPr>
          <w:rFonts w:hint="cs"/>
          <w:color w:val="000000"/>
          <w:rtl/>
        </w:rPr>
        <w:t xml:space="preserve">, תיבדקנה כל ההצעות אשר התקבלו עד למועד האחרון להגשת ההצעות. בשלב זה תיבדק עמידתן בתנאי הסף בלבד. רק הצעות העומדות בכל תנאי הסף יעברו את השלב הראשון לשלב השני. </w:t>
      </w:r>
    </w:p>
    <w:p w:rsidR="0043514E" w:rsidRDefault="0026629A" w:rsidP="00C978FA">
      <w:pPr>
        <w:numPr>
          <w:ilvl w:val="2"/>
          <w:numId w:val="4"/>
        </w:numPr>
        <w:tabs>
          <w:tab w:val="left" w:pos="942"/>
        </w:tabs>
        <w:overflowPunct/>
        <w:autoSpaceDE/>
        <w:autoSpaceDN/>
        <w:adjustRightInd/>
        <w:spacing w:line="360" w:lineRule="auto"/>
        <w:contextualSpacing/>
        <w:jc w:val="both"/>
        <w:textAlignment w:val="auto"/>
        <w:rPr>
          <w:color w:val="000000"/>
        </w:rPr>
      </w:pPr>
      <w:bookmarkStart w:id="33" w:name="_Ref482897490"/>
      <w:bookmarkStart w:id="34" w:name="_Ref496169769"/>
      <w:r w:rsidRPr="00E8362C">
        <w:rPr>
          <w:rFonts w:hint="cs"/>
          <w:color w:val="000000"/>
          <w:rtl/>
        </w:rPr>
        <w:t>בשלב השני</w:t>
      </w:r>
      <w:r w:rsidRPr="0026629A">
        <w:rPr>
          <w:rFonts w:hint="cs"/>
          <w:color w:val="000000"/>
          <w:rtl/>
        </w:rPr>
        <w:t xml:space="preserve">, </w:t>
      </w:r>
      <w:bookmarkEnd w:id="33"/>
      <w:bookmarkEnd w:id="34"/>
      <w:r w:rsidR="0043514E" w:rsidRPr="00E8362C">
        <w:rPr>
          <w:rFonts w:hint="eastAsia"/>
          <w:color w:val="000000"/>
          <w:rtl/>
        </w:rPr>
        <w:t>המציעים</w:t>
      </w:r>
      <w:r w:rsidR="0043514E" w:rsidRPr="00E8362C">
        <w:rPr>
          <w:color w:val="000000"/>
          <w:rtl/>
        </w:rPr>
        <w:t xml:space="preserve"> </w:t>
      </w:r>
      <w:r w:rsidR="0043514E" w:rsidRPr="00E8362C">
        <w:rPr>
          <w:rFonts w:hint="eastAsia"/>
          <w:color w:val="000000"/>
          <w:rtl/>
        </w:rPr>
        <w:t>אשר</w:t>
      </w:r>
      <w:r w:rsidR="0043514E" w:rsidRPr="00E8362C">
        <w:rPr>
          <w:color w:val="000000"/>
          <w:rtl/>
        </w:rPr>
        <w:t xml:space="preserve"> </w:t>
      </w:r>
      <w:r w:rsidR="0043514E" w:rsidRPr="00E8362C">
        <w:rPr>
          <w:rFonts w:hint="eastAsia"/>
          <w:color w:val="000000"/>
          <w:rtl/>
        </w:rPr>
        <w:t>עברו</w:t>
      </w:r>
      <w:r w:rsidR="0043514E" w:rsidRPr="00E8362C">
        <w:rPr>
          <w:color w:val="000000"/>
          <w:rtl/>
        </w:rPr>
        <w:t xml:space="preserve"> </w:t>
      </w:r>
      <w:r w:rsidR="0043514E" w:rsidRPr="00E8362C">
        <w:rPr>
          <w:rFonts w:hint="eastAsia"/>
          <w:color w:val="000000"/>
          <w:rtl/>
        </w:rPr>
        <w:t>לשלב</w:t>
      </w:r>
      <w:r w:rsidR="0043514E" w:rsidRPr="00E8362C">
        <w:rPr>
          <w:color w:val="000000"/>
          <w:rtl/>
        </w:rPr>
        <w:t xml:space="preserve"> </w:t>
      </w:r>
      <w:r w:rsidR="0043514E" w:rsidRPr="00E8362C">
        <w:rPr>
          <w:rFonts w:hint="eastAsia"/>
          <w:color w:val="000000"/>
          <w:rtl/>
        </w:rPr>
        <w:t>זה</w:t>
      </w:r>
      <w:r w:rsidR="0043514E" w:rsidRPr="00E8362C">
        <w:rPr>
          <w:color w:val="000000"/>
          <w:rtl/>
        </w:rPr>
        <w:t xml:space="preserve">, </w:t>
      </w:r>
      <w:r w:rsidR="0043514E" w:rsidRPr="00E8362C">
        <w:rPr>
          <w:rFonts w:hint="eastAsia"/>
          <w:color w:val="000000"/>
          <w:rtl/>
        </w:rPr>
        <w:t>יוזמנו</w:t>
      </w:r>
      <w:r w:rsidR="0043514E" w:rsidRPr="00E8362C">
        <w:rPr>
          <w:color w:val="000000"/>
          <w:rtl/>
        </w:rPr>
        <w:t xml:space="preserve"> </w:t>
      </w:r>
      <w:r w:rsidR="00A50BB2">
        <w:rPr>
          <w:rFonts w:hint="cs"/>
          <w:color w:val="000000"/>
          <w:rtl/>
        </w:rPr>
        <w:t>לראיון</w:t>
      </w:r>
      <w:r w:rsidR="0043514E" w:rsidRPr="00E8362C">
        <w:rPr>
          <w:color w:val="000000"/>
          <w:rtl/>
        </w:rPr>
        <w:t xml:space="preserve"> </w:t>
      </w:r>
      <w:r w:rsidR="0043514E" w:rsidRPr="00E8362C">
        <w:rPr>
          <w:rFonts w:hint="eastAsia"/>
          <w:color w:val="000000"/>
          <w:rtl/>
        </w:rPr>
        <w:t>לגבי</w:t>
      </w:r>
      <w:r w:rsidR="0043514E" w:rsidRPr="00E8362C">
        <w:rPr>
          <w:color w:val="000000"/>
          <w:rtl/>
        </w:rPr>
        <w:t xml:space="preserve"> </w:t>
      </w:r>
      <w:r w:rsidR="0043514E" w:rsidRPr="00E8362C">
        <w:rPr>
          <w:rFonts w:hint="eastAsia"/>
          <w:color w:val="000000"/>
          <w:rtl/>
        </w:rPr>
        <w:t>יכולתם</w:t>
      </w:r>
      <w:r w:rsidR="0043514E" w:rsidRPr="00E8362C">
        <w:rPr>
          <w:color w:val="000000"/>
          <w:rtl/>
        </w:rPr>
        <w:t xml:space="preserve"> </w:t>
      </w:r>
      <w:r w:rsidR="0043514E" w:rsidRPr="00E8362C">
        <w:rPr>
          <w:rFonts w:hint="eastAsia"/>
          <w:color w:val="000000"/>
          <w:rtl/>
        </w:rPr>
        <w:t>המקצועית</w:t>
      </w:r>
      <w:r w:rsidR="0043514E" w:rsidRPr="00E8362C">
        <w:rPr>
          <w:color w:val="000000"/>
          <w:rtl/>
        </w:rPr>
        <w:t xml:space="preserve"> </w:t>
      </w:r>
      <w:r w:rsidR="0043514E" w:rsidRPr="00E8362C">
        <w:rPr>
          <w:rFonts w:hint="eastAsia"/>
          <w:color w:val="000000"/>
          <w:rtl/>
        </w:rPr>
        <w:t>לספק</w:t>
      </w:r>
      <w:r w:rsidR="0043514E" w:rsidRPr="00E8362C">
        <w:rPr>
          <w:color w:val="000000"/>
          <w:rtl/>
        </w:rPr>
        <w:t xml:space="preserve"> </w:t>
      </w:r>
      <w:r w:rsidR="0043514E" w:rsidRPr="00E8362C">
        <w:rPr>
          <w:rFonts w:hint="eastAsia"/>
          <w:color w:val="000000"/>
          <w:rtl/>
        </w:rPr>
        <w:t>את</w:t>
      </w:r>
      <w:r w:rsidR="0043514E" w:rsidRPr="00E8362C">
        <w:rPr>
          <w:color w:val="000000"/>
          <w:rtl/>
        </w:rPr>
        <w:t xml:space="preserve"> </w:t>
      </w:r>
      <w:r w:rsidR="0043514E" w:rsidRPr="00E8362C">
        <w:rPr>
          <w:rFonts w:hint="eastAsia"/>
          <w:color w:val="000000"/>
          <w:rtl/>
        </w:rPr>
        <w:t>השירותים</w:t>
      </w:r>
      <w:r w:rsidR="0043514E" w:rsidRPr="00E8362C">
        <w:rPr>
          <w:color w:val="000000"/>
          <w:rtl/>
        </w:rPr>
        <w:t xml:space="preserve"> </w:t>
      </w:r>
      <w:r w:rsidR="0043514E" w:rsidRPr="00E8362C">
        <w:rPr>
          <w:rFonts w:hint="eastAsia"/>
          <w:color w:val="000000"/>
          <w:rtl/>
        </w:rPr>
        <w:t>הנדרשים</w:t>
      </w:r>
      <w:r w:rsidR="0043514E" w:rsidRPr="00E8362C">
        <w:rPr>
          <w:color w:val="000000"/>
          <w:rtl/>
        </w:rPr>
        <w:t xml:space="preserve"> </w:t>
      </w:r>
      <w:r w:rsidR="0043514E" w:rsidRPr="00E8362C">
        <w:rPr>
          <w:rFonts w:hint="eastAsia"/>
          <w:color w:val="000000"/>
          <w:rtl/>
        </w:rPr>
        <w:t>ברמה</w:t>
      </w:r>
      <w:r w:rsidR="0043514E" w:rsidRPr="00E8362C">
        <w:rPr>
          <w:color w:val="000000"/>
          <w:rtl/>
        </w:rPr>
        <w:t xml:space="preserve"> </w:t>
      </w:r>
      <w:r w:rsidR="0043514E" w:rsidRPr="00E8362C">
        <w:rPr>
          <w:rFonts w:hint="eastAsia"/>
          <w:color w:val="000000"/>
          <w:rtl/>
        </w:rPr>
        <w:t>ובהיקף</w:t>
      </w:r>
      <w:r w:rsidR="0043514E" w:rsidRPr="00E8362C">
        <w:rPr>
          <w:color w:val="000000"/>
          <w:rtl/>
        </w:rPr>
        <w:t xml:space="preserve"> </w:t>
      </w:r>
      <w:r w:rsidR="0043514E" w:rsidRPr="00E8362C">
        <w:rPr>
          <w:rFonts w:hint="eastAsia"/>
          <w:color w:val="000000"/>
          <w:rtl/>
        </w:rPr>
        <w:t>הנדרשים</w:t>
      </w:r>
      <w:r w:rsidR="0043514E" w:rsidRPr="00E8362C">
        <w:rPr>
          <w:rFonts w:hint="cs"/>
          <w:color w:val="000000"/>
          <w:rtl/>
        </w:rPr>
        <w:t>, ולהצגת המערכת המוצעת על ידי המציע</w:t>
      </w:r>
      <w:r w:rsidR="0043514E" w:rsidRPr="00E8362C">
        <w:rPr>
          <w:color w:val="000000"/>
          <w:rtl/>
        </w:rPr>
        <w:t xml:space="preserve">. </w:t>
      </w:r>
      <w:r w:rsidR="0043514E" w:rsidRPr="00E8362C">
        <w:rPr>
          <w:rFonts w:hint="eastAsia"/>
          <w:color w:val="000000"/>
          <w:rtl/>
        </w:rPr>
        <w:t>פגישת</w:t>
      </w:r>
      <w:r w:rsidR="0043514E" w:rsidRPr="00E8362C">
        <w:rPr>
          <w:color w:val="000000"/>
          <w:rtl/>
        </w:rPr>
        <w:t xml:space="preserve"> ההיכרות עם </w:t>
      </w:r>
      <w:r w:rsidR="0043514E" w:rsidRPr="00E8362C">
        <w:rPr>
          <w:rFonts w:hint="cs"/>
          <w:color w:val="000000"/>
          <w:rtl/>
        </w:rPr>
        <w:t>נציגי המציע ומנהל הפרויקט המוצע לביצוע העבודה המבוקשת</w:t>
      </w:r>
      <w:r w:rsidR="0043514E" w:rsidRPr="00E8362C">
        <w:rPr>
          <w:color w:val="000000"/>
          <w:rtl/>
        </w:rPr>
        <w:t xml:space="preserve"> תיערך</w:t>
      </w:r>
      <w:r w:rsidR="007A574D">
        <w:rPr>
          <w:rFonts w:hint="cs"/>
          <w:color w:val="000000"/>
          <w:rtl/>
        </w:rPr>
        <w:t xml:space="preserve"> כאמור במועד הראיונות הרשום בסעיף </w:t>
      </w:r>
      <w:r w:rsidR="00C978FA">
        <w:rPr>
          <w:rFonts w:hint="cs"/>
          <w:color w:val="000000"/>
          <w:rtl/>
        </w:rPr>
        <w:t>38.1 (</w:t>
      </w:r>
      <w:r w:rsidR="00E86AB2">
        <w:rPr>
          <w:rFonts w:hint="cs"/>
          <w:color w:val="000000"/>
          <w:rtl/>
        </w:rPr>
        <w:t>בימים 9 ו-10 בדצמבר 2019</w:t>
      </w:r>
      <w:r w:rsidR="00C978FA">
        <w:rPr>
          <w:rFonts w:hint="cs"/>
          <w:color w:val="000000"/>
          <w:rtl/>
        </w:rPr>
        <w:t>)</w:t>
      </w:r>
      <w:r w:rsidR="007A574D">
        <w:rPr>
          <w:rFonts w:hint="cs"/>
          <w:color w:val="000000"/>
          <w:rtl/>
        </w:rPr>
        <w:t>,</w:t>
      </w:r>
      <w:r w:rsidR="0043514E" w:rsidRPr="00E8362C">
        <w:rPr>
          <w:color w:val="000000"/>
          <w:rtl/>
        </w:rPr>
        <w:t xml:space="preserve"> במשרדי </w:t>
      </w:r>
      <w:r w:rsidR="003B4DBA">
        <w:rPr>
          <w:rFonts w:hint="cs"/>
          <w:color w:val="000000"/>
          <w:rtl/>
        </w:rPr>
        <w:t>רשות</w:t>
      </w:r>
      <w:r w:rsidR="003B4DBA" w:rsidRPr="00E8362C">
        <w:rPr>
          <w:color w:val="000000"/>
          <w:rtl/>
        </w:rPr>
        <w:t xml:space="preserve"> </w:t>
      </w:r>
      <w:r w:rsidR="0043514E" w:rsidRPr="00E8362C">
        <w:rPr>
          <w:color w:val="000000"/>
          <w:rtl/>
        </w:rPr>
        <w:t xml:space="preserve">שוק ההון, ביטוח וחיסכון במשרד ברחוב </w:t>
      </w:r>
      <w:r w:rsidR="0043514E" w:rsidRPr="00E8362C">
        <w:rPr>
          <w:rFonts w:hint="cs"/>
          <w:color w:val="000000"/>
          <w:rtl/>
        </w:rPr>
        <w:t>עם ועולמו 4</w:t>
      </w:r>
      <w:r w:rsidR="0043514E" w:rsidRPr="00E8362C">
        <w:rPr>
          <w:color w:val="000000"/>
          <w:rtl/>
        </w:rPr>
        <w:t xml:space="preserve"> בירושלים</w:t>
      </w:r>
      <w:r w:rsidR="003B4DBA">
        <w:rPr>
          <w:rFonts w:hint="cs"/>
          <w:color w:val="000000"/>
          <w:rtl/>
        </w:rPr>
        <w:t xml:space="preserve"> (בנין ריגר פדרמן קומה 2)</w:t>
      </w:r>
      <w:r w:rsidR="0043514E" w:rsidRPr="00E8362C">
        <w:rPr>
          <w:color w:val="000000"/>
          <w:rtl/>
        </w:rPr>
        <w:t>.</w:t>
      </w:r>
    </w:p>
    <w:p w:rsidR="007F17CF" w:rsidRDefault="0026629A" w:rsidP="00CC48BE">
      <w:pPr>
        <w:numPr>
          <w:ilvl w:val="2"/>
          <w:numId w:val="4"/>
        </w:numPr>
        <w:tabs>
          <w:tab w:val="left" w:pos="942"/>
        </w:tabs>
        <w:overflowPunct/>
        <w:autoSpaceDE/>
        <w:autoSpaceDN/>
        <w:adjustRightInd/>
        <w:spacing w:line="360" w:lineRule="auto"/>
        <w:contextualSpacing/>
        <w:jc w:val="both"/>
        <w:textAlignment w:val="auto"/>
        <w:rPr>
          <w:color w:val="000000"/>
        </w:rPr>
      </w:pPr>
      <w:r w:rsidRPr="00E8362C">
        <w:rPr>
          <w:rFonts w:hint="cs"/>
          <w:color w:val="000000"/>
          <w:rtl/>
        </w:rPr>
        <w:t>בשלב השלישי</w:t>
      </w:r>
      <w:r w:rsidR="0043514E">
        <w:rPr>
          <w:rFonts w:hint="cs"/>
          <w:color w:val="000000"/>
          <w:rtl/>
        </w:rPr>
        <w:t>,</w:t>
      </w:r>
      <w:r w:rsidRPr="0043514E">
        <w:rPr>
          <w:rFonts w:hint="cs"/>
          <w:color w:val="000000"/>
          <w:rtl/>
        </w:rPr>
        <w:t xml:space="preserve"> </w:t>
      </w:r>
      <w:r w:rsidR="0043514E" w:rsidRPr="0026629A">
        <w:rPr>
          <w:rFonts w:hint="cs"/>
          <w:color w:val="000000"/>
          <w:rtl/>
        </w:rPr>
        <w:t xml:space="preserve">תיבדקנה ההצעות שעברו את השלב הראשון וייקבע ציון האיכות עבור כל אחת מההצעות. ציון האיכות ייקבע על-פי הוראות סעיף </w:t>
      </w:r>
      <w:r w:rsidR="008C3025">
        <w:rPr>
          <w:rFonts w:hint="cs"/>
          <w:color w:val="000000"/>
          <w:rtl/>
        </w:rPr>
        <w:t>43.1</w:t>
      </w:r>
      <w:r w:rsidR="003A54BA" w:rsidRPr="0026629A">
        <w:rPr>
          <w:rFonts w:hint="cs"/>
          <w:color w:val="000000"/>
          <w:rtl/>
        </w:rPr>
        <w:t xml:space="preserve"> </w:t>
      </w:r>
      <w:r w:rsidR="0043514E" w:rsidRPr="0026629A">
        <w:rPr>
          <w:rFonts w:hint="cs"/>
          <w:color w:val="000000"/>
          <w:rtl/>
        </w:rPr>
        <w:t xml:space="preserve">לעיל. אם בתום בדיקת </w:t>
      </w:r>
      <w:r w:rsidR="0043514E" w:rsidRPr="007F5892">
        <w:rPr>
          <w:rFonts w:hint="cs"/>
          <w:color w:val="000000"/>
          <w:rtl/>
        </w:rPr>
        <w:t xml:space="preserve">הצעה </w:t>
      </w:r>
      <w:r w:rsidR="0043514E">
        <w:rPr>
          <w:rFonts w:hint="cs"/>
          <w:color w:val="000000"/>
          <w:rtl/>
        </w:rPr>
        <w:t>מסוימת</w:t>
      </w:r>
      <w:r w:rsidR="0043514E" w:rsidRPr="0026629A">
        <w:rPr>
          <w:rFonts w:hint="cs"/>
          <w:color w:val="000000"/>
          <w:rtl/>
        </w:rPr>
        <w:t xml:space="preserve"> בשלב זה יימצא כי ציון האיכות נמוך מ-</w:t>
      </w:r>
      <w:r w:rsidR="00A50BB2">
        <w:rPr>
          <w:rFonts w:hint="cs"/>
          <w:color w:val="000000"/>
          <w:rtl/>
        </w:rPr>
        <w:t>45</w:t>
      </w:r>
      <w:r w:rsidR="00A50BB2" w:rsidRPr="0026629A">
        <w:rPr>
          <w:rFonts w:hint="cs"/>
          <w:color w:val="000000"/>
          <w:rtl/>
        </w:rPr>
        <w:t xml:space="preserve">  </w:t>
      </w:r>
      <w:r w:rsidR="0043514E" w:rsidRPr="0026629A">
        <w:rPr>
          <w:rFonts w:hint="cs"/>
          <w:color w:val="000000"/>
          <w:rtl/>
        </w:rPr>
        <w:t>נקודות, ההצעה תיפסל</w:t>
      </w:r>
      <w:r w:rsidR="0043514E">
        <w:rPr>
          <w:rFonts w:hint="cs"/>
          <w:color w:val="000000"/>
          <w:rtl/>
        </w:rPr>
        <w:t xml:space="preserve"> ולא תעבור לשלב הרביעי</w:t>
      </w:r>
      <w:r w:rsidR="0043514E" w:rsidRPr="007F5892">
        <w:rPr>
          <w:rFonts w:hint="cs"/>
          <w:color w:val="000000"/>
          <w:rtl/>
        </w:rPr>
        <w:t>.</w:t>
      </w:r>
    </w:p>
    <w:p w:rsidR="0026629A" w:rsidRPr="0026629A" w:rsidRDefault="00AE1D54" w:rsidP="003A0AF2">
      <w:pPr>
        <w:numPr>
          <w:ilvl w:val="2"/>
          <w:numId w:val="4"/>
        </w:numPr>
        <w:tabs>
          <w:tab w:val="left" w:pos="942"/>
        </w:tabs>
        <w:overflowPunct/>
        <w:autoSpaceDE/>
        <w:autoSpaceDN/>
        <w:adjustRightInd/>
        <w:spacing w:line="360" w:lineRule="auto"/>
        <w:contextualSpacing/>
        <w:jc w:val="both"/>
        <w:textAlignment w:val="auto"/>
        <w:rPr>
          <w:color w:val="000000"/>
        </w:rPr>
      </w:pPr>
      <w:r w:rsidRPr="00E8362C">
        <w:rPr>
          <w:rFonts w:hint="cs"/>
          <w:color w:val="000000"/>
          <w:rtl/>
        </w:rPr>
        <w:t xml:space="preserve">בשלב הרביעי </w:t>
      </w:r>
      <w:r w:rsidR="0026629A" w:rsidRPr="0026629A">
        <w:rPr>
          <w:rFonts w:hint="cs"/>
          <w:color w:val="000000"/>
          <w:rtl/>
        </w:rPr>
        <w:t>תיפתחנה מעטפות המחיר, ותיבדקנה הצעות המחיר. ציון הצעת המחיר ייקבע על-פי הוראות סעיף</w:t>
      </w:r>
      <w:r w:rsidR="003A0AF2">
        <w:rPr>
          <w:rFonts w:hint="cs"/>
          <w:color w:val="000000"/>
          <w:rtl/>
        </w:rPr>
        <w:t xml:space="preserve"> 43.1.6</w:t>
      </w:r>
      <w:r>
        <w:rPr>
          <w:rFonts w:hint="cs"/>
          <w:color w:val="000000"/>
          <w:rtl/>
        </w:rPr>
        <w:t xml:space="preserve"> </w:t>
      </w:r>
      <w:r w:rsidR="0026629A" w:rsidRPr="0026629A">
        <w:rPr>
          <w:rFonts w:hint="cs"/>
          <w:color w:val="000000"/>
          <w:rtl/>
        </w:rPr>
        <w:t xml:space="preserve">לעיל. </w:t>
      </w:r>
    </w:p>
    <w:p w:rsidR="0026629A" w:rsidRPr="00E8362C"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Pr>
      </w:pPr>
      <w:r w:rsidRPr="00E8362C">
        <w:rPr>
          <w:rFonts w:hint="cs"/>
          <w:color w:val="000000"/>
          <w:rtl/>
        </w:rPr>
        <w:t>שלב אחרון - בחירת הזוכה -</w:t>
      </w:r>
      <w:r w:rsidRPr="0026629A">
        <w:rPr>
          <w:rFonts w:hint="cs"/>
          <w:color w:val="000000"/>
          <w:rtl/>
        </w:rPr>
        <w:t xml:space="preserve"> הציון הכולל של כל אחת מההצעות יורכב מסך הציונים שיינתנו להצעת האיכות ולהצעת המחיר כאמור לעיל. </w:t>
      </w:r>
      <w:r w:rsidRPr="00E8362C">
        <w:rPr>
          <w:rFonts w:hint="cs"/>
          <w:color w:val="000000"/>
          <w:rtl/>
        </w:rPr>
        <w:t>מציע שקיבל את הניקוד הכולל הגבוה ביותר בשלב זה יהיה הזוכה בהליך זה.</w:t>
      </w:r>
    </w:p>
    <w:p w:rsidR="0026629A" w:rsidRPr="0026629A"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Pr>
      </w:pPr>
      <w:r w:rsidRPr="0026629A">
        <w:rPr>
          <w:color w:val="000000"/>
          <w:rtl/>
        </w:rPr>
        <w:t xml:space="preserve">אם לאחר שקלול התוצאות, קיבלו שתי הצעות או יותר תוצאה משוקללת זהה שהיא התוצאה הגבוהה ביותר, ואחת מן ההצעות היא של עסק </w:t>
      </w:r>
      <w:r w:rsidRPr="0026629A">
        <w:rPr>
          <w:rFonts w:hint="cs"/>
          <w:color w:val="000000"/>
          <w:rtl/>
        </w:rPr>
        <w:t>ש</w:t>
      </w:r>
      <w:r w:rsidRPr="0026629A">
        <w:rPr>
          <w:color w:val="000000"/>
          <w:rtl/>
        </w:rPr>
        <w:t>בשליטת אישה, תיבחר ההצעה האמורה כזוכה במכרז, ובלבד שצורף לה, בעת הגשתה, אישור ותצהיר</w:t>
      </w:r>
      <w:r w:rsidRPr="0026629A">
        <w:rPr>
          <w:rFonts w:hint="cs"/>
          <w:color w:val="000000"/>
          <w:rtl/>
        </w:rPr>
        <w:t>, לפי סעיף 2ב לחוק חובת המכרזים, התשנ"ב-1992</w:t>
      </w:r>
      <w:r w:rsidRPr="0026629A">
        <w:rPr>
          <w:color w:val="000000"/>
          <w:rtl/>
        </w:rPr>
        <w:t>.</w:t>
      </w:r>
      <w:r w:rsidRPr="0026629A">
        <w:rPr>
          <w:rFonts w:hint="cs"/>
          <w:color w:val="000000"/>
          <w:rtl/>
        </w:rPr>
        <w:t xml:space="preserve"> אם אף אחת מההצעות אינה עסק שבשליטת אישה, תיערך הגרלה בין ההצעות.</w:t>
      </w:r>
    </w:p>
    <w:p w:rsidR="0026629A" w:rsidRPr="0026629A" w:rsidRDefault="0026629A" w:rsidP="00761F20">
      <w:pPr>
        <w:widowControl w:val="0"/>
        <w:overflowPunct/>
        <w:autoSpaceDE/>
        <w:autoSpaceDN/>
        <w:adjustRightInd/>
        <w:spacing w:line="360" w:lineRule="auto"/>
        <w:ind w:left="1224"/>
        <w:contextualSpacing/>
        <w:jc w:val="both"/>
        <w:textAlignment w:val="auto"/>
        <w:rPr>
          <w:color w:val="000000"/>
          <w:rtl/>
        </w:rPr>
      </w:pPr>
    </w:p>
    <w:p w:rsidR="0026629A" w:rsidRPr="00E8362C" w:rsidRDefault="0026629A" w:rsidP="002F6690">
      <w:pPr>
        <w:numPr>
          <w:ilvl w:val="1"/>
          <w:numId w:val="4"/>
        </w:numPr>
        <w:tabs>
          <w:tab w:val="left" w:pos="942"/>
        </w:tabs>
        <w:overflowPunct/>
        <w:autoSpaceDE/>
        <w:autoSpaceDN/>
        <w:adjustRightInd/>
        <w:spacing w:line="360" w:lineRule="auto"/>
        <w:contextualSpacing/>
        <w:jc w:val="both"/>
        <w:textAlignment w:val="auto"/>
        <w:rPr>
          <w:b/>
          <w:bCs/>
          <w:color w:val="000000"/>
        </w:rPr>
      </w:pPr>
      <w:r w:rsidRPr="00E8362C">
        <w:rPr>
          <w:rFonts w:hint="eastAsia"/>
          <w:b/>
          <w:bCs/>
          <w:color w:val="000000"/>
          <w:rtl/>
        </w:rPr>
        <w:t>תהליך</w:t>
      </w:r>
      <w:r w:rsidRPr="00E8362C">
        <w:rPr>
          <w:b/>
          <w:bCs/>
          <w:color w:val="000000"/>
          <w:rtl/>
        </w:rPr>
        <w:t xml:space="preserve"> בחירת זוכה – הוראות כלליות</w:t>
      </w:r>
    </w:p>
    <w:p w:rsidR="0026629A" w:rsidRPr="0026629A"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 xml:space="preserve">ועדת המכרזים רשאית, לפי שיקול דעתה הבלעדי, לשנות את סדר בדיקת ההצעות, כך שהשלב הראשון והשלב השני כאמור לעיל ייבדקו במקביל, ובלבד שלא תחל ועדת המכרזים בבדיקת ההצעות בשלב השלישי אלא לאחר שסיימה את שני השלבים הקודמים. </w:t>
      </w:r>
    </w:p>
    <w:p w:rsidR="0026629A" w:rsidRPr="0026629A" w:rsidRDefault="0026629A" w:rsidP="003A0AF2">
      <w:pPr>
        <w:numPr>
          <w:ilvl w:val="2"/>
          <w:numId w:val="4"/>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על אף האמור בסעי</w:t>
      </w:r>
      <w:r w:rsidR="008768F5">
        <w:rPr>
          <w:rFonts w:hint="cs"/>
          <w:color w:val="000000"/>
          <w:rtl/>
        </w:rPr>
        <w:t xml:space="preserve">ף </w:t>
      </w:r>
      <w:r w:rsidR="003A0AF2" w:rsidRPr="00CC48BE">
        <w:rPr>
          <w:color w:val="000000"/>
          <w:rtl/>
        </w:rPr>
        <w:t>43</w:t>
      </w:r>
      <w:r w:rsidR="004A2E61" w:rsidRPr="00CC48BE">
        <w:rPr>
          <w:color w:val="000000"/>
          <w:rtl/>
        </w:rPr>
        <w:t>.2.3</w:t>
      </w:r>
      <w:r w:rsidR="00A50BB2">
        <w:rPr>
          <w:rFonts w:hint="cs"/>
          <w:color w:val="000000"/>
          <w:rtl/>
        </w:rPr>
        <w:t xml:space="preserve"> </w:t>
      </w:r>
      <w:r w:rsidRPr="0026629A">
        <w:rPr>
          <w:rFonts w:hint="cs"/>
          <w:color w:val="000000"/>
          <w:rtl/>
        </w:rPr>
        <w:t xml:space="preserve">לעיל, </w:t>
      </w:r>
      <w:r w:rsidRPr="00E8362C">
        <w:rPr>
          <w:rFonts w:hint="cs"/>
          <w:color w:val="000000"/>
          <w:rtl/>
        </w:rPr>
        <w:t xml:space="preserve">נותרו פחות משלוש הצעות כשרות, </w:t>
      </w:r>
      <w:r w:rsidRPr="00E8362C">
        <w:rPr>
          <w:rFonts w:hint="eastAsia"/>
          <w:color w:val="000000"/>
          <w:rtl/>
        </w:rPr>
        <w:t>יעמוד</w:t>
      </w:r>
      <w:r w:rsidRPr="00E8362C">
        <w:rPr>
          <w:color w:val="000000"/>
          <w:rtl/>
        </w:rPr>
        <w:t xml:space="preserve"> ציון האיכות המינימאלי על </w:t>
      </w:r>
      <w:r w:rsidR="00A50BB2" w:rsidRPr="00E8362C">
        <w:rPr>
          <w:rFonts w:hint="cs"/>
          <w:color w:val="000000"/>
          <w:rtl/>
        </w:rPr>
        <w:t>4</w:t>
      </w:r>
      <w:r w:rsidR="00A50BB2">
        <w:rPr>
          <w:rFonts w:hint="cs"/>
          <w:color w:val="000000"/>
          <w:rtl/>
        </w:rPr>
        <w:t>2</w:t>
      </w:r>
      <w:r w:rsidR="00A50BB2" w:rsidRPr="00E8362C">
        <w:rPr>
          <w:color w:val="000000"/>
          <w:rtl/>
        </w:rPr>
        <w:t xml:space="preserve"> </w:t>
      </w:r>
      <w:r w:rsidRPr="00E8362C">
        <w:rPr>
          <w:color w:val="000000"/>
          <w:rtl/>
        </w:rPr>
        <w:t xml:space="preserve">נקודות (מתוך </w:t>
      </w:r>
      <w:r w:rsidRPr="00E8362C">
        <w:rPr>
          <w:rFonts w:hint="cs"/>
          <w:color w:val="000000"/>
          <w:rtl/>
        </w:rPr>
        <w:t>60</w:t>
      </w:r>
      <w:r w:rsidRPr="00E8362C">
        <w:rPr>
          <w:color w:val="000000"/>
          <w:rtl/>
        </w:rPr>
        <w:t xml:space="preserve"> נ</w:t>
      </w:r>
      <w:r w:rsidRPr="00E8362C">
        <w:rPr>
          <w:rFonts w:hint="eastAsia"/>
          <w:color w:val="000000"/>
          <w:rtl/>
        </w:rPr>
        <w:t>קודות</w:t>
      </w:r>
      <w:r w:rsidRPr="0026629A">
        <w:rPr>
          <w:color w:val="000000"/>
          <w:rtl/>
        </w:rPr>
        <w:t xml:space="preserve">). </w:t>
      </w:r>
    </w:p>
    <w:p w:rsidR="009A04AF" w:rsidRPr="009A04AF" w:rsidRDefault="0043514E" w:rsidP="002F6690">
      <w:pPr>
        <w:numPr>
          <w:ilvl w:val="2"/>
          <w:numId w:val="4"/>
        </w:numPr>
        <w:tabs>
          <w:tab w:val="left" w:pos="942"/>
        </w:tabs>
        <w:overflowPunct/>
        <w:autoSpaceDE/>
        <w:autoSpaceDN/>
        <w:adjustRightInd/>
        <w:spacing w:line="360" w:lineRule="auto"/>
        <w:contextualSpacing/>
        <w:jc w:val="both"/>
        <w:textAlignment w:val="auto"/>
        <w:rPr>
          <w:color w:val="000000"/>
        </w:rPr>
      </w:pPr>
      <w:r w:rsidRPr="00E8362C">
        <w:rPr>
          <w:rFonts w:hint="cs"/>
          <w:color w:val="000000"/>
          <w:rtl/>
        </w:rPr>
        <w:t xml:space="preserve">המזמין </w:t>
      </w:r>
      <w:r w:rsidR="00CD4778">
        <w:rPr>
          <w:rFonts w:hint="cs"/>
          <w:color w:val="000000"/>
          <w:rtl/>
        </w:rPr>
        <w:t>יבחר</w:t>
      </w:r>
      <w:r w:rsidR="00D51436">
        <w:rPr>
          <w:rFonts w:hint="cs"/>
          <w:color w:val="000000"/>
          <w:rtl/>
        </w:rPr>
        <w:t xml:space="preserve"> זוכה אחד</w:t>
      </w:r>
      <w:r w:rsidR="00CD4778">
        <w:rPr>
          <w:rFonts w:hint="cs"/>
          <w:color w:val="000000"/>
          <w:rtl/>
        </w:rPr>
        <w:t xml:space="preserve"> </w:t>
      </w:r>
      <w:r w:rsidR="00D51436">
        <w:rPr>
          <w:rFonts w:hint="cs"/>
          <w:color w:val="000000"/>
          <w:rtl/>
        </w:rPr>
        <w:t>למתן כלל השירותים הנדרשים במכרז</w:t>
      </w:r>
      <w:r w:rsidR="00CD4778">
        <w:rPr>
          <w:rFonts w:hint="cs"/>
          <w:color w:val="000000"/>
          <w:rtl/>
        </w:rPr>
        <w:t xml:space="preserve">. </w:t>
      </w:r>
      <w:r w:rsidR="00CD4778" w:rsidRPr="00E8362C">
        <w:rPr>
          <w:rFonts w:hint="eastAsia"/>
          <w:color w:val="000000"/>
          <w:rtl/>
        </w:rPr>
        <w:t>על</w:t>
      </w:r>
      <w:r w:rsidR="00CD4778" w:rsidRPr="00E8362C">
        <w:rPr>
          <w:color w:val="000000"/>
          <w:rtl/>
        </w:rPr>
        <w:t xml:space="preserve"> פי </w:t>
      </w:r>
      <w:r w:rsidR="00CD4778" w:rsidRPr="00E8362C">
        <w:rPr>
          <w:rFonts w:hint="eastAsia"/>
          <w:color w:val="000000"/>
          <w:rtl/>
        </w:rPr>
        <w:t>שיקול</w:t>
      </w:r>
      <w:r w:rsidR="00CD4778" w:rsidRPr="00E8362C">
        <w:rPr>
          <w:color w:val="000000"/>
          <w:rtl/>
        </w:rPr>
        <w:t xml:space="preserve"> </w:t>
      </w:r>
      <w:r w:rsidR="00CD4778" w:rsidRPr="00E8362C">
        <w:rPr>
          <w:rFonts w:hint="eastAsia"/>
          <w:color w:val="000000"/>
          <w:rtl/>
        </w:rPr>
        <w:t>דעתו</w:t>
      </w:r>
      <w:r w:rsidR="00CD4778" w:rsidRPr="00E8362C">
        <w:rPr>
          <w:color w:val="000000"/>
          <w:rtl/>
        </w:rPr>
        <w:t xml:space="preserve"> </w:t>
      </w:r>
      <w:r w:rsidR="00CD4778" w:rsidRPr="00E8362C">
        <w:rPr>
          <w:rFonts w:hint="eastAsia"/>
          <w:color w:val="000000"/>
          <w:rtl/>
        </w:rPr>
        <w:t>הבלעדי</w:t>
      </w:r>
      <w:r w:rsidR="00CD4778" w:rsidRPr="00E8362C">
        <w:rPr>
          <w:color w:val="000000"/>
          <w:rtl/>
        </w:rPr>
        <w:t xml:space="preserve"> </w:t>
      </w:r>
      <w:r w:rsidR="00CD4778" w:rsidRPr="00E8362C">
        <w:rPr>
          <w:rFonts w:hint="eastAsia"/>
          <w:color w:val="000000"/>
          <w:rtl/>
        </w:rPr>
        <w:t>ובמטרה</w:t>
      </w:r>
      <w:r w:rsidR="00CD4778" w:rsidRPr="00E8362C">
        <w:rPr>
          <w:color w:val="000000"/>
          <w:rtl/>
        </w:rPr>
        <w:t xml:space="preserve"> </w:t>
      </w:r>
      <w:r w:rsidR="00CD4778" w:rsidRPr="00E8362C">
        <w:rPr>
          <w:rFonts w:hint="eastAsia"/>
          <w:color w:val="000000"/>
          <w:rtl/>
        </w:rPr>
        <w:t>להבטיח</w:t>
      </w:r>
      <w:r w:rsidR="00CD4778" w:rsidRPr="00E8362C">
        <w:rPr>
          <w:color w:val="000000"/>
          <w:rtl/>
        </w:rPr>
        <w:t xml:space="preserve"> </w:t>
      </w:r>
      <w:r w:rsidR="00CD4778" w:rsidRPr="00E8362C">
        <w:rPr>
          <w:rFonts w:hint="eastAsia"/>
          <w:color w:val="000000"/>
          <w:rtl/>
        </w:rPr>
        <w:t>את</w:t>
      </w:r>
      <w:r w:rsidR="00CD4778" w:rsidRPr="00E8362C">
        <w:rPr>
          <w:color w:val="000000"/>
          <w:rtl/>
        </w:rPr>
        <w:t xml:space="preserve"> </w:t>
      </w:r>
      <w:r w:rsidR="00CD4778" w:rsidRPr="00E8362C">
        <w:rPr>
          <w:rFonts w:hint="eastAsia"/>
          <w:color w:val="000000"/>
          <w:rtl/>
        </w:rPr>
        <w:t>מירב</w:t>
      </w:r>
      <w:r w:rsidR="00CD4778" w:rsidRPr="00E8362C">
        <w:rPr>
          <w:color w:val="000000"/>
          <w:rtl/>
        </w:rPr>
        <w:t xml:space="preserve"> היתרונות </w:t>
      </w:r>
      <w:r w:rsidR="00CD4778" w:rsidRPr="00E8362C">
        <w:rPr>
          <w:rFonts w:hint="cs"/>
          <w:color w:val="000000"/>
          <w:rtl/>
        </w:rPr>
        <w:t>לרשות</w:t>
      </w:r>
      <w:r w:rsidR="00CD4778">
        <w:rPr>
          <w:rFonts w:hint="cs"/>
          <w:color w:val="000000"/>
          <w:rtl/>
        </w:rPr>
        <w:t>, רשאי המזמין לבחור שני זוכים</w:t>
      </w:r>
      <w:r w:rsidR="00D51436">
        <w:rPr>
          <w:rFonts w:hint="cs"/>
          <w:color w:val="000000"/>
          <w:rtl/>
        </w:rPr>
        <w:t xml:space="preserve"> </w:t>
      </w:r>
      <w:r w:rsidR="00CD4778">
        <w:rPr>
          <w:rFonts w:hint="cs"/>
          <w:color w:val="000000"/>
          <w:rtl/>
        </w:rPr>
        <w:t>ולחלק את</w:t>
      </w:r>
      <w:r w:rsidR="00D51436">
        <w:rPr>
          <w:rFonts w:hint="cs"/>
          <w:color w:val="000000"/>
          <w:rtl/>
        </w:rPr>
        <w:t xml:space="preserve"> השירותים </w:t>
      </w:r>
      <w:r w:rsidR="00CD4778">
        <w:rPr>
          <w:rFonts w:hint="cs"/>
          <w:color w:val="000000"/>
          <w:rtl/>
        </w:rPr>
        <w:t xml:space="preserve">ביניהם </w:t>
      </w:r>
      <w:r w:rsidRPr="00E8362C">
        <w:rPr>
          <w:color w:val="000000"/>
          <w:rtl/>
        </w:rPr>
        <w:t xml:space="preserve">לפי </w:t>
      </w:r>
      <w:r w:rsidRPr="00E8362C">
        <w:rPr>
          <w:rFonts w:hint="eastAsia"/>
          <w:color w:val="000000"/>
          <w:rtl/>
        </w:rPr>
        <w:t>ענפי</w:t>
      </w:r>
      <w:r w:rsidRPr="00E8362C">
        <w:rPr>
          <w:color w:val="000000"/>
          <w:rtl/>
        </w:rPr>
        <w:t xml:space="preserve"> </w:t>
      </w:r>
      <w:r w:rsidRPr="00E8362C">
        <w:rPr>
          <w:rFonts w:hint="eastAsia"/>
          <w:color w:val="000000"/>
          <w:rtl/>
        </w:rPr>
        <w:t>הפעילות</w:t>
      </w:r>
      <w:r w:rsidRPr="00E8362C">
        <w:rPr>
          <w:color w:val="000000"/>
          <w:rtl/>
        </w:rPr>
        <w:t xml:space="preserve"> </w:t>
      </w:r>
      <w:r w:rsidRPr="00E8362C">
        <w:rPr>
          <w:rFonts w:hint="eastAsia"/>
          <w:color w:val="000000"/>
          <w:rtl/>
        </w:rPr>
        <w:t>הרלוונטיים</w:t>
      </w:r>
      <w:r w:rsidR="00D51436">
        <w:rPr>
          <w:rFonts w:hint="cs"/>
          <w:color w:val="000000"/>
          <w:rtl/>
        </w:rPr>
        <w:t xml:space="preserve"> (</w:t>
      </w:r>
      <w:r w:rsidR="00CD4778">
        <w:rPr>
          <w:rFonts w:hint="cs"/>
          <w:color w:val="000000"/>
          <w:rtl/>
        </w:rPr>
        <w:t>תחום הביטוח</w:t>
      </w:r>
      <w:r w:rsidR="00D51436">
        <w:rPr>
          <w:rFonts w:hint="cs"/>
          <w:color w:val="000000"/>
          <w:rtl/>
        </w:rPr>
        <w:t xml:space="preserve"> ו</w:t>
      </w:r>
      <w:r w:rsidR="00CD4778">
        <w:rPr>
          <w:rFonts w:hint="cs"/>
          <w:color w:val="000000"/>
          <w:rtl/>
        </w:rPr>
        <w:t xml:space="preserve">תחום </w:t>
      </w:r>
      <w:r w:rsidR="00D51436">
        <w:rPr>
          <w:rFonts w:hint="cs"/>
          <w:color w:val="000000"/>
          <w:rtl/>
        </w:rPr>
        <w:t xml:space="preserve">גמל </w:t>
      </w:r>
      <w:r w:rsidR="00CD4778">
        <w:rPr>
          <w:rFonts w:hint="cs"/>
          <w:color w:val="000000"/>
          <w:rtl/>
        </w:rPr>
        <w:t>ו</w:t>
      </w:r>
      <w:r w:rsidR="00D51436">
        <w:rPr>
          <w:rFonts w:hint="cs"/>
          <w:color w:val="000000"/>
          <w:rtl/>
        </w:rPr>
        <w:t>פנסיה</w:t>
      </w:r>
      <w:r w:rsidR="00CD4778">
        <w:rPr>
          <w:rFonts w:hint="cs"/>
          <w:color w:val="000000"/>
          <w:rtl/>
        </w:rPr>
        <w:t>)</w:t>
      </w:r>
      <w:r w:rsidRPr="00E8362C">
        <w:rPr>
          <w:color w:val="000000"/>
          <w:rtl/>
        </w:rPr>
        <w:t xml:space="preserve">. </w:t>
      </w:r>
      <w:r w:rsidR="00DF2B99">
        <w:rPr>
          <w:rFonts w:hint="cs"/>
          <w:color w:val="000000"/>
          <w:rtl/>
        </w:rPr>
        <w:t>יצוין כי אם בחר המזמין שני זוכים כאמור, ה</w:t>
      </w:r>
      <w:r w:rsidR="00D51436">
        <w:rPr>
          <w:rFonts w:hint="cs"/>
          <w:color w:val="000000"/>
          <w:rtl/>
        </w:rPr>
        <w:t>זוכה אשר קיבל את הניקוד המשוכלל (איכות ומחיר) הגבוה ביותר יקבל את היקף העבודה הגבוה יותר</w:t>
      </w:r>
      <w:r w:rsidR="00DF2B99">
        <w:rPr>
          <w:rFonts w:hint="cs"/>
          <w:color w:val="000000"/>
          <w:rtl/>
        </w:rPr>
        <w:t xml:space="preserve">, קרי את </w:t>
      </w:r>
      <w:r w:rsidR="00C8528F">
        <w:rPr>
          <w:rFonts w:hint="cs"/>
          <w:color w:val="000000"/>
          <w:rtl/>
        </w:rPr>
        <w:t>תחום הביטוח</w:t>
      </w:r>
      <w:r w:rsidR="00D51436">
        <w:rPr>
          <w:rFonts w:hint="cs"/>
          <w:color w:val="000000"/>
          <w:rtl/>
        </w:rPr>
        <w:t>.</w:t>
      </w:r>
      <w:r w:rsidR="009A04AF" w:rsidRPr="00E8362C">
        <w:rPr>
          <w:color w:val="000000"/>
          <w:rtl/>
        </w:rPr>
        <w:t xml:space="preserve"> </w:t>
      </w:r>
    </w:p>
    <w:p w:rsidR="0026629A" w:rsidRPr="0026629A"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 xml:space="preserve">היה ומכל סיבה שהיא לא בוצעה או הופסקה ההתקשרות עם המציע או המציעים שנבחרו לפי הליך זה, שומר המזמין לעצמו את הזכות לפנות למציע שדורג במקום הבא לאחר הזוכה או הזוכים, בהצעה להעניק את שירותי הייעוץ על-פי הצעתו לתקופת ההתקשרות שנותרה עם המציע או המציעים שנבחרו לפי הליך זה. </w:t>
      </w:r>
    </w:p>
    <w:p w:rsidR="0026629A" w:rsidRPr="0026629A"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 xml:space="preserve">המזמין אינו מתחייב לבחור בהצעה כלשהי, בכלל כך את ההצעה שזכתה לניקוד הגבוה ביותר, והוא רשאי להחליט שלא להתקשר כלל ולבטל את המכרז. </w:t>
      </w:r>
    </w:p>
    <w:p w:rsidR="0026629A" w:rsidRPr="0026629A" w:rsidRDefault="0026629A" w:rsidP="004A630C">
      <w:pPr>
        <w:tabs>
          <w:tab w:val="left" w:pos="1934"/>
        </w:tabs>
        <w:overflowPunct/>
        <w:autoSpaceDE/>
        <w:autoSpaceDN/>
        <w:adjustRightInd/>
        <w:spacing w:line="360" w:lineRule="auto"/>
        <w:ind w:left="1934"/>
        <w:contextualSpacing/>
        <w:jc w:val="both"/>
        <w:textAlignment w:val="auto"/>
        <w:rPr>
          <w:color w:val="000000"/>
        </w:rPr>
      </w:pPr>
    </w:p>
    <w:p w:rsidR="0026629A" w:rsidRPr="00E8362C" w:rsidRDefault="0026629A" w:rsidP="002F6690">
      <w:pPr>
        <w:numPr>
          <w:ilvl w:val="0"/>
          <w:numId w:val="4"/>
        </w:numPr>
        <w:tabs>
          <w:tab w:val="left" w:pos="942"/>
        </w:tabs>
        <w:overflowPunct/>
        <w:autoSpaceDE/>
        <w:autoSpaceDN/>
        <w:adjustRightInd/>
        <w:spacing w:line="360" w:lineRule="auto"/>
        <w:contextualSpacing/>
        <w:jc w:val="both"/>
        <w:textAlignment w:val="auto"/>
        <w:rPr>
          <w:b/>
          <w:bCs/>
          <w:color w:val="000000"/>
        </w:rPr>
      </w:pPr>
      <w:r w:rsidRPr="00E8362C">
        <w:rPr>
          <w:rFonts w:hint="eastAsia"/>
          <w:b/>
          <w:bCs/>
          <w:color w:val="000000"/>
          <w:rtl/>
        </w:rPr>
        <w:t>עיון</w:t>
      </w:r>
      <w:r w:rsidRPr="00E8362C">
        <w:rPr>
          <w:b/>
          <w:bCs/>
          <w:color w:val="000000"/>
          <w:rtl/>
        </w:rPr>
        <w:t xml:space="preserve"> </w:t>
      </w:r>
      <w:r w:rsidRPr="00E8362C">
        <w:rPr>
          <w:rFonts w:hint="eastAsia"/>
          <w:b/>
          <w:bCs/>
          <w:color w:val="000000"/>
          <w:rtl/>
        </w:rPr>
        <w:t>במסמכי</w:t>
      </w:r>
      <w:r w:rsidRPr="00E8362C">
        <w:rPr>
          <w:b/>
          <w:bCs/>
          <w:color w:val="000000"/>
          <w:rtl/>
        </w:rPr>
        <w:t xml:space="preserve"> </w:t>
      </w:r>
      <w:r w:rsidRPr="00E8362C">
        <w:rPr>
          <w:rFonts w:hint="eastAsia"/>
          <w:b/>
          <w:bCs/>
          <w:color w:val="000000"/>
          <w:rtl/>
        </w:rPr>
        <w:t>ועדת</w:t>
      </w:r>
      <w:r w:rsidRPr="00E8362C">
        <w:rPr>
          <w:b/>
          <w:bCs/>
          <w:color w:val="000000"/>
          <w:rtl/>
        </w:rPr>
        <w:t xml:space="preserve"> </w:t>
      </w:r>
      <w:r w:rsidRPr="00E8362C">
        <w:rPr>
          <w:rFonts w:hint="eastAsia"/>
          <w:b/>
          <w:bCs/>
          <w:color w:val="000000"/>
          <w:rtl/>
        </w:rPr>
        <w:t>המכרזים</w:t>
      </w:r>
    </w:p>
    <w:p w:rsidR="0026629A" w:rsidRPr="00C6764B" w:rsidRDefault="0026629A" w:rsidP="001A5900">
      <w:pPr>
        <w:numPr>
          <w:ilvl w:val="1"/>
          <w:numId w:val="4"/>
        </w:numPr>
        <w:tabs>
          <w:tab w:val="left" w:pos="942"/>
        </w:tabs>
        <w:overflowPunct/>
        <w:autoSpaceDE/>
        <w:autoSpaceDN/>
        <w:adjustRightInd/>
        <w:spacing w:line="360" w:lineRule="auto"/>
        <w:contextualSpacing/>
        <w:jc w:val="both"/>
        <w:textAlignment w:val="auto"/>
        <w:rPr>
          <w:color w:val="000000"/>
        </w:rPr>
      </w:pPr>
      <w:r w:rsidRPr="00C6764B">
        <w:rPr>
          <w:color w:val="000000"/>
          <w:rtl/>
        </w:rPr>
        <w:t>עיון במסמכי ה</w:t>
      </w:r>
      <w:r w:rsidRPr="00C6764B">
        <w:rPr>
          <w:rFonts w:hint="cs"/>
          <w:color w:val="000000"/>
          <w:rtl/>
        </w:rPr>
        <w:t>הליך התחרותי</w:t>
      </w:r>
      <w:r w:rsidRPr="00C6764B">
        <w:rPr>
          <w:color w:val="000000"/>
          <w:rtl/>
        </w:rPr>
        <w:t xml:space="preserve"> יעשה בהתאם ל</w:t>
      </w:r>
      <w:r w:rsidRPr="00C6764B">
        <w:rPr>
          <w:rFonts w:hint="cs"/>
          <w:color w:val="000000"/>
          <w:rtl/>
        </w:rPr>
        <w:t>תקנות</w:t>
      </w:r>
      <w:r w:rsidR="00CC5A4F" w:rsidRPr="00C6764B">
        <w:rPr>
          <w:rFonts w:hint="cs"/>
          <w:color w:val="000000"/>
          <w:rtl/>
        </w:rPr>
        <w:t xml:space="preserve"> חובת המכרזים, התשנ"ג-1993 (להלן: </w:t>
      </w:r>
      <w:r w:rsidR="00CC5A4F" w:rsidRPr="007A574D">
        <w:rPr>
          <w:rFonts w:hint="eastAsia"/>
          <w:b/>
          <w:bCs/>
          <w:color w:val="000000"/>
          <w:rtl/>
        </w:rPr>
        <w:t>התקנות</w:t>
      </w:r>
      <w:r w:rsidR="00CC5A4F" w:rsidRPr="00C6764B">
        <w:rPr>
          <w:rFonts w:hint="cs"/>
          <w:color w:val="000000"/>
          <w:rtl/>
        </w:rPr>
        <w:t>)</w:t>
      </w:r>
      <w:r w:rsidR="00CC5A4F" w:rsidRPr="00C6764B">
        <w:rPr>
          <w:color w:val="000000"/>
          <w:rtl/>
        </w:rPr>
        <w:t>,</w:t>
      </w:r>
      <w:r w:rsidRPr="00C6764B">
        <w:rPr>
          <w:rFonts w:hint="cs"/>
          <w:color w:val="000000"/>
          <w:rtl/>
        </w:rPr>
        <w:t xml:space="preserve"> בתנאים ובמועדים הקבועים שם,</w:t>
      </w:r>
      <w:r w:rsidRPr="00C6764B">
        <w:rPr>
          <w:color w:val="000000"/>
          <w:rtl/>
        </w:rPr>
        <w:t xml:space="preserve"> ולאחר תאום</w:t>
      </w:r>
      <w:r w:rsidRPr="00C6764B">
        <w:rPr>
          <w:rFonts w:hint="cs"/>
          <w:color w:val="000000"/>
          <w:rtl/>
        </w:rPr>
        <w:t xml:space="preserve"> </w:t>
      </w:r>
      <w:r w:rsidRPr="00C6764B">
        <w:rPr>
          <w:color w:val="000000"/>
          <w:rtl/>
        </w:rPr>
        <w:t>מראש עם ועד</w:t>
      </w:r>
      <w:r w:rsidR="001A5900">
        <w:rPr>
          <w:rFonts w:hint="cs"/>
          <w:color w:val="000000"/>
          <w:rtl/>
        </w:rPr>
        <w:t>ת המכרזים</w:t>
      </w:r>
      <w:r w:rsidRPr="00C6764B">
        <w:rPr>
          <w:color w:val="000000"/>
          <w:rtl/>
        </w:rPr>
        <w:t>.</w:t>
      </w:r>
    </w:p>
    <w:p w:rsidR="0026629A" w:rsidRPr="00C6764B"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C6764B">
        <w:rPr>
          <w:rFonts w:hint="cs"/>
          <w:color w:val="000000"/>
          <w:rtl/>
        </w:rPr>
        <w:t>ב</w:t>
      </w:r>
      <w:r w:rsidRPr="00C6764B">
        <w:rPr>
          <w:color w:val="000000"/>
          <w:rtl/>
        </w:rPr>
        <w:t>מידה ולמציע פרטים בהצעה שהוא מבקש שיהיו חסויים בפני הצגה למציעים אחרים</w:t>
      </w:r>
      <w:r w:rsidRPr="00C6764B">
        <w:rPr>
          <w:rFonts w:hint="cs"/>
          <w:color w:val="000000"/>
          <w:rtl/>
        </w:rPr>
        <w:t xml:space="preserve"> </w:t>
      </w:r>
      <w:r w:rsidRPr="00C6764B">
        <w:rPr>
          <w:color w:val="000000"/>
          <w:rtl/>
        </w:rPr>
        <w:t>מטעמי סוד מקצועי או מסחרי, יפרט המציע במפורש</w:t>
      </w:r>
      <w:r w:rsidRPr="00C6764B">
        <w:rPr>
          <w:rFonts w:hint="cs"/>
          <w:color w:val="000000"/>
          <w:rtl/>
        </w:rPr>
        <w:t xml:space="preserve">, על גבי נספח שיצרף </w:t>
      </w:r>
      <w:r w:rsidR="00CC5A4F" w:rsidRPr="00C6764B">
        <w:rPr>
          <w:rFonts w:hint="cs"/>
          <w:color w:val="000000"/>
          <w:rtl/>
        </w:rPr>
        <w:t xml:space="preserve">להצעתו, </w:t>
      </w:r>
      <w:r w:rsidR="00CC5A4F" w:rsidRPr="00C6764B">
        <w:rPr>
          <w:color w:val="000000"/>
          <w:rtl/>
        </w:rPr>
        <w:t>אלו</w:t>
      </w:r>
      <w:r w:rsidRPr="00C6764B">
        <w:rPr>
          <w:color w:val="000000"/>
          <w:rtl/>
        </w:rPr>
        <w:t xml:space="preserve"> פרטים בהצעתו הוא מבקש</w:t>
      </w:r>
      <w:r w:rsidRPr="00C6764B">
        <w:rPr>
          <w:rFonts w:hint="cs"/>
          <w:color w:val="000000"/>
          <w:rtl/>
        </w:rPr>
        <w:t xml:space="preserve"> </w:t>
      </w:r>
      <w:r w:rsidRPr="00C6764B">
        <w:rPr>
          <w:color w:val="000000"/>
          <w:rtl/>
        </w:rPr>
        <w:t>שיהיו חסויים</w:t>
      </w:r>
      <w:r w:rsidRPr="00C6764B">
        <w:rPr>
          <w:rFonts w:hint="cs"/>
          <w:color w:val="000000"/>
          <w:rtl/>
        </w:rPr>
        <w:t>, ומהו הנימוק לחסיון הנטען על ידו</w:t>
      </w:r>
      <w:r w:rsidRPr="00C6764B">
        <w:rPr>
          <w:color w:val="000000"/>
          <w:rtl/>
        </w:rPr>
        <w:t>. מציע שלא יציין פרטים שכאלה, ייראה כמי שהסכים לחשיפת הצעתו</w:t>
      </w:r>
      <w:r w:rsidRPr="00C6764B">
        <w:rPr>
          <w:rFonts w:hint="cs"/>
          <w:color w:val="000000"/>
          <w:rtl/>
        </w:rPr>
        <w:t xml:space="preserve"> </w:t>
      </w:r>
      <w:r w:rsidRPr="00C6764B">
        <w:rPr>
          <w:color w:val="000000"/>
          <w:rtl/>
        </w:rPr>
        <w:t>כולה. ההחלטה הסופית על חיסיון סעיפים תה</w:t>
      </w:r>
      <w:r w:rsidRPr="00C6764B">
        <w:rPr>
          <w:rFonts w:hint="cs"/>
          <w:color w:val="000000"/>
          <w:rtl/>
        </w:rPr>
        <w:t>א</w:t>
      </w:r>
      <w:r w:rsidRPr="00C6764B">
        <w:rPr>
          <w:color w:val="000000"/>
          <w:rtl/>
        </w:rPr>
        <w:t xml:space="preserve"> של המזמין בלבד</w:t>
      </w:r>
      <w:r w:rsidRPr="00C6764B">
        <w:rPr>
          <w:rFonts w:hint="cs"/>
          <w:color w:val="000000"/>
          <w:rtl/>
        </w:rPr>
        <w:t>, על פי שיקול דעתו הבלעדי, בכפוף להוראות הדין</w:t>
      </w:r>
      <w:r w:rsidRPr="00C6764B">
        <w:rPr>
          <w:color w:val="000000"/>
          <w:rtl/>
        </w:rPr>
        <w:t xml:space="preserve">. </w:t>
      </w:r>
    </w:p>
    <w:p w:rsidR="0026629A" w:rsidRPr="00C6764B"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C6764B">
        <w:rPr>
          <w:rFonts w:hint="cs"/>
          <w:color w:val="000000"/>
          <w:rtl/>
        </w:rPr>
        <w:t>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rsidR="00C6764B" w:rsidRDefault="0026629A" w:rsidP="002F6690">
      <w:pPr>
        <w:numPr>
          <w:ilvl w:val="1"/>
          <w:numId w:val="4"/>
        </w:numPr>
        <w:tabs>
          <w:tab w:val="left" w:pos="942"/>
        </w:tabs>
        <w:overflowPunct/>
        <w:autoSpaceDE/>
        <w:autoSpaceDN/>
        <w:adjustRightInd/>
        <w:spacing w:line="360" w:lineRule="auto"/>
        <w:contextualSpacing/>
        <w:jc w:val="both"/>
        <w:textAlignment w:val="auto"/>
        <w:rPr>
          <w:b/>
          <w:bCs/>
          <w:color w:val="000000"/>
        </w:rPr>
      </w:pPr>
      <w:r w:rsidRPr="00C6764B">
        <w:rPr>
          <w:color w:val="000000"/>
          <w:rtl/>
        </w:rPr>
        <w:t xml:space="preserve">יובהר כי בכל מקרה הצעת המחיר של המציע </w:t>
      </w:r>
      <w:r w:rsidRPr="00C6764B">
        <w:rPr>
          <w:rFonts w:hint="cs"/>
          <w:color w:val="000000"/>
          <w:rtl/>
        </w:rPr>
        <w:t>והמענה לתנאי הסף להליך התחרותי, י</w:t>
      </w:r>
      <w:r w:rsidRPr="00C6764B">
        <w:rPr>
          <w:color w:val="000000"/>
          <w:rtl/>
        </w:rPr>
        <w:t>הי</w:t>
      </w:r>
      <w:r w:rsidRPr="00C6764B">
        <w:rPr>
          <w:rFonts w:hint="cs"/>
          <w:color w:val="000000"/>
          <w:rtl/>
        </w:rPr>
        <w:t>ו</w:t>
      </w:r>
      <w:r w:rsidRPr="00C6764B">
        <w:rPr>
          <w:color w:val="000000"/>
          <w:rtl/>
        </w:rPr>
        <w:t xml:space="preserve"> גלוי</w:t>
      </w:r>
      <w:r w:rsidRPr="00C6764B">
        <w:rPr>
          <w:rFonts w:hint="cs"/>
          <w:color w:val="000000"/>
          <w:rtl/>
        </w:rPr>
        <w:t>ים</w:t>
      </w:r>
      <w:r w:rsidRPr="00C6764B">
        <w:rPr>
          <w:color w:val="000000"/>
          <w:rtl/>
        </w:rPr>
        <w:t xml:space="preserve"> למציעים האחרים,</w:t>
      </w:r>
      <w:r w:rsidRPr="00C6764B">
        <w:rPr>
          <w:rFonts w:hint="cs"/>
          <w:color w:val="000000"/>
          <w:rtl/>
        </w:rPr>
        <w:t xml:space="preserve"> </w:t>
      </w:r>
      <w:r w:rsidRPr="00C6764B">
        <w:rPr>
          <w:color w:val="000000"/>
          <w:rtl/>
        </w:rPr>
        <w:t>ובמסגרת הליך העיון בהצעות ניתן יהיה להציג</w:t>
      </w:r>
      <w:r w:rsidRPr="00C6764B">
        <w:rPr>
          <w:rFonts w:hint="cs"/>
          <w:color w:val="000000"/>
          <w:rtl/>
        </w:rPr>
        <w:t>ם</w:t>
      </w:r>
      <w:r w:rsidRPr="00C6764B">
        <w:rPr>
          <w:color w:val="000000"/>
          <w:rtl/>
        </w:rPr>
        <w:t xml:space="preserve"> </w:t>
      </w:r>
      <w:r w:rsidRPr="00C6764B">
        <w:rPr>
          <w:rFonts w:hint="cs"/>
          <w:color w:val="000000"/>
          <w:rtl/>
        </w:rPr>
        <w:t xml:space="preserve">לעיון </w:t>
      </w:r>
      <w:r w:rsidRPr="00C6764B">
        <w:rPr>
          <w:color w:val="000000"/>
          <w:rtl/>
        </w:rPr>
        <w:t>כאמור</w:t>
      </w:r>
      <w:r w:rsidRPr="00C6764B">
        <w:rPr>
          <w:rFonts w:hint="cs"/>
          <w:color w:val="000000"/>
          <w:rtl/>
        </w:rPr>
        <w:t>.</w:t>
      </w:r>
    </w:p>
    <w:p w:rsidR="0026629A" w:rsidRPr="00C6764B" w:rsidRDefault="0026629A" w:rsidP="002F6690">
      <w:pPr>
        <w:numPr>
          <w:ilvl w:val="1"/>
          <w:numId w:val="4"/>
        </w:numPr>
        <w:tabs>
          <w:tab w:val="left" w:pos="942"/>
        </w:tabs>
        <w:overflowPunct/>
        <w:autoSpaceDE/>
        <w:autoSpaceDN/>
        <w:adjustRightInd/>
        <w:spacing w:line="360" w:lineRule="auto"/>
        <w:contextualSpacing/>
        <w:jc w:val="both"/>
        <w:textAlignment w:val="auto"/>
        <w:rPr>
          <w:b/>
          <w:bCs/>
          <w:color w:val="000000"/>
        </w:rPr>
      </w:pPr>
      <w:r w:rsidRPr="00C6764B">
        <w:rPr>
          <w:rFonts w:hint="cs"/>
          <w:color w:val="000000"/>
          <w:rtl/>
        </w:rPr>
        <w:t>מובא לידיעת המציעים כי מציע שיבקש לעיין בהצעה הזוכה או במסמכים נוספים לאחר ההכרזה על הזוכה בהליך התחרותי, יידרש לשלם למזמין בגין צילום המסמכים, וזאת בהתאם לתקנה 21(ו) לתקנות.</w:t>
      </w:r>
    </w:p>
    <w:p w:rsidR="0026629A" w:rsidRPr="0026629A" w:rsidRDefault="0026629A" w:rsidP="0026629A">
      <w:pPr>
        <w:spacing w:line="360" w:lineRule="auto"/>
        <w:ind w:left="360"/>
        <w:contextualSpacing/>
        <w:rPr>
          <w:b/>
          <w:bCs/>
          <w:color w:val="000000"/>
        </w:rPr>
      </w:pPr>
    </w:p>
    <w:p w:rsidR="0026629A" w:rsidRPr="0026629A" w:rsidRDefault="0026629A" w:rsidP="002F6690">
      <w:pPr>
        <w:numPr>
          <w:ilvl w:val="0"/>
          <w:numId w:val="4"/>
        </w:numPr>
        <w:tabs>
          <w:tab w:val="left" w:pos="942"/>
        </w:tabs>
        <w:overflowPunct/>
        <w:autoSpaceDE/>
        <w:autoSpaceDN/>
        <w:adjustRightInd/>
        <w:spacing w:line="360" w:lineRule="auto"/>
        <w:contextualSpacing/>
        <w:jc w:val="both"/>
        <w:textAlignment w:val="auto"/>
        <w:rPr>
          <w:b/>
          <w:bCs/>
          <w:color w:val="000000"/>
        </w:rPr>
      </w:pPr>
      <w:r w:rsidRPr="0026629A">
        <w:rPr>
          <w:rFonts w:hint="cs"/>
          <w:b/>
          <w:bCs/>
          <w:color w:val="000000"/>
          <w:rtl/>
        </w:rPr>
        <w:t>תנאי למתן השירותים על ידי הזוכה</w:t>
      </w:r>
    </w:p>
    <w:p w:rsidR="00953138" w:rsidRPr="0026629A" w:rsidRDefault="00953138"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 xml:space="preserve">הזוכה יחל את העבודה ביום חתימת מורשי החתימה מטעם המזמין על הסכם ההתקשרות. </w:t>
      </w:r>
    </w:p>
    <w:p w:rsidR="0026629A" w:rsidRPr="0026629A"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 xml:space="preserve">טרם תחילת מתן השירותים וכתנאי להם, ימסור הזוכה התחייבות למניעת ניגוד עניינים בנוסח המצורף להסכם </w:t>
      </w:r>
      <w:r w:rsidRPr="00C978FA">
        <w:rPr>
          <w:rFonts w:hint="eastAsia"/>
          <w:b/>
          <w:bCs/>
          <w:color w:val="000000"/>
          <w:rtl/>
        </w:rPr>
        <w:t>כנספח</w:t>
      </w:r>
      <w:r w:rsidRPr="00C978FA">
        <w:rPr>
          <w:b/>
          <w:bCs/>
          <w:color w:val="000000"/>
          <w:rtl/>
        </w:rPr>
        <w:t xml:space="preserve"> </w:t>
      </w:r>
      <w:r w:rsidRPr="00C978FA">
        <w:rPr>
          <w:rFonts w:hint="eastAsia"/>
          <w:b/>
          <w:bCs/>
          <w:color w:val="000000"/>
          <w:rtl/>
        </w:rPr>
        <w:t>א</w:t>
      </w:r>
      <w:r w:rsidRPr="00C978FA">
        <w:rPr>
          <w:b/>
          <w:bCs/>
          <w:color w:val="000000"/>
          <w:rtl/>
        </w:rPr>
        <w:t>'</w:t>
      </w:r>
      <w:r w:rsidRPr="0026629A">
        <w:rPr>
          <w:rFonts w:hint="cs"/>
          <w:color w:val="000000"/>
          <w:rtl/>
        </w:rPr>
        <w:t>, חתומה על ידי הזוכה וכל הגורמים הנוטלים חלק במתן השירותים על ידו.</w:t>
      </w:r>
    </w:p>
    <w:p w:rsidR="0026629A"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 xml:space="preserve">טרם תחילת מתן השירותים וכתנאי להם, ימסור הזוכה התחייבות לשמירה על סודיות בנוסח המצורף להסכם </w:t>
      </w:r>
      <w:r w:rsidRPr="00C978FA">
        <w:rPr>
          <w:rFonts w:hint="eastAsia"/>
          <w:b/>
          <w:bCs/>
          <w:color w:val="000000"/>
          <w:rtl/>
        </w:rPr>
        <w:t>כנספח</w:t>
      </w:r>
      <w:r w:rsidRPr="00C978FA">
        <w:rPr>
          <w:b/>
          <w:bCs/>
          <w:color w:val="000000"/>
          <w:rtl/>
        </w:rPr>
        <w:t xml:space="preserve"> </w:t>
      </w:r>
      <w:r w:rsidRPr="00C978FA">
        <w:rPr>
          <w:rFonts w:hint="eastAsia"/>
          <w:b/>
          <w:bCs/>
          <w:color w:val="000000"/>
          <w:rtl/>
        </w:rPr>
        <w:t>ב</w:t>
      </w:r>
      <w:r w:rsidRPr="00C978FA">
        <w:rPr>
          <w:b/>
          <w:bCs/>
          <w:color w:val="000000"/>
          <w:rtl/>
        </w:rPr>
        <w:t>'</w:t>
      </w:r>
      <w:r w:rsidRPr="0026629A">
        <w:rPr>
          <w:rFonts w:hint="cs"/>
          <w:color w:val="000000"/>
          <w:rtl/>
        </w:rPr>
        <w:t xml:space="preserve"> חתומה על ידי הזוכה וכל הגורמים הנוטלים חלק במתן השירותים על ידו.</w:t>
      </w:r>
    </w:p>
    <w:p w:rsidR="00231CD6" w:rsidRDefault="00F461E0" w:rsidP="003D4810">
      <w:pPr>
        <w:numPr>
          <w:ilvl w:val="1"/>
          <w:numId w:val="4"/>
        </w:numPr>
        <w:tabs>
          <w:tab w:val="left" w:pos="942"/>
        </w:tabs>
        <w:overflowPunct/>
        <w:autoSpaceDE/>
        <w:autoSpaceDN/>
        <w:adjustRightInd/>
        <w:spacing w:line="360" w:lineRule="auto"/>
        <w:contextualSpacing/>
        <w:jc w:val="both"/>
        <w:textAlignment w:val="auto"/>
        <w:rPr>
          <w:color w:val="000000"/>
        </w:rPr>
      </w:pPr>
      <w:r>
        <w:rPr>
          <w:rFonts w:hint="cs"/>
          <w:color w:val="000000"/>
          <w:rtl/>
        </w:rPr>
        <w:t>טרם יח</w:t>
      </w:r>
      <w:r w:rsidR="003A54BA">
        <w:rPr>
          <w:rFonts w:hint="cs"/>
          <w:color w:val="000000"/>
          <w:rtl/>
        </w:rPr>
        <w:t>ל</w:t>
      </w:r>
      <w:r>
        <w:rPr>
          <w:rFonts w:hint="cs"/>
          <w:color w:val="000000"/>
          <w:rtl/>
        </w:rPr>
        <w:t xml:space="preserve"> הזוכה ב</w:t>
      </w:r>
      <w:r w:rsidR="003A54BA">
        <w:rPr>
          <w:rFonts w:hint="cs"/>
          <w:color w:val="000000"/>
          <w:rtl/>
        </w:rPr>
        <w:t xml:space="preserve">מתן השירותים וכתנאי להם, יעביר הזוכה </w:t>
      </w:r>
      <w:r w:rsidR="00B04264" w:rsidRPr="00FE0C7E">
        <w:rPr>
          <w:color w:val="000000"/>
          <w:rtl/>
        </w:rPr>
        <w:t>העתקי פוליסות הביטוח, מאושרות ע"י המבטח או אישור בחתימת המבטח על קיום הביטוחים כאמור</w:t>
      </w:r>
      <w:r w:rsidR="003A54BA">
        <w:rPr>
          <w:rFonts w:hint="cs"/>
          <w:color w:val="000000"/>
          <w:rtl/>
        </w:rPr>
        <w:t xml:space="preserve"> </w:t>
      </w:r>
      <w:r w:rsidR="003A54BA" w:rsidRPr="00C978FA">
        <w:rPr>
          <w:rFonts w:hint="eastAsia"/>
          <w:b/>
          <w:bCs/>
          <w:color w:val="000000"/>
          <w:rtl/>
        </w:rPr>
        <w:t>בנספח</w:t>
      </w:r>
      <w:r w:rsidR="003A54BA" w:rsidRPr="00C978FA">
        <w:rPr>
          <w:b/>
          <w:bCs/>
          <w:color w:val="000000"/>
          <w:rtl/>
        </w:rPr>
        <w:t xml:space="preserve"> </w:t>
      </w:r>
      <w:r w:rsidR="00112451" w:rsidRPr="00C978FA">
        <w:rPr>
          <w:rFonts w:hint="eastAsia"/>
          <w:b/>
          <w:bCs/>
          <w:color w:val="000000"/>
          <w:rtl/>
        </w:rPr>
        <w:t>ד</w:t>
      </w:r>
      <w:r w:rsidR="00112451" w:rsidRPr="00C978FA">
        <w:rPr>
          <w:b/>
          <w:bCs/>
          <w:color w:val="000000"/>
          <w:rtl/>
        </w:rPr>
        <w:t>'</w:t>
      </w:r>
      <w:r w:rsidR="00112451">
        <w:rPr>
          <w:rFonts w:hint="cs"/>
          <w:color w:val="000000"/>
          <w:rtl/>
        </w:rPr>
        <w:t xml:space="preserve"> להסכם</w:t>
      </w:r>
      <w:r w:rsidR="00B04264">
        <w:rPr>
          <w:rFonts w:hint="cs"/>
          <w:color w:val="000000"/>
          <w:rtl/>
        </w:rPr>
        <w:t>.</w:t>
      </w:r>
      <w:r w:rsidR="00B04264" w:rsidRPr="00FE0C7E" w:rsidDel="00FE0C7E">
        <w:rPr>
          <w:rFonts w:hint="cs"/>
          <w:color w:val="000000"/>
          <w:rtl/>
        </w:rPr>
        <w:t xml:space="preserve"> </w:t>
      </w:r>
    </w:p>
    <w:p w:rsidR="00874572" w:rsidRDefault="00874572" w:rsidP="002F6690">
      <w:pPr>
        <w:numPr>
          <w:ilvl w:val="1"/>
          <w:numId w:val="4"/>
        </w:numPr>
        <w:tabs>
          <w:tab w:val="left" w:pos="942"/>
        </w:tabs>
        <w:overflowPunct/>
        <w:autoSpaceDE/>
        <w:autoSpaceDN/>
        <w:adjustRightInd/>
        <w:spacing w:line="360" w:lineRule="auto"/>
        <w:contextualSpacing/>
        <w:jc w:val="both"/>
        <w:textAlignment w:val="auto"/>
        <w:rPr>
          <w:b/>
          <w:bCs/>
          <w:caps/>
          <w:color w:val="000000"/>
        </w:rPr>
      </w:pPr>
      <w:r w:rsidRPr="007A574D">
        <w:rPr>
          <w:rFonts w:hint="eastAsia"/>
          <w:color w:val="000000"/>
          <w:rtl/>
        </w:rPr>
        <w:t>טרם</w:t>
      </w:r>
      <w:r w:rsidRPr="007A574D">
        <w:rPr>
          <w:color w:val="000000"/>
          <w:rtl/>
        </w:rPr>
        <w:t xml:space="preserve"> </w:t>
      </w:r>
      <w:r w:rsidRPr="007A574D">
        <w:rPr>
          <w:rFonts w:hint="eastAsia"/>
          <w:color w:val="000000"/>
          <w:rtl/>
        </w:rPr>
        <w:t>תחילת</w:t>
      </w:r>
      <w:r w:rsidRPr="007A574D">
        <w:rPr>
          <w:color w:val="000000"/>
          <w:rtl/>
        </w:rPr>
        <w:t xml:space="preserve"> </w:t>
      </w:r>
      <w:r w:rsidRPr="007A574D">
        <w:rPr>
          <w:rFonts w:hint="eastAsia"/>
          <w:color w:val="000000"/>
          <w:rtl/>
        </w:rPr>
        <w:t>מתן</w:t>
      </w:r>
      <w:r w:rsidRPr="007A574D">
        <w:rPr>
          <w:color w:val="000000"/>
          <w:rtl/>
        </w:rPr>
        <w:t xml:space="preserve"> </w:t>
      </w:r>
      <w:r w:rsidRPr="007A574D">
        <w:rPr>
          <w:rFonts w:hint="eastAsia"/>
          <w:color w:val="000000"/>
          <w:rtl/>
        </w:rPr>
        <w:t>השירותים</w:t>
      </w:r>
      <w:r w:rsidRPr="007A574D">
        <w:rPr>
          <w:color w:val="000000"/>
          <w:rtl/>
        </w:rPr>
        <w:t xml:space="preserve"> </w:t>
      </w:r>
      <w:r w:rsidRPr="007A574D">
        <w:rPr>
          <w:rFonts w:hint="eastAsia"/>
          <w:color w:val="000000"/>
          <w:rtl/>
        </w:rPr>
        <w:t>וכתנאי</w:t>
      </w:r>
      <w:r w:rsidRPr="007A574D">
        <w:rPr>
          <w:color w:val="000000"/>
          <w:rtl/>
        </w:rPr>
        <w:t xml:space="preserve"> </w:t>
      </w:r>
      <w:r w:rsidRPr="007A574D">
        <w:rPr>
          <w:rFonts w:hint="eastAsia"/>
          <w:color w:val="000000"/>
          <w:rtl/>
        </w:rPr>
        <w:t>להם</w:t>
      </w:r>
      <w:r w:rsidRPr="007A574D">
        <w:rPr>
          <w:color w:val="000000"/>
          <w:rtl/>
        </w:rPr>
        <w:t xml:space="preserve">, </w:t>
      </w:r>
      <w:r w:rsidRPr="007A574D">
        <w:rPr>
          <w:rFonts w:hint="eastAsia"/>
          <w:color w:val="000000"/>
          <w:rtl/>
        </w:rPr>
        <w:t>יעבור</w:t>
      </w:r>
      <w:r w:rsidRPr="007A574D">
        <w:rPr>
          <w:color w:val="000000"/>
          <w:rtl/>
        </w:rPr>
        <w:t xml:space="preserve"> </w:t>
      </w:r>
      <w:r w:rsidRPr="007A574D">
        <w:rPr>
          <w:rFonts w:hint="eastAsia"/>
          <w:color w:val="000000"/>
          <w:rtl/>
        </w:rPr>
        <w:t>הזוכה</w:t>
      </w:r>
      <w:r w:rsidRPr="007A574D">
        <w:rPr>
          <w:color w:val="000000"/>
          <w:rtl/>
        </w:rPr>
        <w:t xml:space="preserve"> וכן עובדיו, לרבות קבלני המשנה של הזוכה שאושרו על ידי המזמין וככל שישנם,</w:t>
      </w:r>
      <w:r w:rsidRPr="00874572">
        <w:rPr>
          <w:color w:val="000000"/>
          <w:rtl/>
        </w:rPr>
        <w:t xml:space="preserve"> סיווג בטחוני או בדי</w:t>
      </w:r>
      <w:r>
        <w:rPr>
          <w:rFonts w:hint="cs"/>
          <w:color w:val="000000"/>
          <w:rtl/>
        </w:rPr>
        <w:t>ק</w:t>
      </w:r>
      <w:r w:rsidRPr="007A574D">
        <w:rPr>
          <w:color w:val="000000"/>
          <w:rtl/>
        </w:rPr>
        <w:t>ה ב</w:t>
      </w:r>
      <w:r w:rsidRPr="007A574D">
        <w:rPr>
          <w:rFonts w:hint="eastAsia"/>
          <w:color w:val="000000"/>
          <w:rtl/>
        </w:rPr>
        <w:t>י</w:t>
      </w:r>
      <w:r w:rsidRPr="007A574D">
        <w:rPr>
          <w:color w:val="000000"/>
          <w:rtl/>
        </w:rPr>
        <w:t xml:space="preserve">טחונית בהתאם להוראות קב"ט </w:t>
      </w:r>
      <w:r w:rsidRPr="007A574D">
        <w:rPr>
          <w:rFonts w:hint="eastAsia"/>
          <w:color w:val="000000"/>
          <w:rtl/>
        </w:rPr>
        <w:t>משרד</w:t>
      </w:r>
      <w:r w:rsidRPr="007A574D">
        <w:rPr>
          <w:color w:val="000000"/>
          <w:rtl/>
        </w:rPr>
        <w:t xml:space="preserve"> </w:t>
      </w:r>
      <w:r w:rsidRPr="007A574D">
        <w:rPr>
          <w:rFonts w:hint="eastAsia"/>
          <w:color w:val="000000"/>
          <w:rtl/>
        </w:rPr>
        <w:t>האוצר</w:t>
      </w:r>
      <w:r w:rsidRPr="007A574D">
        <w:rPr>
          <w:color w:val="000000"/>
          <w:rtl/>
        </w:rPr>
        <w:t xml:space="preserve"> </w:t>
      </w:r>
      <w:r w:rsidRPr="007A574D">
        <w:rPr>
          <w:rFonts w:hint="eastAsia"/>
          <w:color w:val="000000"/>
          <w:rtl/>
        </w:rPr>
        <w:t>או</w:t>
      </w:r>
      <w:r w:rsidRPr="007A574D">
        <w:rPr>
          <w:color w:val="000000"/>
          <w:rtl/>
        </w:rPr>
        <w:t xml:space="preserve"> הגורם הרלבנטי ברשות, ככל ודרש זאת המזמין.</w:t>
      </w:r>
    </w:p>
    <w:p w:rsidR="00953138" w:rsidRPr="00625B02" w:rsidRDefault="00953138" w:rsidP="00CC48BE">
      <w:pPr>
        <w:numPr>
          <w:ilvl w:val="1"/>
          <w:numId w:val="4"/>
        </w:numPr>
        <w:tabs>
          <w:tab w:val="left" w:pos="942"/>
        </w:tabs>
        <w:overflowPunct/>
        <w:autoSpaceDE/>
        <w:autoSpaceDN/>
        <w:adjustRightInd/>
        <w:spacing w:line="360" w:lineRule="auto"/>
        <w:contextualSpacing/>
        <w:jc w:val="both"/>
        <w:textAlignment w:val="auto"/>
        <w:rPr>
          <w:b/>
        </w:rPr>
      </w:pPr>
      <w:r w:rsidRPr="002E1AFA">
        <w:rPr>
          <w:rFonts w:hint="cs"/>
          <w:color w:val="000000"/>
          <w:rtl/>
        </w:rPr>
        <w:t xml:space="preserve">טרם תחילת מתן השירותים וכתנאי להם, </w:t>
      </w:r>
      <w:r w:rsidRPr="002E1AFA">
        <w:rPr>
          <w:rFonts w:hint="eastAsia"/>
          <w:color w:val="000000"/>
          <w:rtl/>
        </w:rPr>
        <w:t>ימסור</w:t>
      </w:r>
      <w:r w:rsidRPr="002E1AFA">
        <w:rPr>
          <w:color w:val="000000"/>
          <w:rtl/>
        </w:rPr>
        <w:t xml:space="preserve"> </w:t>
      </w:r>
      <w:r w:rsidRPr="002E1AFA">
        <w:rPr>
          <w:rFonts w:hint="eastAsia"/>
          <w:color w:val="000000"/>
          <w:rtl/>
        </w:rPr>
        <w:t>הזוכה</w:t>
      </w:r>
      <w:r w:rsidRPr="00C6764B">
        <w:rPr>
          <w:color w:val="000000"/>
          <w:rtl/>
        </w:rPr>
        <w:t xml:space="preserve"> </w:t>
      </w:r>
      <w:r w:rsidR="00291ACE" w:rsidRPr="00C6764B">
        <w:rPr>
          <w:color w:val="000000"/>
          <w:rtl/>
        </w:rPr>
        <w:t>לא יאוחר מ</w:t>
      </w:r>
      <w:r w:rsidR="00291ACE" w:rsidRPr="00C6764B">
        <w:rPr>
          <w:rFonts w:hint="cs"/>
          <w:color w:val="000000"/>
          <w:rtl/>
        </w:rPr>
        <w:t>-</w:t>
      </w:r>
      <w:r w:rsidRPr="00C6764B">
        <w:rPr>
          <w:color w:val="000000"/>
          <w:rtl/>
        </w:rPr>
        <w:t xml:space="preserve"> </w:t>
      </w:r>
      <w:r w:rsidRPr="00C6764B">
        <w:rPr>
          <w:rFonts w:hint="cs"/>
          <w:color w:val="000000"/>
          <w:rtl/>
        </w:rPr>
        <w:t>7</w:t>
      </w:r>
      <w:r w:rsidRPr="00C6764B">
        <w:rPr>
          <w:color w:val="000000"/>
          <w:rtl/>
        </w:rPr>
        <w:t xml:space="preserve"> ימים מקבלת הודעתו על בחירתו</w:t>
      </w:r>
      <w:r w:rsidRPr="0026629A">
        <w:rPr>
          <w:rtl/>
        </w:rPr>
        <w:t xml:space="preserve"> כזוכה, </w:t>
      </w:r>
      <w:r w:rsidRPr="002E1AFA">
        <w:rPr>
          <w:rtl/>
        </w:rPr>
        <w:t xml:space="preserve">ערבות </w:t>
      </w:r>
      <w:r w:rsidRPr="0026629A">
        <w:rPr>
          <w:rtl/>
        </w:rPr>
        <w:t xml:space="preserve">בנקאית לביצוע </w:t>
      </w:r>
      <w:r w:rsidRPr="002E1AFA">
        <w:rPr>
          <w:color w:val="000000"/>
          <w:rtl/>
        </w:rPr>
        <w:t>התחייבויותיו</w:t>
      </w:r>
      <w:r w:rsidRPr="0026629A">
        <w:rPr>
          <w:rtl/>
        </w:rPr>
        <w:t xml:space="preserve"> ("</w:t>
      </w:r>
      <w:r w:rsidRPr="002E1AFA">
        <w:rPr>
          <w:b/>
          <w:bCs/>
          <w:rtl/>
        </w:rPr>
        <w:t>ערבות ביצוע</w:t>
      </w:r>
      <w:r w:rsidR="003A4491">
        <w:rPr>
          <w:rFonts w:hint="cs"/>
          <w:b/>
          <w:bCs/>
          <w:rtl/>
        </w:rPr>
        <w:t xml:space="preserve"> </w:t>
      </w:r>
      <w:r w:rsidR="00231CD6" w:rsidRPr="002E1AFA">
        <w:rPr>
          <w:color w:val="000000"/>
          <w:rtl/>
        </w:rPr>
        <w:t xml:space="preserve">בנוסח </w:t>
      </w:r>
      <w:r w:rsidR="00231CD6" w:rsidRPr="002E1AFA">
        <w:rPr>
          <w:rFonts w:hint="eastAsia"/>
          <w:color w:val="000000"/>
          <w:rtl/>
        </w:rPr>
        <w:t>זהה</w:t>
      </w:r>
      <w:r w:rsidR="00231CD6" w:rsidRPr="002E1AFA">
        <w:rPr>
          <w:color w:val="000000"/>
          <w:rtl/>
        </w:rPr>
        <w:t xml:space="preserve"> לנוסח המופיע </w:t>
      </w:r>
      <w:r w:rsidR="007B115C">
        <w:rPr>
          <w:rFonts w:hint="cs"/>
          <w:rtl/>
        </w:rPr>
        <w:t xml:space="preserve">המופיע </w:t>
      </w:r>
      <w:r w:rsidR="007B115C" w:rsidRPr="00C94701">
        <w:rPr>
          <w:rFonts w:hint="cs"/>
          <w:rtl/>
        </w:rPr>
        <w:t>ב</w:t>
      </w:r>
      <w:hyperlink r:id="rId8" w:history="1">
        <w:r w:rsidR="007B115C" w:rsidRPr="002C1B21">
          <w:rPr>
            <w:rStyle w:val="Hyperlink"/>
            <w:rtl/>
          </w:rPr>
          <w:t>טופס</w:t>
        </w:r>
        <w:r w:rsidR="007B115C">
          <w:rPr>
            <w:rStyle w:val="Hyperlink"/>
            <w:rFonts w:hint="cs"/>
            <w:rtl/>
          </w:rPr>
          <w:t xml:space="preserve"> החשב הכללי</w:t>
        </w:r>
        <w:r w:rsidR="007B115C" w:rsidRPr="002C1B21">
          <w:rPr>
            <w:rStyle w:val="Hyperlink"/>
            <w:rtl/>
          </w:rPr>
          <w:t>, "כתב ערבות", מס' ט.7.</w:t>
        </w:r>
        <w:r w:rsidR="007B115C" w:rsidRPr="002C1B21">
          <w:rPr>
            <w:rStyle w:val="Hyperlink"/>
            <w:rFonts w:hint="cs"/>
            <w:rtl/>
          </w:rPr>
          <w:t>7</w:t>
        </w:r>
        <w:r w:rsidR="007B115C" w:rsidRPr="002C1B21">
          <w:rPr>
            <w:rStyle w:val="Hyperlink"/>
            <w:rtl/>
          </w:rPr>
          <w:t>.1.1</w:t>
        </w:r>
        <w:r w:rsidR="007B115C" w:rsidRPr="002C1B21">
          <w:rPr>
            <w:rStyle w:val="Hyperlink"/>
            <w:rFonts w:hint="cs"/>
            <w:rtl/>
          </w:rPr>
          <w:t>.</w:t>
        </w:r>
      </w:hyperlink>
      <w:r w:rsidR="00231CD6" w:rsidRPr="002E1AFA">
        <w:rPr>
          <w:color w:val="000000"/>
          <w:rtl/>
        </w:rPr>
        <w:t xml:space="preserve"> </w:t>
      </w:r>
      <w:r w:rsidRPr="0026629A">
        <w:rPr>
          <w:rtl/>
        </w:rPr>
        <w:t xml:space="preserve">") </w:t>
      </w:r>
      <w:r w:rsidR="004E174E" w:rsidRPr="0026629A">
        <w:rPr>
          <w:rtl/>
        </w:rPr>
        <w:t>ב</w:t>
      </w:r>
      <w:r w:rsidR="004E174E">
        <w:rPr>
          <w:rFonts w:hint="cs"/>
          <w:rtl/>
        </w:rPr>
        <w:t>ס</w:t>
      </w:r>
      <w:r w:rsidR="004E174E" w:rsidRPr="00073576">
        <w:rPr>
          <w:rFonts w:hint="cs"/>
          <w:rtl/>
        </w:rPr>
        <w:t>ך</w:t>
      </w:r>
      <w:r w:rsidR="004E174E" w:rsidRPr="00073576">
        <w:rPr>
          <w:rtl/>
        </w:rPr>
        <w:t xml:space="preserve"> </w:t>
      </w:r>
      <w:r w:rsidR="00073576">
        <w:rPr>
          <w:rFonts w:hint="cs"/>
          <w:rtl/>
        </w:rPr>
        <w:t>100</w:t>
      </w:r>
      <w:r w:rsidR="00EE2626" w:rsidRPr="00073576">
        <w:rPr>
          <w:rtl/>
        </w:rPr>
        <w:t>,000</w:t>
      </w:r>
      <w:r w:rsidR="002E1AFA" w:rsidRPr="00073576">
        <w:rPr>
          <w:rtl/>
        </w:rPr>
        <w:t xml:space="preserve"> </w:t>
      </w:r>
      <w:r w:rsidR="003D4810">
        <w:rPr>
          <w:rFonts w:hint="cs"/>
          <w:rtl/>
        </w:rPr>
        <w:t>₪ (במלים: מאה אלף</w:t>
      </w:r>
      <w:r w:rsidR="003D4810" w:rsidRPr="00073576">
        <w:rPr>
          <w:rtl/>
        </w:rPr>
        <w:t xml:space="preserve"> </w:t>
      </w:r>
      <w:r w:rsidR="003D4810" w:rsidRPr="00073576">
        <w:rPr>
          <w:rFonts w:hint="cs"/>
          <w:rtl/>
        </w:rPr>
        <w:t>ש</w:t>
      </w:r>
      <w:r w:rsidR="003D4810">
        <w:rPr>
          <w:rFonts w:hint="cs"/>
          <w:rtl/>
        </w:rPr>
        <w:t>קלים חדשים)</w:t>
      </w:r>
      <w:r w:rsidR="003D4810" w:rsidRPr="0026629A">
        <w:rPr>
          <w:rFonts w:hint="cs"/>
          <w:rtl/>
        </w:rPr>
        <w:t>.</w:t>
      </w:r>
      <w:r w:rsidRPr="0026629A">
        <w:rPr>
          <w:rFonts w:hint="cs"/>
          <w:rtl/>
        </w:rPr>
        <w:t xml:space="preserve"> ככל שיבחרו מספר זוכים דרישת גובה הערבות תחולק בין הזוכים באופן </w:t>
      </w:r>
      <w:r w:rsidR="006E08FC">
        <w:rPr>
          <w:rFonts w:hint="cs"/>
          <w:rtl/>
        </w:rPr>
        <w:t>יחסי להיקף השירותים שניתן לזוכה (תחום ביטוח ותחום גמל ופנסיה)</w:t>
      </w:r>
      <w:r w:rsidRPr="0026629A">
        <w:rPr>
          <w:rtl/>
        </w:rPr>
        <w:t xml:space="preserve">. ערבות הביצוע תהיה אוטונומית בלתי מותנית מבנק בארץ, ניתנת לגביה תוך </w:t>
      </w:r>
      <w:r w:rsidR="00847966">
        <w:rPr>
          <w:rFonts w:hint="cs"/>
          <w:rtl/>
        </w:rPr>
        <w:t>חמישה עשר</w:t>
      </w:r>
      <w:r w:rsidR="00847966" w:rsidRPr="0026629A">
        <w:rPr>
          <w:rtl/>
        </w:rPr>
        <w:t xml:space="preserve"> </w:t>
      </w:r>
      <w:r w:rsidRPr="0026629A">
        <w:rPr>
          <w:rtl/>
        </w:rPr>
        <w:t xml:space="preserve">ימים על פי דרישה חד-צדדית של </w:t>
      </w:r>
      <w:r w:rsidR="009A04AF">
        <w:rPr>
          <w:rFonts w:hint="cs"/>
          <w:rtl/>
        </w:rPr>
        <w:t>המזמין</w:t>
      </w:r>
      <w:r w:rsidRPr="005438B6">
        <w:rPr>
          <w:rtl/>
        </w:rPr>
        <w:t xml:space="preserve">. </w:t>
      </w:r>
      <w:r w:rsidRPr="005438B6">
        <w:rPr>
          <w:rFonts w:hint="eastAsia"/>
          <w:rtl/>
        </w:rPr>
        <w:t>ערבות</w:t>
      </w:r>
      <w:r w:rsidRPr="0026629A">
        <w:rPr>
          <w:rFonts w:hint="cs"/>
          <w:rtl/>
        </w:rPr>
        <w:t xml:space="preserve"> הביצוע תהיה בנוסח </w:t>
      </w:r>
      <w:r w:rsidRPr="0027748C">
        <w:rPr>
          <w:rtl/>
        </w:rPr>
        <w:t xml:space="preserve">המפורט </w:t>
      </w:r>
      <w:r w:rsidRPr="006E08FC">
        <w:rPr>
          <w:b/>
          <w:bCs/>
          <w:rtl/>
        </w:rPr>
        <w:t xml:space="preserve">בנספח </w:t>
      </w:r>
      <w:r w:rsidR="008C3025" w:rsidRPr="006E08FC">
        <w:rPr>
          <w:rFonts w:hint="eastAsia"/>
          <w:b/>
          <w:bCs/>
          <w:rtl/>
        </w:rPr>
        <w:t>י</w:t>
      </w:r>
      <w:r w:rsidR="008C3025">
        <w:rPr>
          <w:rFonts w:hint="cs"/>
          <w:b/>
          <w:bCs/>
          <w:rtl/>
        </w:rPr>
        <w:t>א</w:t>
      </w:r>
      <w:r w:rsidR="008C3025" w:rsidRPr="006E08FC">
        <w:rPr>
          <w:b/>
          <w:bCs/>
          <w:rtl/>
        </w:rPr>
        <w:t>'</w:t>
      </w:r>
      <w:r w:rsidR="008C3025">
        <w:rPr>
          <w:rFonts w:hint="cs"/>
          <w:rtl/>
        </w:rPr>
        <w:t xml:space="preserve"> למסמכי המכרז</w:t>
      </w:r>
      <w:r w:rsidR="008C3025" w:rsidRPr="0026629A">
        <w:rPr>
          <w:rFonts w:hint="cs"/>
          <w:rtl/>
        </w:rPr>
        <w:t xml:space="preserve"> </w:t>
      </w:r>
      <w:r w:rsidRPr="0026629A">
        <w:rPr>
          <w:rFonts w:hint="cs"/>
          <w:rtl/>
        </w:rPr>
        <w:t>ובתוקף לאורך כל תקופת ההתקשרות וכן למשך תשעים יום מיום סיומה. יובהר שעל הזוכה להאריך את תוקף ערבות הביצוע ככל שי</w:t>
      </w:r>
      <w:r w:rsidR="00FF3E80">
        <w:rPr>
          <w:rFonts w:hint="cs"/>
          <w:rtl/>
        </w:rPr>
        <w:t>מומש</w:t>
      </w:r>
      <w:r w:rsidRPr="0026629A">
        <w:rPr>
          <w:rFonts w:hint="cs"/>
          <w:rtl/>
        </w:rPr>
        <w:t>ו תקופות האופציה השמורות למזמין במכרז זה.</w:t>
      </w:r>
    </w:p>
    <w:p w:rsidR="0026629A" w:rsidRPr="0026629A" w:rsidRDefault="0026629A" w:rsidP="0026629A">
      <w:pPr>
        <w:tabs>
          <w:tab w:val="left" w:pos="942"/>
        </w:tabs>
        <w:spacing w:line="360" w:lineRule="auto"/>
        <w:ind w:left="942"/>
        <w:contextualSpacing/>
        <w:rPr>
          <w:color w:val="000000"/>
        </w:rPr>
      </w:pPr>
    </w:p>
    <w:p w:rsidR="0026629A" w:rsidRPr="00C6764B" w:rsidRDefault="0026629A" w:rsidP="002F6690">
      <w:pPr>
        <w:numPr>
          <w:ilvl w:val="0"/>
          <w:numId w:val="4"/>
        </w:numPr>
        <w:tabs>
          <w:tab w:val="left" w:pos="942"/>
        </w:tabs>
        <w:overflowPunct/>
        <w:autoSpaceDE/>
        <w:autoSpaceDN/>
        <w:adjustRightInd/>
        <w:spacing w:line="360" w:lineRule="auto"/>
        <w:contextualSpacing/>
        <w:jc w:val="both"/>
        <w:textAlignment w:val="auto"/>
        <w:rPr>
          <w:b/>
          <w:bCs/>
          <w:color w:val="000000"/>
        </w:rPr>
      </w:pPr>
      <w:r w:rsidRPr="0026629A">
        <w:rPr>
          <w:rFonts w:hint="cs"/>
          <w:b/>
          <w:bCs/>
          <w:color w:val="000000"/>
          <w:rtl/>
        </w:rPr>
        <w:t>תנאים כלליים וזכויות המזמין</w:t>
      </w:r>
    </w:p>
    <w:p w:rsidR="0026629A" w:rsidRPr="0026629A"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26629A">
        <w:rPr>
          <w:color w:val="000000"/>
          <w:rtl/>
        </w:rPr>
        <w:t>המזמין</w:t>
      </w:r>
      <w:r w:rsidRPr="0026629A">
        <w:rPr>
          <w:rFonts w:hint="cs"/>
          <w:color w:val="000000"/>
          <w:rtl/>
        </w:rPr>
        <w:t xml:space="preserve"> </w:t>
      </w:r>
      <w:r w:rsidRPr="0026629A">
        <w:rPr>
          <w:color w:val="000000"/>
          <w:rtl/>
        </w:rPr>
        <w:t>רשאי שלא לדון בהצעה, אשר לא צורפו לה כל המסמכים והנתונים הנדרשים ב</w:t>
      </w:r>
      <w:r w:rsidRPr="0026629A">
        <w:rPr>
          <w:rFonts w:hint="cs"/>
          <w:color w:val="000000"/>
          <w:rtl/>
        </w:rPr>
        <w:t>הליך תחרותי</w:t>
      </w:r>
      <w:r w:rsidRPr="0026629A">
        <w:rPr>
          <w:color w:val="000000"/>
          <w:rtl/>
        </w:rPr>
        <w:t xml:space="preserve"> זה</w:t>
      </w:r>
      <w:r w:rsidRPr="0026629A">
        <w:rPr>
          <w:rFonts w:hint="cs"/>
          <w:color w:val="000000"/>
          <w:rtl/>
        </w:rPr>
        <w:t>, ולקבוע כי היא פסולה,</w:t>
      </w:r>
      <w:r w:rsidRPr="0026629A">
        <w:rPr>
          <w:color w:val="000000"/>
          <w:rtl/>
        </w:rPr>
        <w:t xml:space="preserve"> או לפי שיקול דעת</w:t>
      </w:r>
      <w:r w:rsidRPr="0026629A">
        <w:rPr>
          <w:rFonts w:hint="cs"/>
          <w:color w:val="000000"/>
          <w:rtl/>
        </w:rPr>
        <w:t>ו</w:t>
      </w:r>
      <w:r w:rsidRPr="0026629A">
        <w:rPr>
          <w:color w:val="000000"/>
          <w:rtl/>
        </w:rPr>
        <w:t>, לדרוש השלמתם.</w:t>
      </w:r>
    </w:p>
    <w:p w:rsidR="0026629A" w:rsidRPr="0026629A"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tl/>
        </w:rPr>
      </w:pPr>
      <w:bookmarkStart w:id="35" w:name="_Toc226271154"/>
      <w:bookmarkStart w:id="36" w:name="_Toc226281626"/>
      <w:bookmarkStart w:id="37" w:name="_Toc233708224"/>
      <w:bookmarkStart w:id="38" w:name="_Toc248580705"/>
      <w:bookmarkStart w:id="39" w:name="_Toc249361262"/>
      <w:r w:rsidRPr="0026629A">
        <w:rPr>
          <w:color w:val="000000"/>
          <w:rtl/>
        </w:rPr>
        <w:t xml:space="preserve">המזמין </w:t>
      </w:r>
      <w:r w:rsidRPr="0026629A">
        <w:rPr>
          <w:rFonts w:hint="cs"/>
          <w:color w:val="000000"/>
          <w:rtl/>
        </w:rPr>
        <w:t>י</w:t>
      </w:r>
      <w:r w:rsidRPr="0026629A">
        <w:rPr>
          <w:color w:val="000000"/>
          <w:rtl/>
        </w:rPr>
        <w:t>ה</w:t>
      </w:r>
      <w:r w:rsidRPr="0026629A">
        <w:rPr>
          <w:rFonts w:hint="cs"/>
          <w:color w:val="000000"/>
          <w:rtl/>
        </w:rPr>
        <w:t>א</w:t>
      </w:r>
      <w:r w:rsidRPr="0026629A">
        <w:rPr>
          <w:color w:val="000000"/>
          <w:rtl/>
        </w:rPr>
        <w:t xml:space="preserve"> מוסמ</w:t>
      </w:r>
      <w:r w:rsidRPr="0026629A">
        <w:rPr>
          <w:rFonts w:hint="cs"/>
          <w:color w:val="000000"/>
          <w:rtl/>
        </w:rPr>
        <w:t>ך</w:t>
      </w:r>
      <w:r w:rsidRPr="0026629A">
        <w:rPr>
          <w:color w:val="000000"/>
          <w:rtl/>
        </w:rPr>
        <w:t xml:space="preserve"> לפסול כל הצעה שהי</w:t>
      </w:r>
      <w:r w:rsidRPr="0026629A">
        <w:rPr>
          <w:rFonts w:hint="cs"/>
          <w:color w:val="000000"/>
          <w:rtl/>
        </w:rPr>
        <w:t>א</w:t>
      </w:r>
      <w:r w:rsidRPr="0026629A">
        <w:rPr>
          <w:color w:val="000000"/>
          <w:rtl/>
        </w:rPr>
        <w:t xml:space="preserve"> בלתי סבירה, בין השאר בכל הנוגע למחיריה</w:t>
      </w:r>
      <w:r w:rsidRPr="0026629A">
        <w:rPr>
          <w:rFonts w:hint="cs"/>
          <w:color w:val="000000"/>
          <w:rtl/>
        </w:rPr>
        <w:t xml:space="preserve">, </w:t>
      </w:r>
      <w:r w:rsidRPr="0026629A">
        <w:rPr>
          <w:color w:val="000000"/>
          <w:rtl/>
        </w:rPr>
        <w:t>איכות שירותיה או האמצעים או התכניות למימושה, בין הצעה שהיא בלתי סבירה לטובה (כגון מחיר המיטיב עם המזמין) ובין שהיא בלתי סבירה לרעה</w:t>
      </w:r>
      <w:bookmarkEnd w:id="35"/>
      <w:bookmarkEnd w:id="36"/>
      <w:bookmarkEnd w:id="37"/>
      <w:bookmarkEnd w:id="38"/>
      <w:bookmarkEnd w:id="39"/>
      <w:r w:rsidRPr="0026629A">
        <w:rPr>
          <w:rFonts w:hint="cs"/>
          <w:color w:val="000000"/>
          <w:rtl/>
        </w:rPr>
        <w:t>.</w:t>
      </w:r>
    </w:p>
    <w:p w:rsidR="009A04AF"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המזמין רשאי לפנות אל המציעים, או אל מי מהם, לקבלת הבהרות על הצעותיהם.</w:t>
      </w:r>
    </w:p>
    <w:p w:rsidR="009A04AF" w:rsidRPr="009A04AF" w:rsidRDefault="009A04AF"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C6764B">
        <w:rPr>
          <w:rFonts w:hint="eastAsia"/>
          <w:color w:val="000000"/>
          <w:rtl/>
        </w:rPr>
        <w:t>המזמין</w:t>
      </w:r>
      <w:r w:rsidRPr="00C6764B">
        <w:rPr>
          <w:color w:val="000000"/>
          <w:rtl/>
        </w:rPr>
        <w:t xml:space="preserve"> שומר לעצמו את הזכות לנהל עם כל אחד </w:t>
      </w:r>
      <w:r w:rsidRPr="00C6764B">
        <w:rPr>
          <w:rFonts w:hint="eastAsia"/>
          <w:color w:val="000000"/>
          <w:rtl/>
        </w:rPr>
        <w:t>מהמציעים</w:t>
      </w:r>
      <w:r w:rsidRPr="00C6764B">
        <w:rPr>
          <w:color w:val="000000"/>
          <w:rtl/>
        </w:rPr>
        <w:t xml:space="preserve"> מ</w:t>
      </w:r>
      <w:r w:rsidRPr="00C6764B">
        <w:rPr>
          <w:rFonts w:hint="cs"/>
          <w:color w:val="000000"/>
          <w:rtl/>
        </w:rPr>
        <w:t>שא ומתן</w:t>
      </w:r>
      <w:r w:rsidRPr="00C6764B">
        <w:rPr>
          <w:color w:val="000000"/>
          <w:rtl/>
        </w:rPr>
        <w:t xml:space="preserve"> בנפרד לגבי הצעתו.</w:t>
      </w:r>
    </w:p>
    <w:p w:rsidR="009A04AF" w:rsidRPr="0026629A" w:rsidRDefault="009A04AF"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C6764B">
        <w:rPr>
          <w:rFonts w:hint="cs"/>
          <w:color w:val="000000"/>
          <w:rtl/>
        </w:rPr>
        <w:t xml:space="preserve">המזמין רשאי לערוך </w:t>
      </w:r>
      <w:r w:rsidRPr="00C6764B">
        <w:rPr>
          <w:color w:val="000000"/>
          <w:rtl/>
        </w:rPr>
        <w:t>בדיק</w:t>
      </w:r>
      <w:r w:rsidRPr="00C6764B">
        <w:rPr>
          <w:rFonts w:hint="cs"/>
          <w:color w:val="000000"/>
          <w:rtl/>
        </w:rPr>
        <w:t>ות</w:t>
      </w:r>
      <w:r w:rsidRPr="00C6764B">
        <w:rPr>
          <w:color w:val="000000"/>
          <w:rtl/>
        </w:rPr>
        <w:t xml:space="preserve"> לאימות הנתונים,</w:t>
      </w:r>
      <w:r w:rsidRPr="00C6764B">
        <w:rPr>
          <w:rFonts w:hint="cs"/>
          <w:color w:val="000000"/>
          <w:rtl/>
        </w:rPr>
        <w:t xml:space="preserve"> לרבות פניה לגורמים או אנשי קשר שהוזכרו בהצעה </w:t>
      </w:r>
      <w:r w:rsidRPr="00C6764B">
        <w:rPr>
          <w:color w:val="000000"/>
          <w:rtl/>
        </w:rPr>
        <w:t xml:space="preserve">ללא התנגדות </w:t>
      </w:r>
      <w:r w:rsidRPr="00C6764B">
        <w:rPr>
          <w:rFonts w:hint="cs"/>
          <w:color w:val="000000"/>
          <w:rtl/>
        </w:rPr>
        <w:t>מצדו של המציע וללא מתן כל הודעה מראש.</w:t>
      </w:r>
    </w:p>
    <w:p w:rsidR="0026629A" w:rsidRPr="0026629A"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tl/>
        </w:rPr>
      </w:pPr>
      <w:r w:rsidRPr="0026629A">
        <w:rPr>
          <w:color w:val="000000"/>
          <w:rtl/>
        </w:rPr>
        <w:t xml:space="preserve">למען הסר ספק, המזמין לא </w:t>
      </w:r>
      <w:r w:rsidRPr="0026629A">
        <w:rPr>
          <w:rFonts w:hint="cs"/>
          <w:color w:val="000000"/>
          <w:rtl/>
        </w:rPr>
        <w:t>י</w:t>
      </w:r>
      <w:r w:rsidRPr="0026629A">
        <w:rPr>
          <w:color w:val="000000"/>
          <w:rtl/>
        </w:rPr>
        <w:t xml:space="preserve">היה חייב לעשות שימוש בסמכויות אלה ולא </w:t>
      </w:r>
      <w:r w:rsidRPr="0026629A">
        <w:rPr>
          <w:rFonts w:hint="cs"/>
          <w:color w:val="000000"/>
          <w:rtl/>
        </w:rPr>
        <w:t>י</w:t>
      </w:r>
      <w:r w:rsidRPr="0026629A">
        <w:rPr>
          <w:color w:val="000000"/>
          <w:rtl/>
        </w:rPr>
        <w:t>היה מחויב להתיר תיקונים או השלמות כאמור לעיל, והדבר יהיה כפוף לשיקול דעת</w:t>
      </w:r>
      <w:r w:rsidRPr="0026629A">
        <w:rPr>
          <w:rFonts w:hint="cs"/>
          <w:color w:val="000000"/>
          <w:rtl/>
        </w:rPr>
        <w:t>ו</w:t>
      </w:r>
      <w:r w:rsidRPr="0026629A">
        <w:rPr>
          <w:color w:val="000000"/>
          <w:rtl/>
        </w:rPr>
        <w:t xml:space="preserve"> הבלעדי של המזמין ולצרכי</w:t>
      </w:r>
      <w:r w:rsidRPr="0026629A">
        <w:rPr>
          <w:rFonts w:hint="cs"/>
          <w:color w:val="000000"/>
          <w:rtl/>
        </w:rPr>
        <w:t>ו</w:t>
      </w:r>
      <w:r w:rsidRPr="0026629A">
        <w:rPr>
          <w:color w:val="000000"/>
          <w:rtl/>
        </w:rPr>
        <w:t xml:space="preserve"> ושיקולי</w:t>
      </w:r>
      <w:r w:rsidRPr="0026629A">
        <w:rPr>
          <w:rFonts w:hint="cs"/>
          <w:color w:val="000000"/>
          <w:rtl/>
        </w:rPr>
        <w:t>ו</w:t>
      </w:r>
      <w:r w:rsidRPr="0026629A">
        <w:rPr>
          <w:color w:val="000000"/>
          <w:rtl/>
        </w:rPr>
        <w:t xml:space="preserve"> המקצועיים</w:t>
      </w:r>
      <w:r w:rsidRPr="0026629A">
        <w:rPr>
          <w:rFonts w:hint="cs"/>
          <w:color w:val="000000"/>
          <w:rtl/>
        </w:rPr>
        <w:t>.</w:t>
      </w:r>
    </w:p>
    <w:p w:rsidR="0026629A" w:rsidRPr="00C6764B"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u w:val="single"/>
        </w:rPr>
      </w:pPr>
      <w:bookmarkStart w:id="40" w:name="_Ref497282743"/>
      <w:bookmarkStart w:id="41" w:name="_Ref482895622"/>
      <w:r w:rsidRPr="00C6764B">
        <w:rPr>
          <w:rFonts w:hint="cs"/>
          <w:color w:val="000000"/>
          <w:u w:val="single"/>
          <w:rtl/>
        </w:rPr>
        <w:t>שינוי תנאים</w:t>
      </w:r>
      <w:bookmarkEnd w:id="40"/>
      <w:bookmarkEnd w:id="41"/>
    </w:p>
    <w:p w:rsidR="0026629A" w:rsidRPr="0026629A"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המזמין רשאי בכל עת, בהודעה שתועבר בכתב, להקדים או לדחות את המועד האחרון להגשת ההצעות וכן לשנות מועדים הנוגעים לפנייה זו, על פי שיקול דעתו המוחלט.</w:t>
      </w:r>
    </w:p>
    <w:p w:rsidR="0026629A" w:rsidRPr="0026629A"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tl/>
        </w:rPr>
      </w:pPr>
      <w:r w:rsidRPr="0026629A">
        <w:rPr>
          <w:rFonts w:hint="cs"/>
          <w:color w:val="000000"/>
          <w:rtl/>
        </w:rPr>
        <w:t>המזמין י</w:t>
      </w:r>
      <w:r w:rsidRPr="0026629A">
        <w:rPr>
          <w:color w:val="000000"/>
          <w:rtl/>
        </w:rPr>
        <w:t>היה רשאי, בכל עת לפני ה</w:t>
      </w:r>
      <w:r w:rsidRPr="0026629A">
        <w:rPr>
          <w:rFonts w:hint="cs"/>
          <w:color w:val="000000"/>
          <w:rtl/>
        </w:rPr>
        <w:t>מועד האחרון לה</w:t>
      </w:r>
      <w:r w:rsidRPr="0026629A">
        <w:rPr>
          <w:color w:val="000000"/>
          <w:rtl/>
        </w:rPr>
        <w:t xml:space="preserve">גשת הצעות, להורות כי איזו דרישה מדרישות </w:t>
      </w:r>
      <w:r w:rsidRPr="0026629A">
        <w:rPr>
          <w:rFonts w:hint="cs"/>
          <w:color w:val="000000"/>
          <w:rtl/>
        </w:rPr>
        <w:t>ההליך התחרותי</w:t>
      </w:r>
      <w:r w:rsidRPr="0026629A">
        <w:rPr>
          <w:color w:val="000000"/>
          <w:rtl/>
        </w:rPr>
        <w:t>, לרבות דרישות סף והוראות בקשר עם בדיקת ההצעות, תבוטל באופן חלקי או מלא, לרבות באמצעות קביעה מחדש ושינוי התנאים</w:t>
      </w:r>
      <w:r w:rsidRPr="0026629A">
        <w:rPr>
          <w:rFonts w:hint="cs"/>
          <w:color w:val="000000"/>
          <w:rtl/>
        </w:rPr>
        <w:t>,</w:t>
      </w:r>
      <w:r w:rsidRPr="0026629A">
        <w:rPr>
          <w:color w:val="000000"/>
          <w:rtl/>
        </w:rPr>
        <w:t xml:space="preserve"> אם סבר המזמין כי הדבר יהיה לטובת ההליך, ובלבד שהחלטותי</w:t>
      </w:r>
      <w:r w:rsidRPr="0026629A">
        <w:rPr>
          <w:rFonts w:hint="cs"/>
          <w:color w:val="000000"/>
          <w:rtl/>
        </w:rPr>
        <w:t>ו</w:t>
      </w:r>
      <w:r w:rsidRPr="0026629A">
        <w:rPr>
          <w:color w:val="000000"/>
          <w:rtl/>
        </w:rPr>
        <w:t xml:space="preserve"> יחולו באופן שוויוני על כל המציעים. </w:t>
      </w:r>
    </w:p>
    <w:p w:rsidR="0026629A" w:rsidRPr="0026629A"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u w:val="single"/>
        </w:rPr>
      </w:pPr>
      <w:bookmarkStart w:id="42" w:name="_Toc249361241"/>
      <w:r w:rsidRPr="0026629A">
        <w:rPr>
          <w:color w:val="000000"/>
          <w:u w:val="single"/>
          <w:rtl/>
        </w:rPr>
        <w:t>שינויים, השמטות ותוספות</w:t>
      </w:r>
      <w:bookmarkEnd w:id="42"/>
    </w:p>
    <w:p w:rsidR="0026629A" w:rsidRPr="0026629A" w:rsidRDefault="0026629A" w:rsidP="00625B02">
      <w:pPr>
        <w:tabs>
          <w:tab w:val="left" w:pos="942"/>
        </w:tabs>
        <w:spacing w:line="360" w:lineRule="auto"/>
        <w:ind w:left="942"/>
        <w:contextualSpacing/>
        <w:jc w:val="both"/>
        <w:rPr>
          <w:color w:val="000000"/>
          <w:rtl/>
        </w:rPr>
      </w:pPr>
      <w:bookmarkStart w:id="43" w:name="_Toc226271134"/>
      <w:bookmarkStart w:id="44" w:name="_Toc226281606"/>
      <w:bookmarkStart w:id="45" w:name="_Toc233708204"/>
      <w:bookmarkStart w:id="46" w:name="_Toc248580685"/>
      <w:bookmarkStart w:id="47" w:name="_Toc249361242"/>
      <w:r w:rsidRPr="0026629A">
        <w:rPr>
          <w:color w:val="000000"/>
          <w:rtl/>
        </w:rPr>
        <w:t>בכל מקרה של שינוי, השמטה או תוספת שייעשו על ידי המציע בהצעתו לעומת הנדרש במסמכי ה</w:t>
      </w:r>
      <w:r w:rsidRPr="0026629A">
        <w:rPr>
          <w:rFonts w:hint="cs"/>
          <w:color w:val="000000"/>
          <w:rtl/>
        </w:rPr>
        <w:t>הליך התחרותי</w:t>
      </w:r>
      <w:r w:rsidRPr="0026629A">
        <w:rPr>
          <w:color w:val="000000"/>
          <w:rtl/>
        </w:rPr>
        <w:t>, לרבות בקשר עם  תנאי, או כל הסתייגות לגבי הנדרש, בכל דרך או צורה שהיא (לעיל ולהלן</w:t>
      </w:r>
      <w:r w:rsidRPr="0026629A">
        <w:rPr>
          <w:rFonts w:hint="cs"/>
          <w:color w:val="000000"/>
          <w:rtl/>
        </w:rPr>
        <w:t>:</w:t>
      </w:r>
      <w:r w:rsidRPr="0026629A">
        <w:rPr>
          <w:color w:val="000000"/>
          <w:rtl/>
        </w:rPr>
        <w:t xml:space="preserve"> </w:t>
      </w:r>
      <w:r w:rsidRPr="0026629A">
        <w:rPr>
          <w:rFonts w:hint="cs"/>
          <w:color w:val="000000"/>
          <w:rtl/>
        </w:rPr>
        <w:t>"</w:t>
      </w:r>
      <w:r w:rsidRPr="0026629A">
        <w:rPr>
          <w:b/>
          <w:bCs/>
          <w:color w:val="000000"/>
          <w:rtl/>
        </w:rPr>
        <w:t>הסתייגות</w:t>
      </w:r>
      <w:r w:rsidRPr="0026629A">
        <w:rPr>
          <w:rFonts w:hint="cs"/>
          <w:color w:val="000000"/>
          <w:rtl/>
        </w:rPr>
        <w:t>"</w:t>
      </w:r>
      <w:r w:rsidRPr="0026629A">
        <w:rPr>
          <w:color w:val="000000"/>
          <w:rtl/>
        </w:rPr>
        <w:t xml:space="preserve">), </w:t>
      </w:r>
      <w:r w:rsidRPr="0026629A">
        <w:rPr>
          <w:rFonts w:hint="cs"/>
          <w:color w:val="000000"/>
          <w:rtl/>
        </w:rPr>
        <w:t>יהיה המזמין</w:t>
      </w:r>
      <w:r w:rsidRPr="0026629A">
        <w:rPr>
          <w:color w:val="000000"/>
          <w:rtl/>
        </w:rPr>
        <w:t xml:space="preserve"> רשאי:</w:t>
      </w:r>
      <w:bookmarkEnd w:id="43"/>
      <w:bookmarkEnd w:id="44"/>
      <w:bookmarkEnd w:id="45"/>
      <w:bookmarkEnd w:id="46"/>
      <w:bookmarkEnd w:id="47"/>
    </w:p>
    <w:p w:rsidR="0026629A" w:rsidRPr="0026629A"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tl/>
        </w:rPr>
      </w:pPr>
      <w:bookmarkStart w:id="48" w:name="_Toc226271135"/>
      <w:bookmarkStart w:id="49" w:name="_Toc226281607"/>
      <w:bookmarkStart w:id="50" w:name="_Toc233708205"/>
      <w:bookmarkStart w:id="51" w:name="_Toc248580686"/>
      <w:bookmarkStart w:id="52" w:name="_Toc249361243"/>
      <w:bookmarkStart w:id="53" w:name="_Ref331600588"/>
      <w:r w:rsidRPr="0026629A">
        <w:rPr>
          <w:color w:val="000000"/>
          <w:rtl/>
        </w:rPr>
        <w:t>לפסול את הצעת המציע;</w:t>
      </w:r>
      <w:bookmarkEnd w:id="48"/>
      <w:bookmarkEnd w:id="49"/>
      <w:bookmarkEnd w:id="50"/>
      <w:bookmarkEnd w:id="51"/>
      <w:bookmarkEnd w:id="52"/>
      <w:bookmarkEnd w:id="53"/>
    </w:p>
    <w:p w:rsidR="0026629A" w:rsidRPr="0026629A"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tl/>
        </w:rPr>
      </w:pPr>
      <w:bookmarkStart w:id="54" w:name="_Toc226271136"/>
      <w:bookmarkStart w:id="55" w:name="_Toc226281608"/>
      <w:bookmarkStart w:id="56" w:name="_Toc233708206"/>
      <w:bookmarkStart w:id="57" w:name="_Toc248580687"/>
      <w:bookmarkStart w:id="58" w:name="_Toc249361244"/>
      <w:r w:rsidRPr="0026629A">
        <w:rPr>
          <w:color w:val="000000"/>
          <w:rtl/>
        </w:rPr>
        <w:t>לראות בהסתייגות כאילו לא נכתבה כלל ולהתעלם ממנה;</w:t>
      </w:r>
      <w:bookmarkEnd w:id="54"/>
      <w:bookmarkEnd w:id="55"/>
      <w:bookmarkEnd w:id="56"/>
      <w:bookmarkEnd w:id="57"/>
      <w:bookmarkEnd w:id="58"/>
    </w:p>
    <w:p w:rsidR="0026629A" w:rsidRPr="0026629A"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tl/>
        </w:rPr>
      </w:pPr>
      <w:bookmarkStart w:id="59" w:name="_Toc226271137"/>
      <w:bookmarkStart w:id="60" w:name="_Toc226281609"/>
      <w:bookmarkStart w:id="61" w:name="_Toc233708207"/>
      <w:bookmarkStart w:id="62" w:name="_Toc248580688"/>
      <w:bookmarkStart w:id="63" w:name="_Toc249361245"/>
      <w:r w:rsidRPr="0026629A">
        <w:rPr>
          <w:color w:val="000000"/>
          <w:rtl/>
        </w:rPr>
        <w:t>לראות בהסתייגות כאילו היא מהווה פגם טכני בלבד, ולהכשירה;</w:t>
      </w:r>
      <w:bookmarkEnd w:id="59"/>
      <w:bookmarkEnd w:id="60"/>
      <w:bookmarkEnd w:id="61"/>
      <w:bookmarkEnd w:id="62"/>
      <w:bookmarkEnd w:id="63"/>
    </w:p>
    <w:p w:rsidR="0026629A" w:rsidRPr="0026629A" w:rsidRDefault="0026629A" w:rsidP="002F6690">
      <w:pPr>
        <w:numPr>
          <w:ilvl w:val="2"/>
          <w:numId w:val="4"/>
        </w:numPr>
        <w:tabs>
          <w:tab w:val="left" w:pos="942"/>
        </w:tabs>
        <w:overflowPunct/>
        <w:autoSpaceDE/>
        <w:autoSpaceDN/>
        <w:adjustRightInd/>
        <w:spacing w:line="360" w:lineRule="auto"/>
        <w:contextualSpacing/>
        <w:jc w:val="both"/>
        <w:textAlignment w:val="auto"/>
        <w:rPr>
          <w:color w:val="000000"/>
          <w:rtl/>
        </w:rPr>
      </w:pPr>
      <w:bookmarkStart w:id="64" w:name="_Toc226271138"/>
      <w:bookmarkStart w:id="65" w:name="_Toc226281610"/>
      <w:bookmarkStart w:id="66" w:name="_Toc233708208"/>
      <w:bookmarkStart w:id="67" w:name="_Toc248580689"/>
      <w:bookmarkStart w:id="68" w:name="_Toc249361246"/>
      <w:r w:rsidRPr="0026629A">
        <w:rPr>
          <w:color w:val="000000"/>
          <w:rtl/>
        </w:rPr>
        <w:t xml:space="preserve">לדרוש מהמציע לתקן את ההסתייגות, בין באמצעות הגשת הצעתו מחדש, כולה או חלקה, בין באמצעות הודעה של המציע </w:t>
      </w:r>
      <w:r w:rsidRPr="0026629A">
        <w:rPr>
          <w:rFonts w:hint="cs"/>
          <w:color w:val="000000"/>
          <w:rtl/>
        </w:rPr>
        <w:t xml:space="preserve">למזמין </w:t>
      </w:r>
      <w:r w:rsidRPr="0026629A">
        <w:rPr>
          <w:color w:val="000000"/>
          <w:rtl/>
        </w:rPr>
        <w:t>כי הוא מסיר את ההסתייגות, ובין בכל דרך אחרת, לפי שיקול דעת</w:t>
      </w:r>
      <w:r w:rsidRPr="0026629A">
        <w:rPr>
          <w:rFonts w:hint="cs"/>
          <w:color w:val="000000"/>
          <w:rtl/>
        </w:rPr>
        <w:t>ו</w:t>
      </w:r>
      <w:r w:rsidRPr="0026629A">
        <w:rPr>
          <w:color w:val="000000"/>
          <w:rtl/>
        </w:rPr>
        <w:t xml:space="preserve"> והחלטת</w:t>
      </w:r>
      <w:r w:rsidRPr="0026629A">
        <w:rPr>
          <w:rFonts w:hint="cs"/>
          <w:color w:val="000000"/>
          <w:rtl/>
        </w:rPr>
        <w:t>ו</w:t>
      </w:r>
      <w:r w:rsidRPr="0026629A">
        <w:rPr>
          <w:color w:val="000000"/>
          <w:rtl/>
        </w:rPr>
        <w:t xml:space="preserve"> הבלעדית של </w:t>
      </w:r>
      <w:r w:rsidRPr="0026629A">
        <w:rPr>
          <w:rFonts w:hint="cs"/>
          <w:color w:val="000000"/>
          <w:rtl/>
        </w:rPr>
        <w:t>המזמין</w:t>
      </w:r>
      <w:r w:rsidRPr="0026629A">
        <w:rPr>
          <w:color w:val="000000"/>
          <w:rtl/>
        </w:rPr>
        <w:t>;</w:t>
      </w:r>
      <w:bookmarkEnd w:id="64"/>
      <w:bookmarkEnd w:id="65"/>
      <w:bookmarkEnd w:id="66"/>
      <w:bookmarkEnd w:id="67"/>
      <w:bookmarkEnd w:id="68"/>
    </w:p>
    <w:p w:rsidR="0026629A" w:rsidRPr="0026629A" w:rsidRDefault="0026629A" w:rsidP="00625B02">
      <w:pPr>
        <w:tabs>
          <w:tab w:val="left" w:pos="942"/>
        </w:tabs>
        <w:spacing w:line="360" w:lineRule="auto"/>
        <w:ind w:left="942"/>
        <w:contextualSpacing/>
        <w:jc w:val="both"/>
        <w:rPr>
          <w:color w:val="000000"/>
        </w:rPr>
      </w:pPr>
      <w:bookmarkStart w:id="69" w:name="_Toc226271140"/>
      <w:bookmarkStart w:id="70" w:name="_Toc226281612"/>
      <w:bookmarkStart w:id="71" w:name="_Toc233708210"/>
      <w:bookmarkStart w:id="72" w:name="_Toc248580691"/>
      <w:bookmarkStart w:id="73" w:name="_Toc249361248"/>
      <w:r w:rsidRPr="0026629A">
        <w:rPr>
          <w:color w:val="000000"/>
          <w:rtl/>
        </w:rPr>
        <w:t>מובהר כי ההחלטה בין האפשרויות המנויות לעיל מסור</w:t>
      </w:r>
      <w:r w:rsidRPr="0026629A">
        <w:rPr>
          <w:rFonts w:hint="cs"/>
          <w:color w:val="000000"/>
          <w:rtl/>
        </w:rPr>
        <w:t>ה</w:t>
      </w:r>
      <w:r w:rsidRPr="0026629A">
        <w:rPr>
          <w:color w:val="000000"/>
          <w:rtl/>
        </w:rPr>
        <w:t xml:space="preserve"> לשיקול דעת</w:t>
      </w:r>
      <w:r w:rsidRPr="0026629A">
        <w:rPr>
          <w:rFonts w:hint="cs"/>
          <w:color w:val="000000"/>
          <w:rtl/>
        </w:rPr>
        <w:t>ו</w:t>
      </w:r>
      <w:r w:rsidRPr="0026629A">
        <w:rPr>
          <w:color w:val="000000"/>
          <w:rtl/>
        </w:rPr>
        <w:t xml:space="preserve"> הבלעדי של המזמין. אם </w:t>
      </w:r>
      <w:r w:rsidRPr="0026629A">
        <w:rPr>
          <w:rFonts w:hint="cs"/>
          <w:color w:val="000000"/>
          <w:rtl/>
        </w:rPr>
        <w:t>י</w:t>
      </w:r>
      <w:r w:rsidRPr="0026629A">
        <w:rPr>
          <w:color w:val="000000"/>
          <w:rtl/>
        </w:rPr>
        <w:t xml:space="preserve">חליט המזמין לפעול לפי אחת החלופות המנויות בסעיפים </w:t>
      </w:r>
      <w:r w:rsidRPr="0026629A">
        <w:rPr>
          <w:rFonts w:hint="cs"/>
          <w:color w:val="000000"/>
          <w:rtl/>
        </w:rPr>
        <w:t>ה</w:t>
      </w:r>
      <w:r w:rsidRPr="0026629A">
        <w:rPr>
          <w:color w:val="000000"/>
          <w:rtl/>
        </w:rPr>
        <w:t>קטנים לעיל, והמציע יודיע כי הוא מסרב להסכים להחלטתו, רשאי המזמין לפסול את הצעתו של המציע וזאת מבלי לגרוע מכל זכות וסמכות אחרת המוקנים ל</w:t>
      </w:r>
      <w:r w:rsidRPr="0026629A">
        <w:rPr>
          <w:rFonts w:hint="cs"/>
          <w:color w:val="000000"/>
          <w:rtl/>
        </w:rPr>
        <w:t>מזמין</w:t>
      </w:r>
      <w:r w:rsidRPr="0026629A">
        <w:rPr>
          <w:color w:val="000000"/>
          <w:rtl/>
        </w:rPr>
        <w:t>.</w:t>
      </w:r>
      <w:r w:rsidRPr="0026629A">
        <w:rPr>
          <w:rFonts w:hint="cs"/>
          <w:color w:val="000000"/>
          <w:rtl/>
        </w:rPr>
        <w:t xml:space="preserve"> </w:t>
      </w:r>
      <w:bookmarkEnd w:id="69"/>
      <w:bookmarkEnd w:id="70"/>
      <w:bookmarkEnd w:id="71"/>
      <w:bookmarkEnd w:id="72"/>
      <w:bookmarkEnd w:id="73"/>
    </w:p>
    <w:p w:rsidR="0026629A" w:rsidRPr="00C6764B"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bookmarkStart w:id="74" w:name="_Toc226271144"/>
      <w:bookmarkStart w:id="75" w:name="_Toc226281616"/>
      <w:bookmarkStart w:id="76" w:name="_Toc233708214"/>
      <w:bookmarkStart w:id="77" w:name="_Toc248580695"/>
      <w:bookmarkStart w:id="78" w:name="_Toc249361252"/>
      <w:r w:rsidRPr="00C6764B">
        <w:rPr>
          <w:color w:val="000000"/>
          <w:rtl/>
        </w:rPr>
        <w:t>אימוץ מדיניות המתירה תיקון פגמים מסוג אחד אין בה כדי לחייב אימוץ מדיניות המתירה תיקון פגמים מסוג אחר.</w:t>
      </w:r>
      <w:bookmarkEnd w:id="74"/>
      <w:bookmarkEnd w:id="75"/>
      <w:bookmarkEnd w:id="76"/>
      <w:bookmarkEnd w:id="77"/>
      <w:bookmarkEnd w:id="78"/>
      <w:r w:rsidRPr="00C6764B">
        <w:rPr>
          <w:color w:val="000000"/>
          <w:rtl/>
        </w:rPr>
        <w:t xml:space="preserve"> </w:t>
      </w:r>
    </w:p>
    <w:p w:rsidR="0026629A" w:rsidRPr="00C6764B"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C6764B">
        <w:rPr>
          <w:rFonts w:hint="cs"/>
          <w:color w:val="000000"/>
          <w:rtl/>
        </w:rPr>
        <w:t>אין בהודעה על זוכה בפניה זו בכדי לסיים את הליכי הבחירה או כדי ליצור יחסים חוזיים בין המזמין והזוכה בטרם חתימת מורשי החתימה מטעם המזמין על חוזה ההתקשרות בין הצדדים, המזמין רשאי לבטל או לשנות את החלטתו על פי שיקול דעתו הבלעדי והמוחלט.</w:t>
      </w:r>
    </w:p>
    <w:p w:rsidR="0026629A" w:rsidRPr="00C6764B"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C6764B">
        <w:rPr>
          <w:rFonts w:hint="cs"/>
          <w:color w:val="000000"/>
          <w:rtl/>
        </w:rPr>
        <w:t>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rsidR="0026629A" w:rsidRPr="00C6764B" w:rsidRDefault="0026629A" w:rsidP="002F6690">
      <w:pPr>
        <w:numPr>
          <w:ilvl w:val="1"/>
          <w:numId w:val="4"/>
        </w:numPr>
        <w:tabs>
          <w:tab w:val="left" w:pos="942"/>
        </w:tabs>
        <w:overflowPunct/>
        <w:autoSpaceDE/>
        <w:autoSpaceDN/>
        <w:adjustRightInd/>
        <w:spacing w:line="360" w:lineRule="auto"/>
        <w:contextualSpacing/>
        <w:jc w:val="both"/>
        <w:textAlignment w:val="auto"/>
        <w:rPr>
          <w:color w:val="000000"/>
        </w:rPr>
      </w:pPr>
      <w:r w:rsidRPr="00C6764B">
        <w:rPr>
          <w:rFonts w:hint="cs"/>
          <w:color w:val="000000"/>
          <w:rtl/>
        </w:rPr>
        <w:t>אין באמור לעיל בכדי לפגוע בכל זכות הקיימת למזמין או לו</w:t>
      </w:r>
      <w:r w:rsidR="009A04AF" w:rsidRPr="00C6764B">
        <w:rPr>
          <w:rFonts w:hint="cs"/>
          <w:color w:val="000000"/>
          <w:rtl/>
        </w:rPr>
        <w:t>ו</w:t>
      </w:r>
      <w:r w:rsidRPr="00C6764B">
        <w:rPr>
          <w:rFonts w:hint="cs"/>
          <w:color w:val="000000"/>
          <w:rtl/>
        </w:rPr>
        <w:t xml:space="preserve">עדת </w:t>
      </w:r>
      <w:r w:rsidR="009A04AF" w:rsidRPr="00C6764B">
        <w:rPr>
          <w:rFonts w:hint="cs"/>
          <w:color w:val="000000"/>
          <w:rtl/>
        </w:rPr>
        <w:t>ה</w:t>
      </w:r>
      <w:r w:rsidRPr="00C6764B">
        <w:rPr>
          <w:rFonts w:hint="cs"/>
          <w:color w:val="000000"/>
          <w:rtl/>
        </w:rPr>
        <w:t>מכרזים על פי חוק חובת מכרזים, התשנ"ב-1992 או התקנות על פיו.</w:t>
      </w:r>
    </w:p>
    <w:p w:rsidR="0026629A" w:rsidRPr="0026629A" w:rsidRDefault="0026629A" w:rsidP="0026629A">
      <w:pPr>
        <w:tabs>
          <w:tab w:val="left" w:pos="942"/>
        </w:tabs>
        <w:overflowPunct/>
        <w:autoSpaceDE/>
        <w:autoSpaceDN/>
        <w:adjustRightInd/>
        <w:spacing w:line="360" w:lineRule="auto"/>
        <w:ind w:left="942"/>
        <w:contextualSpacing/>
        <w:jc w:val="both"/>
        <w:textAlignment w:val="auto"/>
        <w:rPr>
          <w:color w:val="000000"/>
        </w:rPr>
      </w:pPr>
    </w:p>
    <w:p w:rsidR="0026629A" w:rsidRPr="0026629A" w:rsidRDefault="0026629A" w:rsidP="009A3534">
      <w:pPr>
        <w:spacing w:line="360" w:lineRule="auto"/>
        <w:ind w:left="5040" w:firstLine="720"/>
        <w:contextualSpacing/>
        <w:rPr>
          <w:rtl/>
        </w:rPr>
      </w:pPr>
      <w:r w:rsidRPr="0026629A">
        <w:rPr>
          <w:rFonts w:hint="cs"/>
          <w:rtl/>
        </w:rPr>
        <w:t>בכבוד רב,</w:t>
      </w:r>
    </w:p>
    <w:p w:rsidR="0026629A" w:rsidRPr="0026629A" w:rsidRDefault="0026629A" w:rsidP="0026629A">
      <w:pPr>
        <w:spacing w:line="360" w:lineRule="auto"/>
        <w:ind w:left="2880" w:firstLine="187"/>
        <w:contextualSpacing/>
        <w:rPr>
          <w:rtl/>
        </w:rPr>
      </w:pPr>
    </w:p>
    <w:p w:rsidR="0026629A" w:rsidRPr="0026629A" w:rsidRDefault="0026629A" w:rsidP="0026629A">
      <w:pPr>
        <w:spacing w:line="360" w:lineRule="auto"/>
        <w:ind w:left="2880" w:firstLine="187"/>
        <w:contextualSpacing/>
        <w:rPr>
          <w:rtl/>
        </w:rPr>
      </w:pPr>
    </w:p>
    <w:p w:rsidR="0026629A" w:rsidRPr="0026629A" w:rsidRDefault="00AC4DF2" w:rsidP="0026629A">
      <w:pPr>
        <w:spacing w:line="360" w:lineRule="auto"/>
        <w:ind w:left="3917" w:right="1276"/>
        <w:contextualSpacing/>
        <w:jc w:val="center"/>
        <w:rPr>
          <w:rtl/>
        </w:rPr>
      </w:pPr>
      <w:r>
        <w:rPr>
          <w:rFonts w:hint="cs"/>
          <w:rtl/>
        </w:rPr>
        <w:t>עמית גל</w:t>
      </w:r>
      <w:r w:rsidR="0026629A" w:rsidRPr="0026629A">
        <w:rPr>
          <w:rFonts w:hint="cs"/>
          <w:rtl/>
        </w:rPr>
        <w:t>,</w:t>
      </w:r>
    </w:p>
    <w:p w:rsidR="0026629A" w:rsidRPr="0026629A" w:rsidRDefault="00AC4DF2" w:rsidP="0026629A">
      <w:pPr>
        <w:spacing w:line="360" w:lineRule="auto"/>
        <w:ind w:left="3917" w:right="1276"/>
        <w:contextualSpacing/>
        <w:jc w:val="center"/>
        <w:rPr>
          <w:rtl/>
        </w:rPr>
      </w:pPr>
      <w:r>
        <w:rPr>
          <w:rFonts w:hint="cs"/>
          <w:rtl/>
        </w:rPr>
        <w:t>סגן בכיר לממונה על שוק</w:t>
      </w:r>
      <w:r w:rsidR="0026629A" w:rsidRPr="0026629A">
        <w:rPr>
          <w:rFonts w:hint="cs"/>
          <w:rtl/>
        </w:rPr>
        <w:t xml:space="preserve"> ההון</w:t>
      </w:r>
      <w:r>
        <w:rPr>
          <w:rFonts w:hint="cs"/>
          <w:rtl/>
        </w:rPr>
        <w:t>,</w:t>
      </w:r>
      <w:r w:rsidR="0026629A" w:rsidRPr="0026629A">
        <w:rPr>
          <w:rFonts w:hint="cs"/>
          <w:rtl/>
        </w:rPr>
        <w:t xml:space="preserve"> ביטוח וחסכון</w:t>
      </w:r>
    </w:p>
    <w:p w:rsidR="0026629A" w:rsidRPr="0026629A" w:rsidRDefault="0026629A" w:rsidP="0026629A">
      <w:pPr>
        <w:spacing w:line="360" w:lineRule="auto"/>
        <w:ind w:left="3917" w:right="1276"/>
        <w:contextualSpacing/>
        <w:jc w:val="center"/>
        <w:rPr>
          <w:color w:val="000000"/>
          <w:rtl/>
        </w:rPr>
      </w:pPr>
      <w:r w:rsidRPr="0026629A">
        <w:rPr>
          <w:rFonts w:hint="cs"/>
          <w:rtl/>
        </w:rPr>
        <w:t>ויו"ר ועדת המכרזים</w:t>
      </w:r>
    </w:p>
    <w:p w:rsidR="009A3534" w:rsidRDefault="009A3534" w:rsidP="009A3534">
      <w:pPr>
        <w:spacing w:line="360" w:lineRule="auto"/>
        <w:jc w:val="center"/>
        <w:rPr>
          <w:b/>
          <w:bCs/>
          <w:u w:val="single"/>
          <w:rtl/>
        </w:rPr>
      </w:pPr>
    </w:p>
    <w:p w:rsidR="00712C20" w:rsidRPr="00C76F72" w:rsidRDefault="00712C20">
      <w:pPr>
        <w:overflowPunct/>
        <w:autoSpaceDE/>
        <w:autoSpaceDN/>
        <w:bidi w:val="0"/>
        <w:adjustRightInd/>
        <w:spacing w:before="200" w:after="200" w:line="276" w:lineRule="auto"/>
        <w:textAlignment w:val="auto"/>
        <w:rPr>
          <w:b/>
          <w:bCs/>
        </w:rPr>
      </w:pPr>
      <w:r w:rsidRPr="00C76F72">
        <w:rPr>
          <w:b/>
          <w:bCs/>
          <w:rtl/>
        </w:rPr>
        <w:br w:type="page"/>
      </w:r>
    </w:p>
    <w:p w:rsidR="009A3534" w:rsidRPr="00E15F6F" w:rsidRDefault="009A3534" w:rsidP="0089408C">
      <w:pPr>
        <w:spacing w:line="360" w:lineRule="auto"/>
        <w:jc w:val="center"/>
        <w:rPr>
          <w:b/>
          <w:bCs/>
          <w:u w:val="single"/>
          <w:rtl/>
        </w:rPr>
      </w:pPr>
      <w:r w:rsidRPr="00E15F6F">
        <w:rPr>
          <w:rFonts w:hint="cs"/>
          <w:b/>
          <w:bCs/>
          <w:u w:val="single"/>
          <w:rtl/>
        </w:rPr>
        <w:t xml:space="preserve">נספח 1 </w:t>
      </w:r>
      <w:r w:rsidR="0089408C">
        <w:rPr>
          <w:rFonts w:hint="cs"/>
          <w:b/>
          <w:bCs/>
          <w:u w:val="single"/>
          <w:rtl/>
        </w:rPr>
        <w:t>-</w:t>
      </w:r>
      <w:r w:rsidRPr="00E15F6F">
        <w:rPr>
          <w:rFonts w:hint="cs"/>
          <w:b/>
          <w:bCs/>
          <w:u w:val="single"/>
          <w:rtl/>
        </w:rPr>
        <w:t xml:space="preserve"> פירוט הרשומות המדווחות </w:t>
      </w:r>
      <w:r w:rsidR="00AC4DF2">
        <w:rPr>
          <w:rFonts w:hint="cs"/>
          <w:b/>
          <w:bCs/>
          <w:u w:val="single"/>
          <w:rtl/>
        </w:rPr>
        <w:t>לספק</w:t>
      </w:r>
      <w:r w:rsidR="00C27365">
        <w:rPr>
          <w:rFonts w:hint="cs"/>
          <w:b/>
          <w:bCs/>
          <w:u w:val="single"/>
          <w:rtl/>
        </w:rPr>
        <w:t xml:space="preserve"> לצורך בקרות שביעות רצון</w:t>
      </w:r>
      <w:r w:rsidRPr="00E15F6F">
        <w:rPr>
          <w:rFonts w:hint="cs"/>
          <w:b/>
          <w:bCs/>
          <w:u w:val="single"/>
          <w:rtl/>
        </w:rPr>
        <w:t>.</w:t>
      </w:r>
    </w:p>
    <w:p w:rsidR="009A3534" w:rsidRDefault="009A3534" w:rsidP="009A3534">
      <w:pPr>
        <w:spacing w:line="360" w:lineRule="auto"/>
        <w:rPr>
          <w:sz w:val="24"/>
        </w:rPr>
      </w:pPr>
      <w:r>
        <w:rPr>
          <w:rFonts w:hint="cs"/>
          <w:rtl/>
        </w:rPr>
        <w:t xml:space="preserve"> </w:t>
      </w:r>
    </w:p>
    <w:p w:rsidR="009A3534" w:rsidRDefault="009A3534" w:rsidP="009A3534">
      <w:pPr>
        <w:spacing w:line="360" w:lineRule="auto"/>
        <w:jc w:val="both"/>
        <w:rPr>
          <w:rtl/>
        </w:rPr>
      </w:pPr>
      <w:r w:rsidRPr="0058753E">
        <w:rPr>
          <w:rFonts w:hint="cs"/>
          <w:sz w:val="24"/>
          <w:rtl/>
        </w:rPr>
        <w:t xml:space="preserve">קובץ </w:t>
      </w:r>
      <w:r>
        <w:rPr>
          <w:rFonts w:hint="cs"/>
          <w:sz w:val="24"/>
          <w:rtl/>
        </w:rPr>
        <w:t>הדיווח החודשי יכלול</w:t>
      </w:r>
      <w:r w:rsidRPr="0058753E">
        <w:rPr>
          <w:rFonts w:hint="cs"/>
          <w:sz w:val="24"/>
          <w:rtl/>
        </w:rPr>
        <w:t xml:space="preserve"> את פרטי הלקוחות הבאים</w:t>
      </w:r>
      <w:r>
        <w:rPr>
          <w:rFonts w:hint="cs"/>
          <w:rtl/>
        </w:rPr>
        <w:t xml:space="preserve"> (להלן: </w:t>
      </w:r>
      <w:r>
        <w:rPr>
          <w:rFonts w:hint="cs"/>
          <w:b/>
          <w:bCs/>
          <w:rtl/>
        </w:rPr>
        <w:t>לקוח שפנה או שבוצעה עבורו פעולה</w:t>
      </w:r>
      <w:r>
        <w:rPr>
          <w:rFonts w:hint="cs"/>
          <w:rtl/>
        </w:rPr>
        <w:t>):</w:t>
      </w:r>
    </w:p>
    <w:p w:rsidR="009A3534" w:rsidRDefault="009A3534" w:rsidP="002F6690">
      <w:pPr>
        <w:pStyle w:val="aa"/>
        <w:numPr>
          <w:ilvl w:val="0"/>
          <w:numId w:val="36"/>
        </w:numPr>
        <w:ind w:left="282" w:hanging="283"/>
      </w:pPr>
      <w:r w:rsidRPr="00A36570">
        <w:rPr>
          <w:rFonts w:hint="cs"/>
          <w:b/>
          <w:bCs/>
          <w:rtl/>
        </w:rPr>
        <w:t>לקוח</w:t>
      </w:r>
      <w:r w:rsidRPr="00A36570">
        <w:rPr>
          <w:b/>
          <w:bCs/>
          <w:rtl/>
        </w:rPr>
        <w:t xml:space="preserve"> </w:t>
      </w:r>
      <w:r w:rsidRPr="00A36570">
        <w:rPr>
          <w:rFonts w:hint="cs"/>
          <w:b/>
          <w:bCs/>
          <w:rtl/>
        </w:rPr>
        <w:t>שפנ</w:t>
      </w:r>
      <w:r>
        <w:rPr>
          <w:rFonts w:hint="cs"/>
          <w:b/>
          <w:bCs/>
          <w:rtl/>
        </w:rPr>
        <w:t>ה</w:t>
      </w:r>
      <w:r>
        <w:rPr>
          <w:rFonts w:hint="cs"/>
          <w:rtl/>
        </w:rPr>
        <w:t xml:space="preserve"> - לקוח שפנה או שיצר קשר עם החברה, לרבות:</w:t>
      </w:r>
    </w:p>
    <w:p w:rsidR="009A3534" w:rsidRDefault="009A3534" w:rsidP="002F6690">
      <w:pPr>
        <w:pStyle w:val="aa"/>
        <w:numPr>
          <w:ilvl w:val="1"/>
          <w:numId w:val="36"/>
        </w:numPr>
        <w:ind w:left="566" w:hanging="284"/>
      </w:pPr>
      <w:r>
        <w:rPr>
          <w:rFonts w:hint="cs"/>
          <w:rtl/>
        </w:rPr>
        <w:t>לקוח שפנה באופן פרונטאלי לאחד מסניפי החברה;</w:t>
      </w:r>
    </w:p>
    <w:p w:rsidR="009A3534" w:rsidRDefault="009A3534" w:rsidP="002F6690">
      <w:pPr>
        <w:pStyle w:val="aa"/>
        <w:numPr>
          <w:ilvl w:val="1"/>
          <w:numId w:val="36"/>
        </w:numPr>
        <w:ind w:left="566" w:hanging="284"/>
      </w:pPr>
      <w:r>
        <w:rPr>
          <w:rFonts w:hint="cs"/>
          <w:rtl/>
        </w:rPr>
        <w:t>לקוח שפנה באופן טלפוני לחברה, לרבות לנציג החברה או לנתב טלפוני ממחושב והזדהה או למוקד הודעות של החברה;</w:t>
      </w:r>
    </w:p>
    <w:p w:rsidR="009A3534" w:rsidRDefault="009A3534" w:rsidP="002F6690">
      <w:pPr>
        <w:pStyle w:val="aa"/>
        <w:numPr>
          <w:ilvl w:val="1"/>
          <w:numId w:val="36"/>
        </w:numPr>
        <w:ind w:left="566" w:hanging="284"/>
      </w:pPr>
      <w:r>
        <w:rPr>
          <w:rFonts w:hint="cs"/>
          <w:rtl/>
        </w:rPr>
        <w:t>לקוח שעבר הליך זיהוי באתר החברה, לרבות אגב מילוי והגשת טפסים באתר החברה, פניית לקוח מזוהה לחברה באמצעות אתר האינטרנט, כניסת לקוח לחשבון אישי מקוון;</w:t>
      </w:r>
    </w:p>
    <w:p w:rsidR="009A3534" w:rsidRDefault="009A3534" w:rsidP="002F6690">
      <w:pPr>
        <w:pStyle w:val="aa"/>
        <w:numPr>
          <w:ilvl w:val="1"/>
          <w:numId w:val="36"/>
        </w:numPr>
        <w:ind w:left="566" w:hanging="284"/>
      </w:pPr>
      <w:r>
        <w:rPr>
          <w:rFonts w:hint="cs"/>
          <w:rtl/>
        </w:rPr>
        <w:t>לקוח אשר פנה (בעצמו או על ידי אחר, מכתובת הדוא"ל שלו או של אחר) בדוא"ל לחברה הכולל פרט מזהה של הלקוח, לרבות: ת"ז, כתובת דוא"ל, שם פרטי ומשפחה של הלקוח, מספר פוליסה, טלפון נייד;</w:t>
      </w:r>
    </w:p>
    <w:p w:rsidR="009A3534" w:rsidRDefault="009A3534" w:rsidP="002F6690">
      <w:pPr>
        <w:pStyle w:val="aa"/>
        <w:numPr>
          <w:ilvl w:val="1"/>
          <w:numId w:val="36"/>
        </w:numPr>
        <w:ind w:left="566" w:hanging="284"/>
      </w:pPr>
      <w:r>
        <w:rPr>
          <w:rFonts w:hint="cs"/>
          <w:rtl/>
        </w:rPr>
        <w:t>לקוח אשר פנה בשיחוח (צ'אט) לנציג החברה והזדהה טרם השיחוח או במהלכו;</w:t>
      </w:r>
    </w:p>
    <w:p w:rsidR="009A3534" w:rsidRDefault="009A3534" w:rsidP="002F6690">
      <w:pPr>
        <w:pStyle w:val="aa"/>
        <w:numPr>
          <w:ilvl w:val="1"/>
          <w:numId w:val="36"/>
        </w:numPr>
        <w:ind w:left="566" w:hanging="284"/>
      </w:pPr>
      <w:r>
        <w:rPr>
          <w:rFonts w:hint="cs"/>
          <w:rtl/>
        </w:rPr>
        <w:t>לקוח אשר שלח מסרון (</w:t>
      </w:r>
      <w:r>
        <w:t>SMS</w:t>
      </w:r>
      <w:r>
        <w:rPr>
          <w:rFonts w:hint="cs"/>
          <w:rtl/>
        </w:rPr>
        <w:t>) לחברה הכולל פרט מזהה של הלקוח (לרבות מספר הטלפון ממנו נשלח המסרון);</w:t>
      </w:r>
    </w:p>
    <w:p w:rsidR="009A3534" w:rsidRPr="00A36570" w:rsidRDefault="009A3534" w:rsidP="002F6690">
      <w:pPr>
        <w:pStyle w:val="aa"/>
        <w:numPr>
          <w:ilvl w:val="1"/>
          <w:numId w:val="36"/>
        </w:numPr>
        <w:ind w:left="566" w:hanging="284"/>
      </w:pPr>
      <w:r w:rsidRPr="00F43295">
        <w:rPr>
          <w:rFonts w:hint="cs"/>
          <w:rtl/>
        </w:rPr>
        <w:t>לקוח</w:t>
      </w:r>
      <w:r w:rsidRPr="00F43295">
        <w:rPr>
          <w:rtl/>
        </w:rPr>
        <w:t xml:space="preserve"> אשר </w:t>
      </w:r>
      <w:r w:rsidRPr="00F43295">
        <w:rPr>
          <w:rFonts w:hint="cs"/>
          <w:rtl/>
        </w:rPr>
        <w:t>שלח</w:t>
      </w:r>
      <w:r w:rsidRPr="00F43295">
        <w:rPr>
          <w:rtl/>
        </w:rPr>
        <w:t xml:space="preserve"> פקס (בעצמו </w:t>
      </w:r>
      <w:r w:rsidRPr="00F43295">
        <w:rPr>
          <w:rFonts w:hint="cs"/>
          <w:rtl/>
        </w:rPr>
        <w:t>או</w:t>
      </w:r>
      <w:r w:rsidRPr="00F43295">
        <w:rPr>
          <w:rtl/>
        </w:rPr>
        <w:t xml:space="preserve"> </w:t>
      </w:r>
      <w:r w:rsidRPr="00F43295">
        <w:rPr>
          <w:rFonts w:hint="cs"/>
          <w:rtl/>
        </w:rPr>
        <w:t>על</w:t>
      </w:r>
      <w:r w:rsidRPr="00F43295">
        <w:rPr>
          <w:rtl/>
        </w:rPr>
        <w:t xml:space="preserve"> </w:t>
      </w:r>
      <w:r w:rsidRPr="00F43295">
        <w:rPr>
          <w:rFonts w:hint="cs"/>
          <w:rtl/>
        </w:rPr>
        <w:t>ידי</w:t>
      </w:r>
      <w:r w:rsidRPr="00F43295">
        <w:rPr>
          <w:rtl/>
        </w:rPr>
        <w:t xml:space="preserve"> </w:t>
      </w:r>
      <w:r w:rsidRPr="00F43295">
        <w:rPr>
          <w:rFonts w:hint="cs"/>
          <w:rtl/>
        </w:rPr>
        <w:t>אחר</w:t>
      </w:r>
      <w:r w:rsidRPr="00F43295">
        <w:rPr>
          <w:rtl/>
        </w:rPr>
        <w:t xml:space="preserve">) </w:t>
      </w:r>
      <w:r w:rsidRPr="00F43295">
        <w:rPr>
          <w:rFonts w:hint="cs"/>
          <w:rtl/>
        </w:rPr>
        <w:t>לחברה</w:t>
      </w:r>
      <w:r w:rsidRPr="00F43295">
        <w:rPr>
          <w:rtl/>
        </w:rPr>
        <w:t xml:space="preserve"> הכולל פרט מזהה של הלקוח</w:t>
      </w:r>
      <w:r>
        <w:rPr>
          <w:rStyle w:val="afff0"/>
          <w:rtl/>
        </w:rPr>
        <w:footnoteReference w:id="5"/>
      </w:r>
      <w:r w:rsidRPr="00A36570">
        <w:rPr>
          <w:rtl/>
        </w:rPr>
        <w:t>;</w:t>
      </w:r>
    </w:p>
    <w:p w:rsidR="009A3534" w:rsidRPr="00F43295" w:rsidRDefault="009A3534" w:rsidP="002F6690">
      <w:pPr>
        <w:pStyle w:val="aa"/>
        <w:numPr>
          <w:ilvl w:val="1"/>
          <w:numId w:val="36"/>
        </w:numPr>
        <w:ind w:left="566" w:hanging="284"/>
      </w:pPr>
      <w:r w:rsidRPr="00A36570">
        <w:rPr>
          <w:rFonts w:hint="cs"/>
          <w:rtl/>
        </w:rPr>
        <w:t>לקוח</w:t>
      </w:r>
      <w:r w:rsidRPr="00A36570">
        <w:rPr>
          <w:rtl/>
        </w:rPr>
        <w:t xml:space="preserve"> </w:t>
      </w:r>
      <w:r w:rsidRPr="00A36570">
        <w:rPr>
          <w:rFonts w:hint="cs"/>
          <w:rtl/>
        </w:rPr>
        <w:t>אשר</w:t>
      </w:r>
      <w:r w:rsidRPr="00A36570">
        <w:rPr>
          <w:rtl/>
        </w:rPr>
        <w:t xml:space="preserve"> </w:t>
      </w:r>
      <w:r w:rsidRPr="00A36570">
        <w:rPr>
          <w:rFonts w:hint="cs"/>
          <w:rtl/>
        </w:rPr>
        <w:t>פנה</w:t>
      </w:r>
      <w:r w:rsidRPr="00A36570">
        <w:rPr>
          <w:rtl/>
        </w:rPr>
        <w:t xml:space="preserve"> </w:t>
      </w:r>
      <w:r w:rsidRPr="00A36570">
        <w:rPr>
          <w:rFonts w:hint="cs"/>
          <w:rtl/>
        </w:rPr>
        <w:t>באמצעות</w:t>
      </w:r>
      <w:r w:rsidRPr="00A36570">
        <w:rPr>
          <w:rtl/>
        </w:rPr>
        <w:t xml:space="preserve"> </w:t>
      </w:r>
      <w:r w:rsidRPr="00A36570">
        <w:rPr>
          <w:rFonts w:hint="cs"/>
          <w:rtl/>
        </w:rPr>
        <w:t>סוכן</w:t>
      </w:r>
      <w:r w:rsidRPr="00A36570">
        <w:rPr>
          <w:rtl/>
        </w:rPr>
        <w:t xml:space="preserve"> </w:t>
      </w:r>
      <w:r w:rsidRPr="00A36570">
        <w:rPr>
          <w:rFonts w:hint="cs"/>
          <w:rtl/>
        </w:rPr>
        <w:t>או</w:t>
      </w:r>
      <w:r w:rsidRPr="00A36570">
        <w:rPr>
          <w:rtl/>
        </w:rPr>
        <w:t xml:space="preserve"> </w:t>
      </w:r>
      <w:r w:rsidRPr="00A36570">
        <w:rPr>
          <w:rFonts w:hint="cs"/>
          <w:rtl/>
        </w:rPr>
        <w:t>יועץ</w:t>
      </w:r>
      <w:r w:rsidRPr="00A36570">
        <w:rPr>
          <w:rtl/>
        </w:rPr>
        <w:t xml:space="preserve"> </w:t>
      </w:r>
      <w:r w:rsidRPr="00A36570">
        <w:rPr>
          <w:rFonts w:hint="cs"/>
          <w:rtl/>
        </w:rPr>
        <w:t>לחברה</w:t>
      </w:r>
      <w:r>
        <w:rPr>
          <w:rStyle w:val="afff0"/>
          <w:rtl/>
        </w:rPr>
        <w:footnoteReference w:id="6"/>
      </w:r>
      <w:r w:rsidRPr="00A36570">
        <w:rPr>
          <w:rtl/>
        </w:rPr>
        <w:t>.</w:t>
      </w:r>
    </w:p>
    <w:p w:rsidR="009A3534" w:rsidRDefault="009A3534" w:rsidP="006258AF">
      <w:pPr>
        <w:pStyle w:val="aa"/>
        <w:numPr>
          <w:ilvl w:val="0"/>
          <w:numId w:val="36"/>
        </w:numPr>
        <w:ind w:left="282" w:hanging="283"/>
      </w:pPr>
      <w:r>
        <w:rPr>
          <w:rFonts w:hint="eastAsia"/>
          <w:b/>
          <w:bCs/>
          <w:rtl/>
        </w:rPr>
        <w:t>לקוח</w:t>
      </w:r>
      <w:r>
        <w:rPr>
          <w:rFonts w:hint="cs"/>
          <w:b/>
          <w:bCs/>
          <w:rtl/>
        </w:rPr>
        <w:t>ות</w:t>
      </w:r>
      <w:r w:rsidRPr="00A36570">
        <w:rPr>
          <w:b/>
          <w:bCs/>
          <w:rtl/>
        </w:rPr>
        <w:t xml:space="preserve"> </w:t>
      </w:r>
      <w:r>
        <w:rPr>
          <w:rFonts w:hint="cs"/>
          <w:b/>
          <w:bCs/>
          <w:rtl/>
        </w:rPr>
        <w:t>שבוצעה עבורם פעולה</w:t>
      </w:r>
      <w:r>
        <w:rPr>
          <w:rFonts w:hint="cs"/>
          <w:rtl/>
        </w:rPr>
        <w:t xml:space="preserve"> - לקוחות אשר ביצעו או בוצעה עבורם או לבקשתם אחת מ</w:t>
      </w:r>
      <w:r w:rsidR="0011713B">
        <w:rPr>
          <w:rFonts w:hint="cs"/>
          <w:rtl/>
        </w:rPr>
        <w:t>הפעולות הבאות :</w:t>
      </w:r>
      <w:r w:rsidR="007052A9">
        <w:rPr>
          <w:rFonts w:hint="cs"/>
          <w:rtl/>
        </w:rPr>
        <w:t xml:space="preserve"> </w:t>
      </w:r>
    </w:p>
    <w:p w:rsidR="009A3534" w:rsidRDefault="009A3534" w:rsidP="002F6690">
      <w:pPr>
        <w:pStyle w:val="aa"/>
        <w:numPr>
          <w:ilvl w:val="1"/>
          <w:numId w:val="36"/>
        </w:numPr>
        <w:ind w:left="566" w:hanging="284"/>
      </w:pPr>
      <w:r>
        <w:rPr>
          <w:rFonts w:hint="cs"/>
          <w:rtl/>
        </w:rPr>
        <w:t>פתיחת תביעה - כמשמעה בחוזר 2011-9-5 בעניין "בירור ויישוב תביעות וטיפול בפניות ציבור</w:t>
      </w:r>
      <w:r w:rsidR="006258AF">
        <w:rPr>
          <w:rFonts w:hint="cs"/>
          <w:rtl/>
        </w:rPr>
        <w:t xml:space="preserve">" (להלן: </w:t>
      </w:r>
      <w:r w:rsidR="006258AF">
        <w:rPr>
          <w:rFonts w:hint="cs"/>
          <w:b/>
          <w:bCs/>
          <w:rtl/>
        </w:rPr>
        <w:t>"</w:t>
      </w:r>
      <w:r w:rsidR="006258AF" w:rsidRPr="00C978FA">
        <w:rPr>
          <w:rFonts w:hint="cs"/>
          <w:b/>
          <w:bCs/>
          <w:rtl/>
        </w:rPr>
        <w:t>החוזר</w:t>
      </w:r>
      <w:r w:rsidR="006258AF">
        <w:rPr>
          <w:rFonts w:hint="cs"/>
          <w:b/>
          <w:bCs/>
          <w:rtl/>
        </w:rPr>
        <w:t>"</w:t>
      </w:r>
      <w:r w:rsidR="006258AF">
        <w:rPr>
          <w:rFonts w:hint="cs"/>
          <w:rtl/>
        </w:rPr>
        <w:t>)</w:t>
      </w:r>
      <w:r>
        <w:rPr>
          <w:rFonts w:hint="cs"/>
          <w:rtl/>
        </w:rPr>
        <w:t>. ככל שקיימים מספר תובעים בתביעה אחת, יש לדווח בגין כל בקשה של כל תובע רשומה נפרדת;</w:t>
      </w:r>
    </w:p>
    <w:p w:rsidR="009A3534" w:rsidRDefault="009A3534" w:rsidP="002F6690">
      <w:pPr>
        <w:pStyle w:val="aa"/>
        <w:numPr>
          <w:ilvl w:val="1"/>
          <w:numId w:val="36"/>
        </w:numPr>
        <w:ind w:left="566" w:hanging="284"/>
        <w:rPr>
          <w:rtl/>
        </w:rPr>
      </w:pPr>
      <w:r>
        <w:rPr>
          <w:rFonts w:hint="cs"/>
          <w:rtl/>
        </w:rPr>
        <w:t>סיום תביעה - לרבות משלוח הודעות כאמור בסעיפים 8 ג', ד' ו-ה' בחוזר. ככל שקיימים מספר תובעים בתביעה אחת, יש לדווח בגין כל בקשה של כל תובע רשומה נפרדת ;</w:t>
      </w:r>
      <w:r>
        <w:rPr>
          <w:rFonts w:hint="cs"/>
          <w:rtl/>
        </w:rPr>
        <w:tab/>
      </w:r>
    </w:p>
    <w:p w:rsidR="009A3534" w:rsidRDefault="009A3534" w:rsidP="002F6690">
      <w:pPr>
        <w:pStyle w:val="aa"/>
        <w:numPr>
          <w:ilvl w:val="1"/>
          <w:numId w:val="36"/>
        </w:numPr>
        <w:ind w:left="566" w:hanging="284"/>
      </w:pPr>
      <w:r>
        <w:rPr>
          <w:rFonts w:hint="cs"/>
          <w:rtl/>
        </w:rPr>
        <w:t>שינויים בפוליסה - שינוי או עדכון פרטי מבוטחים, נכס מבוטח, עדכון מוטבים ושינוי הכיסוי ותנאי הביטוח;</w:t>
      </w:r>
    </w:p>
    <w:p w:rsidR="009A3534" w:rsidRDefault="009A3534" w:rsidP="002F6690">
      <w:pPr>
        <w:pStyle w:val="aa"/>
        <w:numPr>
          <w:ilvl w:val="1"/>
          <w:numId w:val="36"/>
        </w:numPr>
        <w:ind w:left="566" w:hanging="284"/>
      </w:pPr>
      <w:r>
        <w:rPr>
          <w:rFonts w:hint="cs"/>
          <w:rtl/>
        </w:rPr>
        <w:t>ביטול פוליסה - בין אם בוצע ביוזמת המבוטח או המבטח;</w:t>
      </w:r>
    </w:p>
    <w:p w:rsidR="009A3534" w:rsidRDefault="009A3534" w:rsidP="002F6690">
      <w:pPr>
        <w:pStyle w:val="aa"/>
        <w:numPr>
          <w:ilvl w:val="1"/>
          <w:numId w:val="36"/>
        </w:numPr>
        <w:ind w:left="566" w:hanging="284"/>
      </w:pPr>
      <w:r>
        <w:rPr>
          <w:rFonts w:hint="cs"/>
          <w:rtl/>
        </w:rPr>
        <w:t>בקשה לפדיון כספים - (ענף ביטוח חיים כולל מרכיב חיסכון בלבד). לעניין בקשה לפדיון כספים, יראו כ"בקשה" את סיום הטיפול בבקשת פדיון, בין אם בוצע פדיון בפועל ובין אם לאו.</w:t>
      </w:r>
    </w:p>
    <w:p w:rsidR="009A3534" w:rsidRDefault="009A3534" w:rsidP="009A3534">
      <w:pPr>
        <w:overflowPunct/>
        <w:autoSpaceDE/>
        <w:adjustRightInd/>
        <w:spacing w:before="120" w:after="120" w:line="360" w:lineRule="auto"/>
        <w:jc w:val="both"/>
        <w:rPr>
          <w:b/>
          <w:bCs/>
          <w:u w:val="single"/>
        </w:rPr>
      </w:pPr>
      <w:r>
        <w:rPr>
          <w:rFonts w:hint="cs"/>
          <w:b/>
          <w:bCs/>
          <w:u w:val="single"/>
          <w:rtl/>
        </w:rPr>
        <w:t>מבנה הקובץ להעברת הנתונים:</w:t>
      </w:r>
    </w:p>
    <w:p w:rsidR="009A3534" w:rsidRPr="006673C3" w:rsidRDefault="009A3534" w:rsidP="009A3534">
      <w:pPr>
        <w:overflowPunct/>
        <w:autoSpaceDE/>
        <w:adjustRightInd/>
        <w:spacing w:before="120" w:after="120" w:line="360" w:lineRule="auto"/>
        <w:jc w:val="both"/>
        <w:rPr>
          <w:rFonts w:ascii="Arial" w:hAnsi="Arial"/>
          <w:b/>
          <w:sz w:val="24"/>
          <w:rtl/>
          <w:lang w:eastAsia="en-US"/>
        </w:rPr>
      </w:pPr>
      <w:r w:rsidRPr="006673C3">
        <w:rPr>
          <w:rFonts w:ascii="Arial" w:hAnsi="Arial" w:hint="cs"/>
          <w:b/>
          <w:sz w:val="24"/>
          <w:rtl/>
          <w:lang w:eastAsia="en-US"/>
        </w:rPr>
        <w:t>עמודה</w:t>
      </w:r>
      <w:r w:rsidRPr="006673C3">
        <w:rPr>
          <w:rFonts w:cs="Times New Roman"/>
          <w:bCs/>
          <w:sz w:val="24"/>
          <w:lang w:eastAsia="en-US"/>
        </w:rPr>
        <w:t>A</w:t>
      </w:r>
      <w:r w:rsidRPr="006673C3">
        <w:rPr>
          <w:rFonts w:ascii="Arial" w:hAnsi="Arial"/>
          <w:bCs/>
          <w:sz w:val="24"/>
          <w:lang w:eastAsia="en-US"/>
        </w:rPr>
        <w:t xml:space="preserve"> </w:t>
      </w:r>
      <w:r w:rsidRPr="006673C3">
        <w:rPr>
          <w:rFonts w:ascii="Arial" w:hAnsi="Arial" w:hint="cs"/>
          <w:b/>
          <w:sz w:val="24"/>
          <w:rtl/>
          <w:lang w:eastAsia="en-US"/>
        </w:rPr>
        <w:t xml:space="preserve"> - </w:t>
      </w:r>
      <w:r w:rsidRPr="006673C3">
        <w:rPr>
          <w:rFonts w:ascii="Arial" w:hAnsi="Arial" w:hint="cs"/>
          <w:bCs/>
          <w:sz w:val="24"/>
          <w:rtl/>
          <w:lang w:eastAsia="en-US"/>
        </w:rPr>
        <w:t>תחום הביקורת</w:t>
      </w:r>
      <w:r w:rsidRPr="006673C3">
        <w:rPr>
          <w:rFonts w:ascii="Arial" w:hAnsi="Arial" w:hint="cs"/>
          <w:b/>
          <w:sz w:val="24"/>
          <w:rtl/>
          <w:lang w:eastAsia="en-US"/>
        </w:rPr>
        <w:t xml:space="preserve"> - כללי, בריאות, חיים</w:t>
      </w:r>
      <w:r>
        <w:rPr>
          <w:rStyle w:val="afff0"/>
          <w:rFonts w:ascii="Arial" w:hAnsi="Arial" w:hint="cs"/>
          <w:b/>
          <w:sz w:val="24"/>
          <w:rtl/>
          <w:lang w:eastAsia="en-US"/>
        </w:rPr>
        <w:t xml:space="preserve"> </w:t>
      </w:r>
      <w:r w:rsidRPr="006673C3">
        <w:rPr>
          <w:rFonts w:ascii="Arial" w:hAnsi="Arial" w:hint="cs"/>
          <w:b/>
          <w:sz w:val="24"/>
          <w:rtl/>
          <w:lang w:eastAsia="en-US"/>
        </w:rPr>
        <w:t>;</w:t>
      </w:r>
    </w:p>
    <w:p w:rsidR="009A3534" w:rsidRDefault="009A3534" w:rsidP="009A3534">
      <w:pPr>
        <w:overflowPunct/>
        <w:autoSpaceDE/>
        <w:adjustRightInd/>
        <w:spacing w:before="120" w:after="120" w:line="360" w:lineRule="auto"/>
        <w:jc w:val="both"/>
        <w:rPr>
          <w:rFonts w:ascii="Arial" w:hAnsi="Arial"/>
          <w:b/>
          <w:sz w:val="24"/>
          <w:rtl/>
          <w:lang w:eastAsia="en-US"/>
        </w:rPr>
      </w:pPr>
      <w:r w:rsidRPr="006673C3">
        <w:rPr>
          <w:rFonts w:ascii="Arial" w:hAnsi="Arial" w:hint="cs"/>
          <w:b/>
          <w:sz w:val="24"/>
          <w:rtl/>
          <w:lang w:eastAsia="en-US"/>
        </w:rPr>
        <w:t xml:space="preserve">עמודה </w:t>
      </w:r>
      <w:r w:rsidRPr="006673C3">
        <w:rPr>
          <w:rFonts w:asciiTheme="majorBidi" w:hAnsiTheme="majorBidi" w:cstheme="majorBidi"/>
          <w:bCs/>
          <w:sz w:val="24"/>
          <w:lang w:eastAsia="en-US"/>
        </w:rPr>
        <w:t>B</w:t>
      </w:r>
      <w:r w:rsidRPr="006673C3">
        <w:rPr>
          <w:rFonts w:ascii="Arial" w:hAnsi="Arial" w:hint="cs"/>
          <w:b/>
          <w:sz w:val="24"/>
          <w:rtl/>
          <w:lang w:eastAsia="en-US"/>
        </w:rPr>
        <w:t xml:space="preserve"> -</w:t>
      </w:r>
      <w:r w:rsidRPr="006673C3">
        <w:rPr>
          <w:rFonts w:ascii="Arial" w:hAnsi="Arial" w:hint="cs"/>
          <w:bCs/>
          <w:sz w:val="24"/>
          <w:rtl/>
          <w:lang w:eastAsia="en-US"/>
        </w:rPr>
        <w:t xml:space="preserve"> ענף הביקורת </w:t>
      </w:r>
      <w:r>
        <w:rPr>
          <w:rtl/>
        </w:rPr>
        <w:t>–</w:t>
      </w:r>
      <w:r>
        <w:rPr>
          <w:rFonts w:hint="cs"/>
          <w:rtl/>
        </w:rPr>
        <w:t xml:space="preserve"> לגביי כל פניה יש לציין את הענף שבו בוצעה הפניה. ככל שהפניה נעשתה בגין מספר ענפים יש </w:t>
      </w:r>
      <w:r w:rsidRPr="00023E1F">
        <w:rPr>
          <w:rtl/>
        </w:rPr>
        <w:t xml:space="preserve">לדווח בגין כל </w:t>
      </w:r>
      <w:r>
        <w:rPr>
          <w:rFonts w:hint="cs"/>
          <w:rtl/>
        </w:rPr>
        <w:t>ענף</w:t>
      </w:r>
      <w:r w:rsidRPr="00023E1F">
        <w:rPr>
          <w:rtl/>
        </w:rPr>
        <w:t xml:space="preserve"> </w:t>
      </w:r>
      <w:r>
        <w:rPr>
          <w:rFonts w:hint="cs"/>
          <w:rtl/>
        </w:rPr>
        <w:t>פניית לקוח</w:t>
      </w:r>
      <w:r w:rsidRPr="00023E1F">
        <w:rPr>
          <w:rtl/>
        </w:rPr>
        <w:t xml:space="preserve"> נפרדת</w:t>
      </w:r>
      <w:r>
        <w:rPr>
          <w:rFonts w:hint="cs"/>
          <w:rtl/>
        </w:rPr>
        <w:t>.</w:t>
      </w: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0"/>
        <w:gridCol w:w="7148"/>
      </w:tblGrid>
      <w:tr w:rsidR="009A3534" w:rsidTr="00AC56C3">
        <w:tc>
          <w:tcPr>
            <w:tcW w:w="2523" w:type="dxa"/>
          </w:tcPr>
          <w:p w:rsidR="009A3534" w:rsidRDefault="009A3534" w:rsidP="002F6690">
            <w:pPr>
              <w:pStyle w:val="aa"/>
              <w:numPr>
                <w:ilvl w:val="0"/>
                <w:numId w:val="37"/>
              </w:numPr>
              <w:spacing w:after="200" w:line="240" w:lineRule="auto"/>
              <w:ind w:hanging="357"/>
              <w:jc w:val="left"/>
              <w:rPr>
                <w:rtl/>
              </w:rPr>
            </w:pPr>
            <w:r>
              <w:rPr>
                <w:rFonts w:hint="cs"/>
                <w:rtl/>
              </w:rPr>
              <w:t>ביטוח כללי</w:t>
            </w:r>
          </w:p>
          <w:p w:rsidR="009A3534" w:rsidRDefault="009A3534" w:rsidP="00AC56C3">
            <w:pPr>
              <w:overflowPunct/>
              <w:autoSpaceDE/>
              <w:adjustRightInd/>
              <w:spacing w:before="120" w:after="120"/>
              <w:jc w:val="both"/>
              <w:rPr>
                <w:rFonts w:ascii="Arial" w:hAnsi="Arial"/>
                <w:b/>
                <w:sz w:val="24"/>
                <w:rtl/>
                <w:lang w:eastAsia="en-US"/>
              </w:rPr>
            </w:pPr>
          </w:p>
        </w:tc>
        <w:tc>
          <w:tcPr>
            <w:tcW w:w="7331" w:type="dxa"/>
          </w:tcPr>
          <w:p w:rsidR="009A3534" w:rsidRDefault="009A3534" w:rsidP="002F6690">
            <w:pPr>
              <w:pStyle w:val="aa"/>
              <w:numPr>
                <w:ilvl w:val="1"/>
                <w:numId w:val="37"/>
              </w:numPr>
              <w:spacing w:after="200" w:line="240" w:lineRule="auto"/>
              <w:ind w:hanging="357"/>
              <w:jc w:val="left"/>
              <w:rPr>
                <w:rtl/>
              </w:rPr>
            </w:pPr>
            <w:r>
              <w:rPr>
                <w:rFonts w:hint="cs"/>
                <w:rtl/>
              </w:rPr>
              <w:t>ענף ביטוח חובה;</w:t>
            </w:r>
            <w:r>
              <w:rPr>
                <w:rFonts w:hint="cs"/>
                <w:rtl/>
              </w:rPr>
              <w:tab/>
            </w:r>
          </w:p>
          <w:p w:rsidR="009A3534" w:rsidRDefault="009A3534" w:rsidP="002F6690">
            <w:pPr>
              <w:pStyle w:val="aa"/>
              <w:numPr>
                <w:ilvl w:val="1"/>
                <w:numId w:val="37"/>
              </w:numPr>
              <w:spacing w:after="200" w:line="240" w:lineRule="auto"/>
              <w:ind w:hanging="357"/>
              <w:jc w:val="left"/>
            </w:pPr>
            <w:r>
              <w:rPr>
                <w:rFonts w:hint="cs"/>
                <w:rtl/>
              </w:rPr>
              <w:t>ענף ביטוח רכב רכוש;</w:t>
            </w:r>
          </w:p>
          <w:p w:rsidR="009A3534" w:rsidRPr="0058753E" w:rsidRDefault="009A3534" w:rsidP="002F6690">
            <w:pPr>
              <w:pStyle w:val="aa"/>
              <w:numPr>
                <w:ilvl w:val="1"/>
                <w:numId w:val="37"/>
              </w:numPr>
              <w:spacing w:after="200" w:line="240" w:lineRule="auto"/>
              <w:ind w:hanging="357"/>
              <w:jc w:val="left"/>
              <w:rPr>
                <w:rtl/>
              </w:rPr>
            </w:pPr>
            <w:r>
              <w:t xml:space="preserve"> </w:t>
            </w:r>
            <w:r>
              <w:rPr>
                <w:rFonts w:hint="cs"/>
                <w:rtl/>
              </w:rPr>
              <w:t>ענף ביטוח דירה;</w:t>
            </w:r>
          </w:p>
        </w:tc>
      </w:tr>
      <w:tr w:rsidR="009A3534" w:rsidTr="00AC56C3">
        <w:tc>
          <w:tcPr>
            <w:tcW w:w="2523" w:type="dxa"/>
          </w:tcPr>
          <w:p w:rsidR="009A3534" w:rsidRDefault="009A3534" w:rsidP="002F6690">
            <w:pPr>
              <w:pStyle w:val="aa"/>
              <w:numPr>
                <w:ilvl w:val="0"/>
                <w:numId w:val="37"/>
              </w:numPr>
              <w:spacing w:after="200" w:line="240" w:lineRule="auto"/>
              <w:ind w:hanging="357"/>
              <w:jc w:val="left"/>
            </w:pPr>
            <w:r>
              <w:rPr>
                <w:rFonts w:hint="cs"/>
                <w:rtl/>
              </w:rPr>
              <w:t>ביטוח בריאות</w:t>
            </w:r>
          </w:p>
          <w:p w:rsidR="009A3534" w:rsidRDefault="009A3534" w:rsidP="00AC56C3">
            <w:pPr>
              <w:overflowPunct/>
              <w:autoSpaceDE/>
              <w:adjustRightInd/>
              <w:spacing w:before="120" w:after="120"/>
              <w:jc w:val="both"/>
              <w:rPr>
                <w:rFonts w:ascii="Arial" w:hAnsi="Arial"/>
                <w:b/>
                <w:sz w:val="24"/>
                <w:rtl/>
                <w:lang w:eastAsia="en-US"/>
              </w:rPr>
            </w:pPr>
          </w:p>
        </w:tc>
        <w:tc>
          <w:tcPr>
            <w:tcW w:w="7331" w:type="dxa"/>
          </w:tcPr>
          <w:p w:rsidR="009A3534" w:rsidRDefault="009A3534" w:rsidP="002F6690">
            <w:pPr>
              <w:pStyle w:val="aa"/>
              <w:numPr>
                <w:ilvl w:val="1"/>
                <w:numId w:val="37"/>
              </w:numPr>
              <w:spacing w:after="200" w:line="240" w:lineRule="auto"/>
              <w:ind w:hanging="357"/>
              <w:jc w:val="left"/>
            </w:pPr>
            <w:r>
              <w:rPr>
                <w:rFonts w:hint="cs"/>
                <w:rtl/>
              </w:rPr>
              <w:t>תכניות לביטוח הוצאות רפואיות (ניתוחים, השתלות, תרופות ומחלות קשות);</w:t>
            </w:r>
          </w:p>
          <w:p w:rsidR="009A3534" w:rsidRDefault="009A3534" w:rsidP="002F6690">
            <w:pPr>
              <w:pStyle w:val="aa"/>
              <w:numPr>
                <w:ilvl w:val="1"/>
                <w:numId w:val="37"/>
              </w:numPr>
              <w:spacing w:after="200" w:line="240" w:lineRule="auto"/>
              <w:ind w:hanging="357"/>
              <w:jc w:val="left"/>
            </w:pPr>
            <w:r>
              <w:rPr>
                <w:rFonts w:hint="cs"/>
                <w:rtl/>
              </w:rPr>
              <w:t>תכניות לביטוח נזקים רפואיים (תאונות אישיות ונכויות);</w:t>
            </w:r>
          </w:p>
          <w:p w:rsidR="009A3534" w:rsidRDefault="009A3534" w:rsidP="002F6690">
            <w:pPr>
              <w:pStyle w:val="aa"/>
              <w:numPr>
                <w:ilvl w:val="1"/>
                <w:numId w:val="37"/>
              </w:numPr>
              <w:spacing w:after="200" w:line="240" w:lineRule="auto"/>
              <w:ind w:hanging="357"/>
              <w:jc w:val="left"/>
            </w:pPr>
            <w:r>
              <w:rPr>
                <w:rFonts w:hint="cs"/>
                <w:rtl/>
              </w:rPr>
              <w:t>תכניות ביטוח סיעודי;</w:t>
            </w:r>
          </w:p>
          <w:p w:rsidR="009A3534" w:rsidRPr="0058753E" w:rsidRDefault="009A3534" w:rsidP="002F6690">
            <w:pPr>
              <w:pStyle w:val="aa"/>
              <w:numPr>
                <w:ilvl w:val="1"/>
                <w:numId w:val="37"/>
              </w:numPr>
              <w:spacing w:after="200" w:line="240" w:lineRule="auto"/>
              <w:ind w:hanging="357"/>
              <w:jc w:val="left"/>
              <w:rPr>
                <w:rtl/>
              </w:rPr>
            </w:pPr>
            <w:r>
              <w:rPr>
                <w:rFonts w:hint="cs"/>
                <w:rtl/>
              </w:rPr>
              <w:t>תכניות ביטוח נסיעות לחו"ל;</w:t>
            </w:r>
          </w:p>
        </w:tc>
      </w:tr>
      <w:tr w:rsidR="009A3534" w:rsidTr="00AC56C3">
        <w:tc>
          <w:tcPr>
            <w:tcW w:w="2523" w:type="dxa"/>
          </w:tcPr>
          <w:p w:rsidR="009A3534" w:rsidRDefault="009A3534" w:rsidP="002F6690">
            <w:pPr>
              <w:pStyle w:val="aa"/>
              <w:numPr>
                <w:ilvl w:val="0"/>
                <w:numId w:val="37"/>
              </w:numPr>
              <w:spacing w:after="200" w:line="240" w:lineRule="auto"/>
              <w:ind w:hanging="357"/>
              <w:jc w:val="left"/>
            </w:pPr>
            <w:r>
              <w:rPr>
                <w:rFonts w:hint="cs"/>
                <w:rtl/>
              </w:rPr>
              <w:t>ביטוח חיים</w:t>
            </w:r>
          </w:p>
          <w:p w:rsidR="009A3534" w:rsidRDefault="009A3534" w:rsidP="00AC56C3">
            <w:pPr>
              <w:overflowPunct/>
              <w:autoSpaceDE/>
              <w:adjustRightInd/>
              <w:spacing w:before="120" w:after="120"/>
              <w:jc w:val="both"/>
              <w:rPr>
                <w:rFonts w:ascii="Arial" w:hAnsi="Arial"/>
                <w:b/>
                <w:sz w:val="24"/>
                <w:rtl/>
                <w:lang w:eastAsia="en-US"/>
              </w:rPr>
            </w:pPr>
          </w:p>
        </w:tc>
        <w:tc>
          <w:tcPr>
            <w:tcW w:w="7331" w:type="dxa"/>
          </w:tcPr>
          <w:p w:rsidR="009A3534" w:rsidRDefault="009A3534" w:rsidP="002F6690">
            <w:pPr>
              <w:pStyle w:val="aa"/>
              <w:numPr>
                <w:ilvl w:val="1"/>
                <w:numId w:val="37"/>
              </w:numPr>
              <w:spacing w:after="200" w:line="240" w:lineRule="auto"/>
              <w:ind w:hanging="357"/>
              <w:jc w:val="left"/>
            </w:pPr>
            <w:r>
              <w:rPr>
                <w:rFonts w:hint="cs"/>
                <w:rtl/>
              </w:rPr>
              <w:t>ענף ביטוח אובדן כושר עבודה;</w:t>
            </w:r>
          </w:p>
          <w:p w:rsidR="009A3534" w:rsidRDefault="009A3534" w:rsidP="002F6690">
            <w:pPr>
              <w:pStyle w:val="aa"/>
              <w:numPr>
                <w:ilvl w:val="1"/>
                <w:numId w:val="37"/>
              </w:numPr>
              <w:spacing w:after="200" w:line="240" w:lineRule="auto"/>
              <w:ind w:hanging="357"/>
              <w:jc w:val="left"/>
            </w:pPr>
            <w:r>
              <w:rPr>
                <w:rFonts w:hint="cs"/>
                <w:rtl/>
              </w:rPr>
              <w:t>ענף ביטוח חיים סיכון בלבד;</w:t>
            </w:r>
          </w:p>
          <w:p w:rsidR="009A3534" w:rsidRPr="0058753E" w:rsidRDefault="009A3534" w:rsidP="002F6690">
            <w:pPr>
              <w:pStyle w:val="aa"/>
              <w:numPr>
                <w:ilvl w:val="1"/>
                <w:numId w:val="37"/>
              </w:numPr>
              <w:spacing w:after="200" w:line="240" w:lineRule="auto"/>
              <w:ind w:hanging="357"/>
              <w:jc w:val="left"/>
              <w:rPr>
                <w:rtl/>
              </w:rPr>
            </w:pPr>
            <w:r>
              <w:rPr>
                <w:rFonts w:hint="cs"/>
                <w:rtl/>
              </w:rPr>
              <w:t>ענף ביטוח חיים כולל מרכיב חיסכון.</w:t>
            </w:r>
          </w:p>
        </w:tc>
      </w:tr>
    </w:tbl>
    <w:p w:rsidR="009A3534" w:rsidRDefault="009A3534" w:rsidP="009A3534">
      <w:pPr>
        <w:overflowPunct/>
        <w:autoSpaceDE/>
        <w:adjustRightInd/>
        <w:spacing w:before="120" w:after="120" w:line="360" w:lineRule="auto"/>
        <w:jc w:val="both"/>
        <w:rPr>
          <w:rFonts w:ascii="Arial" w:hAnsi="Arial"/>
          <w:bCs/>
          <w:sz w:val="24"/>
          <w:rtl/>
          <w:lang w:eastAsia="en-US"/>
        </w:rPr>
      </w:pPr>
      <w:r w:rsidRPr="006673C3">
        <w:rPr>
          <w:rFonts w:ascii="Arial" w:hAnsi="Arial" w:hint="cs"/>
          <w:b/>
          <w:sz w:val="24"/>
          <w:rtl/>
          <w:lang w:eastAsia="en-US"/>
        </w:rPr>
        <w:t>עמודה</w:t>
      </w:r>
      <w:r w:rsidRPr="006673C3">
        <w:rPr>
          <w:rFonts w:asciiTheme="majorBidi" w:hAnsiTheme="majorBidi" w:cstheme="majorBidi"/>
          <w:bCs/>
          <w:sz w:val="24"/>
          <w:lang w:eastAsia="en-US"/>
        </w:rPr>
        <w:t>C</w:t>
      </w:r>
      <w:r w:rsidRPr="006673C3">
        <w:rPr>
          <w:rFonts w:asciiTheme="majorBidi" w:hAnsiTheme="majorBidi" w:cstheme="majorBidi"/>
          <w:b/>
          <w:sz w:val="24"/>
          <w:lang w:eastAsia="en-US"/>
        </w:rPr>
        <w:t xml:space="preserve"> </w:t>
      </w:r>
      <w:r w:rsidRPr="006673C3">
        <w:rPr>
          <w:rFonts w:ascii="Arial" w:hAnsi="Arial" w:hint="cs"/>
          <w:b/>
          <w:sz w:val="24"/>
          <w:rtl/>
          <w:lang w:eastAsia="en-US"/>
        </w:rPr>
        <w:t xml:space="preserve"> - </w:t>
      </w:r>
      <w:r w:rsidRPr="006673C3">
        <w:rPr>
          <w:rFonts w:ascii="Arial" w:hAnsi="Arial" w:hint="cs"/>
          <w:bCs/>
          <w:sz w:val="24"/>
          <w:rtl/>
          <w:lang w:eastAsia="en-US"/>
        </w:rPr>
        <w:t>סוג פוליסה קבוצתי</w:t>
      </w:r>
      <w:r w:rsidRPr="006673C3">
        <w:rPr>
          <w:rFonts w:ascii="Arial" w:hAnsi="Arial" w:hint="cs"/>
          <w:b/>
          <w:sz w:val="24"/>
          <w:rtl/>
          <w:lang w:eastAsia="en-US"/>
        </w:rPr>
        <w:t>/</w:t>
      </w:r>
      <w:r w:rsidRPr="006673C3">
        <w:rPr>
          <w:rFonts w:ascii="Arial" w:hAnsi="Arial" w:hint="cs"/>
          <w:bCs/>
          <w:sz w:val="24"/>
          <w:rtl/>
          <w:lang w:eastAsia="en-US"/>
        </w:rPr>
        <w:t>פרט</w:t>
      </w:r>
      <w:r w:rsidRPr="006673C3">
        <w:rPr>
          <w:rFonts w:ascii="Arial" w:hAnsi="Arial" w:hint="cs"/>
          <w:b/>
          <w:sz w:val="24"/>
          <w:rtl/>
          <w:lang w:eastAsia="en-US"/>
        </w:rPr>
        <w:t>;</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cstheme="majorBidi"/>
          <w:bCs/>
          <w:sz w:val="24"/>
          <w:lang w:eastAsia="en-US"/>
        </w:rPr>
        <w:t>D</w:t>
      </w:r>
      <w:r>
        <w:rPr>
          <w:rFonts w:ascii="Arial" w:hAnsi="Arial" w:hint="cs"/>
          <w:bCs/>
          <w:sz w:val="24"/>
          <w:rtl/>
          <w:lang w:eastAsia="en-US"/>
        </w:rPr>
        <w:t xml:space="preserve"> </w:t>
      </w:r>
      <w:r>
        <w:rPr>
          <w:rFonts w:ascii="Arial" w:hAnsi="Arial" w:hint="cs"/>
          <w:b/>
          <w:sz w:val="24"/>
          <w:rtl/>
          <w:lang w:eastAsia="en-US"/>
        </w:rPr>
        <w:t>-</w:t>
      </w:r>
      <w:r>
        <w:rPr>
          <w:rFonts w:ascii="Arial" w:hAnsi="Arial" w:hint="cs"/>
          <w:bCs/>
          <w:sz w:val="24"/>
          <w:rtl/>
          <w:lang w:eastAsia="en-US"/>
        </w:rPr>
        <w:t xml:space="preserve"> </w:t>
      </w:r>
      <w:r>
        <w:rPr>
          <w:rFonts w:ascii="Arial" w:hAnsi="Arial" w:hint="cs"/>
          <w:b/>
          <w:sz w:val="24"/>
          <w:rtl/>
          <w:lang w:eastAsia="en-US"/>
        </w:rPr>
        <w:t xml:space="preserve"> </w:t>
      </w:r>
      <w:r w:rsidRPr="00A36570">
        <w:rPr>
          <w:rFonts w:ascii="Arial" w:hAnsi="Arial" w:hint="eastAsia"/>
          <w:bCs/>
          <w:sz w:val="24"/>
          <w:rtl/>
          <w:lang w:eastAsia="en-US"/>
        </w:rPr>
        <w:t>פניי</w:t>
      </w:r>
      <w:r>
        <w:rPr>
          <w:rFonts w:ascii="Arial" w:hAnsi="Arial" w:hint="cs"/>
          <w:bCs/>
          <w:sz w:val="24"/>
          <w:rtl/>
          <w:lang w:eastAsia="en-US"/>
        </w:rPr>
        <w:t>ה</w:t>
      </w:r>
      <w:r w:rsidRPr="00A36570">
        <w:rPr>
          <w:rFonts w:ascii="Arial" w:hAnsi="Arial"/>
          <w:bCs/>
          <w:sz w:val="24"/>
          <w:rtl/>
          <w:lang w:eastAsia="en-US"/>
        </w:rPr>
        <w:t xml:space="preserve"> או</w:t>
      </w:r>
      <w:r>
        <w:rPr>
          <w:rFonts w:ascii="Arial" w:hAnsi="Arial" w:hint="cs"/>
          <w:b/>
          <w:sz w:val="24"/>
          <w:rtl/>
          <w:lang w:eastAsia="en-US"/>
        </w:rPr>
        <w:t xml:space="preserve"> </w:t>
      </w:r>
      <w:r>
        <w:rPr>
          <w:rFonts w:ascii="Arial" w:hAnsi="Arial" w:hint="cs"/>
          <w:bCs/>
          <w:sz w:val="24"/>
          <w:rtl/>
          <w:lang w:eastAsia="en-US"/>
        </w:rPr>
        <w:t xml:space="preserve">פעולה שבוצעה עבור הלקוח </w:t>
      </w:r>
      <w:r>
        <w:rPr>
          <w:rFonts w:ascii="Arial" w:hAnsi="Arial" w:hint="cs"/>
          <w:b/>
          <w:sz w:val="24"/>
          <w:rtl/>
          <w:lang w:eastAsia="en-US"/>
        </w:rPr>
        <w:t>(כאמור לעיל בהגדרת "לקוחות שבוצעה עבורם פעולה")</w:t>
      </w:r>
      <w:r>
        <w:rPr>
          <w:rStyle w:val="afff0"/>
          <w:rFonts w:ascii="Arial" w:hAnsi="Arial"/>
          <w:b/>
          <w:sz w:val="24"/>
          <w:rtl/>
          <w:lang w:eastAsia="en-US"/>
        </w:rPr>
        <w:footnoteReference w:id="7"/>
      </w:r>
      <w:r>
        <w:rPr>
          <w:rFonts w:ascii="Arial" w:hAnsi="Arial" w:hint="cs"/>
          <w:b/>
          <w:sz w:val="24"/>
          <w:rtl/>
          <w:lang w:eastAsia="en-US"/>
        </w:rPr>
        <w:t>;</w:t>
      </w:r>
    </w:p>
    <w:p w:rsidR="009A3534" w:rsidRDefault="009A3534" w:rsidP="009A3534">
      <w:pPr>
        <w:rPr>
          <w:rFonts w:ascii="Arial" w:hAnsi="Arial"/>
          <w:b/>
          <w:sz w:val="24"/>
        </w:rPr>
      </w:pPr>
      <w:r>
        <w:rPr>
          <w:rFonts w:ascii="Arial" w:hAnsi="Arial" w:hint="cs"/>
          <w:b/>
          <w:sz w:val="24"/>
          <w:rtl/>
        </w:rPr>
        <w:t xml:space="preserve">עמודה </w:t>
      </w:r>
      <w:r>
        <w:rPr>
          <w:rFonts w:asciiTheme="majorBidi" w:hAnsiTheme="majorBidi" w:cstheme="majorBidi"/>
          <w:bCs/>
          <w:sz w:val="24"/>
          <w:lang w:eastAsia="en-US"/>
        </w:rPr>
        <w:t>E</w:t>
      </w:r>
      <w:r>
        <w:rPr>
          <w:rFonts w:ascii="Arial" w:hAnsi="Arial" w:hint="cs"/>
          <w:b/>
          <w:sz w:val="24"/>
          <w:rtl/>
        </w:rPr>
        <w:t xml:space="preserve"> -</w:t>
      </w:r>
      <w:r>
        <w:rPr>
          <w:rFonts w:ascii="Arial" w:hAnsi="Arial" w:hint="cs"/>
          <w:bCs/>
          <w:sz w:val="24"/>
          <w:rtl/>
        </w:rPr>
        <w:t xml:space="preserve"> שם פרטי ומשפחה של הלקוח </w:t>
      </w:r>
      <w:r>
        <w:rPr>
          <w:rFonts w:ascii="Arial" w:hAnsi="Arial" w:hint="cs"/>
          <w:b/>
          <w:sz w:val="24"/>
          <w:rtl/>
        </w:rPr>
        <w:t>שפנה או שעבורו או לבקשתו בוצעה הפעולה</w:t>
      </w:r>
      <w:r w:rsidRPr="00EB2C01">
        <w:rPr>
          <w:rStyle w:val="afff0"/>
          <w:rFonts w:ascii="Arial" w:hAnsi="Arial"/>
          <w:b/>
          <w:rtl/>
          <w:lang w:eastAsia="en-US"/>
        </w:rPr>
        <w:footnoteReference w:id="8"/>
      </w:r>
      <w:r>
        <w:rPr>
          <w:rFonts w:ascii="Arial" w:hAnsi="Arial" w:hint="cs"/>
          <w:b/>
          <w:sz w:val="24"/>
          <w:rtl/>
        </w:rPr>
        <w:t xml:space="preserve">; </w:t>
      </w:r>
    </w:p>
    <w:p w:rsidR="009A3534" w:rsidRDefault="009A3534" w:rsidP="009A3534">
      <w:pPr>
        <w:rPr>
          <w:rFonts w:ascii="Arial" w:hAnsi="Arial"/>
          <w:b/>
          <w:rtl/>
        </w:rPr>
      </w:pP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cstheme="majorBidi"/>
          <w:bCs/>
          <w:sz w:val="24"/>
          <w:lang w:eastAsia="en-US"/>
        </w:rPr>
        <w:t>F</w:t>
      </w:r>
      <w:r>
        <w:rPr>
          <w:rFonts w:ascii="Arial" w:hAnsi="Arial" w:hint="cs"/>
          <w:b/>
          <w:sz w:val="24"/>
          <w:rtl/>
          <w:lang w:eastAsia="en-US"/>
        </w:rPr>
        <w:t xml:space="preserve"> -</w:t>
      </w:r>
      <w:r>
        <w:rPr>
          <w:rFonts w:ascii="Arial" w:hAnsi="Arial" w:hint="cs"/>
          <w:bCs/>
          <w:sz w:val="24"/>
          <w:rtl/>
          <w:lang w:eastAsia="en-US"/>
        </w:rPr>
        <w:t xml:space="preserve"> מספר טלפון נייד של הלקוח</w:t>
      </w:r>
      <w:r>
        <w:rPr>
          <w:rFonts w:ascii="Arial" w:hAnsi="Arial" w:hint="cs"/>
          <w:b/>
          <w:sz w:val="24"/>
          <w:rtl/>
          <w:lang w:eastAsia="en-US"/>
        </w:rPr>
        <w:t xml:space="preserve"> </w:t>
      </w:r>
      <w:r>
        <w:rPr>
          <w:rFonts w:ascii="Arial" w:hAnsi="Arial" w:hint="cs"/>
          <w:b/>
          <w:sz w:val="24"/>
          <w:rtl/>
        </w:rPr>
        <w:t>שפנה או שעבורו או לבקשתו בוצעה הפעולה</w:t>
      </w:r>
      <w:r>
        <w:rPr>
          <w:rFonts w:ascii="Arial" w:hAnsi="Arial" w:hint="cs"/>
          <w:b/>
          <w:sz w:val="24"/>
          <w:rtl/>
          <w:lang w:eastAsia="en-US"/>
        </w:rPr>
        <w:t>;</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cstheme="majorBidi"/>
          <w:bCs/>
          <w:sz w:val="24"/>
          <w:lang w:eastAsia="en-US"/>
        </w:rPr>
        <w:t>G</w:t>
      </w:r>
      <w:r>
        <w:rPr>
          <w:rFonts w:ascii="Arial" w:hAnsi="Arial" w:hint="cs"/>
          <w:b/>
          <w:sz w:val="24"/>
          <w:rtl/>
          <w:lang w:eastAsia="en-US"/>
        </w:rPr>
        <w:t xml:space="preserve"> -</w:t>
      </w:r>
      <w:r>
        <w:rPr>
          <w:rFonts w:ascii="Arial" w:hAnsi="Arial" w:hint="cs"/>
          <w:bCs/>
          <w:sz w:val="24"/>
          <w:rtl/>
          <w:lang w:eastAsia="en-US"/>
        </w:rPr>
        <w:t xml:space="preserve"> מספר טלפון נייח של הלקוח</w:t>
      </w:r>
      <w:r>
        <w:rPr>
          <w:rFonts w:ascii="Arial" w:hAnsi="Arial" w:hint="cs"/>
          <w:b/>
          <w:sz w:val="24"/>
          <w:rtl/>
          <w:lang w:eastAsia="en-US"/>
        </w:rPr>
        <w:t xml:space="preserve"> </w:t>
      </w:r>
      <w:r>
        <w:rPr>
          <w:rFonts w:ascii="Arial" w:hAnsi="Arial" w:hint="cs"/>
          <w:b/>
          <w:sz w:val="24"/>
          <w:rtl/>
        </w:rPr>
        <w:t>שפנה או שעבורו או לבקשתו בוצעה הפעולה</w:t>
      </w:r>
      <w:r>
        <w:rPr>
          <w:rFonts w:ascii="Arial" w:hAnsi="Arial" w:hint="cs"/>
          <w:b/>
          <w:sz w:val="24"/>
          <w:rtl/>
          <w:lang w:eastAsia="en-US"/>
        </w:rPr>
        <w:t>;</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cstheme="majorBidi"/>
          <w:bCs/>
          <w:sz w:val="24"/>
          <w:lang w:eastAsia="en-US"/>
        </w:rPr>
        <w:t>H</w:t>
      </w:r>
      <w:r>
        <w:rPr>
          <w:rFonts w:asciiTheme="majorBidi" w:hAnsiTheme="majorBidi" w:cstheme="majorBidi"/>
          <w:b/>
          <w:sz w:val="24"/>
          <w:rtl/>
          <w:lang w:eastAsia="en-US"/>
        </w:rPr>
        <w:t xml:space="preserve"> </w:t>
      </w:r>
      <w:r>
        <w:rPr>
          <w:rFonts w:ascii="Arial" w:hAnsi="Arial" w:hint="cs"/>
          <w:b/>
          <w:sz w:val="24"/>
          <w:rtl/>
          <w:lang w:eastAsia="en-US"/>
        </w:rPr>
        <w:t xml:space="preserve">- </w:t>
      </w:r>
      <w:r>
        <w:rPr>
          <w:rFonts w:ascii="Arial" w:hAnsi="Arial" w:hint="cs"/>
          <w:bCs/>
          <w:sz w:val="24"/>
          <w:rtl/>
          <w:lang w:eastAsia="en-US"/>
        </w:rPr>
        <w:t xml:space="preserve">כתובת דוא"ל של הלקוח </w:t>
      </w:r>
      <w:r>
        <w:rPr>
          <w:rFonts w:ascii="Arial" w:hAnsi="Arial" w:hint="cs"/>
          <w:b/>
          <w:sz w:val="24"/>
          <w:rtl/>
        </w:rPr>
        <w:t>שפנה או שעבורו או לבקשתו בוצעה הפעולה,</w:t>
      </w:r>
      <w:r>
        <w:rPr>
          <w:rFonts w:ascii="Arial" w:hAnsi="Arial" w:hint="cs"/>
          <w:bCs/>
          <w:sz w:val="24"/>
          <w:rtl/>
          <w:lang w:eastAsia="en-US"/>
        </w:rPr>
        <w:t xml:space="preserve"> </w:t>
      </w:r>
      <w:r>
        <w:rPr>
          <w:rFonts w:ascii="Arial" w:hAnsi="Arial" w:hint="cs"/>
          <w:b/>
          <w:sz w:val="24"/>
          <w:rtl/>
          <w:lang w:eastAsia="en-US"/>
        </w:rPr>
        <w:t>ככל שישנה בחברתכם;</w:t>
      </w:r>
    </w:p>
    <w:p w:rsidR="009A3534" w:rsidRDefault="009A3534" w:rsidP="009A3534">
      <w:pPr>
        <w:overflowPunct/>
        <w:autoSpaceDE/>
        <w:adjustRightInd/>
        <w:spacing w:after="120" w:line="360" w:lineRule="auto"/>
        <w:rPr>
          <w:rFonts w:ascii="Arial" w:hAnsi="Arial"/>
          <w:b/>
          <w:sz w:val="24"/>
          <w:rtl/>
          <w:lang w:eastAsia="en-US"/>
        </w:rPr>
      </w:pPr>
      <w:r>
        <w:rPr>
          <w:rFonts w:ascii="Arial" w:hAnsi="Arial" w:hint="cs"/>
          <w:b/>
          <w:sz w:val="24"/>
          <w:rtl/>
          <w:lang w:eastAsia="en-US"/>
        </w:rPr>
        <w:t xml:space="preserve">עמודה </w:t>
      </w:r>
      <w:r>
        <w:rPr>
          <w:rFonts w:asciiTheme="majorBidi" w:hAnsiTheme="majorBidi" w:cstheme="majorBidi"/>
          <w:bCs/>
          <w:sz w:val="24"/>
          <w:lang w:eastAsia="en-US"/>
        </w:rPr>
        <w:t>I</w:t>
      </w:r>
      <w:r>
        <w:rPr>
          <w:rFonts w:ascii="Arial" w:hAnsi="Arial" w:hint="cs"/>
          <w:bCs/>
          <w:sz w:val="24"/>
          <w:rtl/>
          <w:lang w:eastAsia="en-US"/>
        </w:rPr>
        <w:t xml:space="preserve"> </w:t>
      </w:r>
      <w:r>
        <w:rPr>
          <w:rFonts w:ascii="Arial" w:hAnsi="Arial" w:hint="cs"/>
          <w:b/>
          <w:sz w:val="24"/>
          <w:rtl/>
          <w:lang w:eastAsia="en-US"/>
        </w:rPr>
        <w:t xml:space="preserve">- </w:t>
      </w:r>
      <w:r>
        <w:rPr>
          <w:rFonts w:ascii="Arial" w:hAnsi="Arial" w:hint="cs"/>
          <w:bCs/>
          <w:sz w:val="24"/>
          <w:rtl/>
          <w:lang w:eastAsia="en-US"/>
        </w:rPr>
        <w:t xml:space="preserve">שם הסוכן/סוכנות הביטוח </w:t>
      </w:r>
      <w:r>
        <w:rPr>
          <w:rFonts w:ascii="Arial" w:hAnsi="Arial" w:hint="cs"/>
          <w:b/>
          <w:sz w:val="24"/>
          <w:rtl/>
          <w:lang w:eastAsia="en-US"/>
        </w:rPr>
        <w:t>ככל שמונה. במידה ולא מונה סוכן יש לציין בשדה זה "אין";</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bCs/>
          <w:sz w:val="24"/>
          <w:lang w:eastAsia="en-US"/>
        </w:rPr>
        <w:t>J</w:t>
      </w:r>
      <w:r>
        <w:rPr>
          <w:rFonts w:asciiTheme="majorBidi" w:hAnsiTheme="majorBidi" w:hint="cs"/>
          <w:b/>
          <w:sz w:val="24"/>
          <w:rtl/>
          <w:lang w:eastAsia="en-US"/>
        </w:rPr>
        <w:t xml:space="preserve"> - </w:t>
      </w:r>
      <w:r>
        <w:rPr>
          <w:rFonts w:ascii="Arial" w:hAnsi="Arial" w:hint="cs"/>
          <w:bCs/>
          <w:sz w:val="24"/>
          <w:rtl/>
          <w:lang w:eastAsia="en-US"/>
        </w:rPr>
        <w:t xml:space="preserve">מספר רישיון של הסוכן/סוכנות הביטוח </w:t>
      </w:r>
      <w:r>
        <w:rPr>
          <w:rFonts w:ascii="Arial" w:hAnsi="Arial" w:hint="cs"/>
          <w:b/>
          <w:sz w:val="24"/>
          <w:rtl/>
          <w:lang w:eastAsia="en-US"/>
        </w:rPr>
        <w:t>ככל שמונה. במידה ולא מונה סוכן יש לציין "אין".</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bCs/>
          <w:sz w:val="24"/>
          <w:lang w:eastAsia="en-US"/>
        </w:rPr>
        <w:t>K</w:t>
      </w:r>
      <w:r>
        <w:rPr>
          <w:rFonts w:asciiTheme="majorBidi" w:hAnsiTheme="majorBidi" w:hint="cs"/>
          <w:b/>
          <w:sz w:val="24"/>
          <w:rtl/>
          <w:lang w:eastAsia="en-US"/>
        </w:rPr>
        <w:t xml:space="preserve"> - </w:t>
      </w:r>
      <w:r>
        <w:rPr>
          <w:rFonts w:hint="cs"/>
          <w:rtl/>
        </w:rPr>
        <w:t>פניה פרונטאלית לחברה</w:t>
      </w:r>
      <w:r>
        <w:rPr>
          <w:rStyle w:val="afff0"/>
          <w:rtl/>
        </w:rPr>
        <w:footnoteReference w:id="9"/>
      </w:r>
      <w:r>
        <w:rPr>
          <w:rFonts w:ascii="Arial" w:hAnsi="Arial" w:hint="cs"/>
          <w:b/>
          <w:sz w:val="24"/>
          <w:rtl/>
          <w:lang w:eastAsia="en-US"/>
        </w:rPr>
        <w:t>.</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bCs/>
          <w:sz w:val="24"/>
          <w:lang w:eastAsia="en-US"/>
        </w:rPr>
        <w:t>L</w:t>
      </w:r>
      <w:r>
        <w:rPr>
          <w:rFonts w:asciiTheme="majorBidi" w:hAnsiTheme="majorBidi" w:hint="cs"/>
          <w:b/>
          <w:sz w:val="24"/>
          <w:rtl/>
          <w:lang w:eastAsia="en-US"/>
        </w:rPr>
        <w:t xml:space="preserve"> - </w:t>
      </w:r>
      <w:r>
        <w:rPr>
          <w:rFonts w:hint="cs"/>
          <w:rtl/>
        </w:rPr>
        <w:t>פניה טלפונית לנציג של החברה</w:t>
      </w:r>
      <w:r>
        <w:rPr>
          <w:rFonts w:ascii="Arial" w:hAnsi="Arial" w:hint="cs"/>
          <w:b/>
          <w:sz w:val="24"/>
          <w:rtl/>
          <w:lang w:eastAsia="en-US"/>
        </w:rPr>
        <w:t>.</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bCs/>
          <w:sz w:val="24"/>
          <w:lang w:eastAsia="en-US"/>
        </w:rPr>
        <w:t>M</w:t>
      </w:r>
      <w:r>
        <w:rPr>
          <w:rFonts w:asciiTheme="majorBidi" w:hAnsiTheme="majorBidi" w:hint="cs"/>
          <w:b/>
          <w:sz w:val="24"/>
          <w:rtl/>
          <w:lang w:eastAsia="en-US"/>
        </w:rPr>
        <w:t xml:space="preserve"> - </w:t>
      </w:r>
      <w:r>
        <w:rPr>
          <w:rFonts w:hint="cs"/>
          <w:rtl/>
        </w:rPr>
        <w:t>פניה טלפונית למוקד הודעות של החברה</w:t>
      </w:r>
      <w:r>
        <w:rPr>
          <w:rFonts w:ascii="Arial" w:hAnsi="Arial" w:hint="cs"/>
          <w:b/>
          <w:sz w:val="24"/>
          <w:rtl/>
          <w:lang w:eastAsia="en-US"/>
        </w:rPr>
        <w:t>.</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bCs/>
          <w:sz w:val="24"/>
          <w:lang w:eastAsia="en-US"/>
        </w:rPr>
        <w:t>N</w:t>
      </w:r>
      <w:r>
        <w:rPr>
          <w:rFonts w:asciiTheme="majorBidi" w:hAnsiTheme="majorBidi" w:hint="cs"/>
          <w:b/>
          <w:sz w:val="24"/>
          <w:rtl/>
          <w:lang w:eastAsia="en-US"/>
        </w:rPr>
        <w:t xml:space="preserve"> - </w:t>
      </w:r>
      <w:r>
        <w:rPr>
          <w:rFonts w:hint="cs"/>
          <w:rtl/>
        </w:rPr>
        <w:t>פניה טלפונית לנתב שיחות ממחושב של החברה</w:t>
      </w:r>
      <w:r>
        <w:rPr>
          <w:rFonts w:ascii="Arial" w:hAnsi="Arial" w:hint="cs"/>
          <w:b/>
          <w:sz w:val="24"/>
          <w:rtl/>
          <w:lang w:eastAsia="en-US"/>
        </w:rPr>
        <w:t>.</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bCs/>
          <w:sz w:val="24"/>
          <w:lang w:eastAsia="en-US"/>
        </w:rPr>
        <w:t>O</w:t>
      </w:r>
      <w:r>
        <w:rPr>
          <w:rFonts w:asciiTheme="majorBidi" w:hAnsiTheme="majorBidi" w:hint="cs"/>
          <w:b/>
          <w:sz w:val="24"/>
          <w:rtl/>
          <w:lang w:eastAsia="en-US"/>
        </w:rPr>
        <w:t xml:space="preserve"> - </w:t>
      </w:r>
      <w:r>
        <w:rPr>
          <w:rFonts w:hint="cs"/>
          <w:rtl/>
        </w:rPr>
        <w:t>פנייה באתר החברה</w:t>
      </w:r>
      <w:r>
        <w:rPr>
          <w:rFonts w:ascii="Arial" w:hAnsi="Arial" w:hint="cs"/>
          <w:b/>
          <w:sz w:val="24"/>
          <w:rtl/>
          <w:lang w:eastAsia="en-US"/>
        </w:rPr>
        <w:t>.</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bCs/>
          <w:sz w:val="24"/>
          <w:lang w:eastAsia="en-US"/>
        </w:rPr>
        <w:t>P</w:t>
      </w:r>
      <w:r>
        <w:rPr>
          <w:rFonts w:asciiTheme="majorBidi" w:hAnsiTheme="majorBidi" w:hint="cs"/>
          <w:b/>
          <w:sz w:val="24"/>
          <w:rtl/>
          <w:lang w:eastAsia="en-US"/>
        </w:rPr>
        <w:t xml:space="preserve"> - </w:t>
      </w:r>
      <w:r>
        <w:rPr>
          <w:rFonts w:hint="cs"/>
          <w:rtl/>
        </w:rPr>
        <w:t>פניה בדוא"ל לחברה</w:t>
      </w:r>
      <w:r>
        <w:rPr>
          <w:rFonts w:ascii="Arial" w:hAnsi="Arial" w:hint="cs"/>
          <w:b/>
          <w:sz w:val="24"/>
          <w:rtl/>
          <w:lang w:eastAsia="en-US"/>
        </w:rPr>
        <w:t>.</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bCs/>
          <w:sz w:val="24"/>
          <w:lang w:eastAsia="en-US"/>
        </w:rPr>
        <w:t>Q</w:t>
      </w:r>
      <w:r>
        <w:rPr>
          <w:rFonts w:asciiTheme="majorBidi" w:hAnsiTheme="majorBidi" w:hint="cs"/>
          <w:b/>
          <w:sz w:val="24"/>
          <w:rtl/>
          <w:lang w:eastAsia="en-US"/>
        </w:rPr>
        <w:t xml:space="preserve"> - </w:t>
      </w:r>
      <w:r>
        <w:rPr>
          <w:rFonts w:hint="cs"/>
          <w:rtl/>
        </w:rPr>
        <w:t>פניה בצ'אט</w:t>
      </w:r>
      <w:r w:rsidR="00C27365">
        <w:rPr>
          <w:rFonts w:ascii="Arial" w:hAnsi="Arial" w:hint="cs"/>
          <w:b/>
          <w:sz w:val="24"/>
          <w:rtl/>
          <w:lang w:eastAsia="en-US"/>
        </w:rPr>
        <w:t>/ בוט</w:t>
      </w:r>
      <w:r>
        <w:rPr>
          <w:rFonts w:ascii="Arial" w:hAnsi="Arial" w:hint="cs"/>
          <w:b/>
          <w:sz w:val="24"/>
          <w:rtl/>
          <w:lang w:eastAsia="en-US"/>
        </w:rPr>
        <w:t xml:space="preserve"> לחברה.</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bCs/>
          <w:sz w:val="24"/>
          <w:lang w:eastAsia="en-US"/>
        </w:rPr>
        <w:t>R</w:t>
      </w:r>
      <w:r>
        <w:rPr>
          <w:rFonts w:asciiTheme="majorBidi" w:hAnsiTheme="majorBidi" w:hint="cs"/>
          <w:b/>
          <w:sz w:val="24"/>
          <w:rtl/>
          <w:lang w:eastAsia="en-US"/>
        </w:rPr>
        <w:t xml:space="preserve"> - </w:t>
      </w:r>
      <w:r>
        <w:rPr>
          <w:rFonts w:hint="cs"/>
          <w:rtl/>
        </w:rPr>
        <w:t>פניה במסרון</w:t>
      </w:r>
      <w:r>
        <w:rPr>
          <w:rFonts w:ascii="Arial" w:hAnsi="Arial" w:hint="cs"/>
          <w:b/>
          <w:sz w:val="24"/>
          <w:rtl/>
          <w:lang w:eastAsia="en-US"/>
        </w:rPr>
        <w:t xml:space="preserve"> לחברה.</w:t>
      </w:r>
    </w:p>
    <w:p w:rsidR="009A3534" w:rsidRDefault="009A3534" w:rsidP="009A3534">
      <w:pPr>
        <w:overflowPunct/>
        <w:autoSpaceDE/>
        <w:adjustRightInd/>
        <w:spacing w:after="120" w:line="360" w:lineRule="auto"/>
        <w:jc w:val="both"/>
        <w:rPr>
          <w:rFonts w:ascii="Arial" w:hAnsi="Arial"/>
          <w:b/>
          <w:sz w:val="24"/>
          <w:rtl/>
          <w:lang w:eastAsia="en-US"/>
        </w:rPr>
      </w:pPr>
      <w:r>
        <w:rPr>
          <w:rFonts w:ascii="Arial" w:hAnsi="Arial" w:hint="cs"/>
          <w:b/>
          <w:sz w:val="24"/>
          <w:rtl/>
          <w:lang w:eastAsia="en-US"/>
        </w:rPr>
        <w:t xml:space="preserve">עמודה </w:t>
      </w:r>
      <w:r>
        <w:rPr>
          <w:rFonts w:asciiTheme="majorBidi" w:hAnsiTheme="majorBidi"/>
          <w:bCs/>
          <w:sz w:val="24"/>
          <w:lang w:eastAsia="en-US"/>
        </w:rPr>
        <w:t>S</w:t>
      </w:r>
      <w:r>
        <w:rPr>
          <w:rFonts w:asciiTheme="majorBidi" w:hAnsiTheme="majorBidi" w:hint="cs"/>
          <w:b/>
          <w:sz w:val="24"/>
          <w:rtl/>
          <w:lang w:eastAsia="en-US"/>
        </w:rPr>
        <w:t xml:space="preserve"> - </w:t>
      </w:r>
      <w:r>
        <w:rPr>
          <w:rFonts w:hint="cs"/>
          <w:rtl/>
        </w:rPr>
        <w:t>פניה בפקס לחברה</w:t>
      </w:r>
      <w:r>
        <w:rPr>
          <w:rFonts w:ascii="Arial" w:hAnsi="Arial" w:hint="cs"/>
          <w:b/>
          <w:sz w:val="24"/>
          <w:rtl/>
          <w:lang w:eastAsia="en-US"/>
        </w:rPr>
        <w:t>.</w:t>
      </w:r>
    </w:p>
    <w:p w:rsidR="009A3534" w:rsidRPr="00A36570" w:rsidRDefault="009A3534" w:rsidP="009A3534">
      <w:pPr>
        <w:overflowPunct/>
        <w:autoSpaceDE/>
        <w:adjustRightInd/>
        <w:spacing w:after="120" w:line="360" w:lineRule="auto"/>
        <w:jc w:val="both"/>
        <w:rPr>
          <w:rFonts w:ascii="Arial" w:hAnsi="Arial"/>
          <w:b/>
          <w:sz w:val="24"/>
          <w:rtl/>
          <w:lang w:eastAsia="en-US"/>
        </w:rPr>
      </w:pPr>
      <w:r w:rsidRPr="00F43295">
        <w:rPr>
          <w:rFonts w:ascii="Arial" w:hAnsi="Arial" w:hint="eastAsia"/>
          <w:b/>
          <w:sz w:val="24"/>
          <w:rtl/>
          <w:lang w:eastAsia="en-US"/>
        </w:rPr>
        <w:t>עמודה</w:t>
      </w:r>
      <w:r w:rsidRPr="00F43295">
        <w:rPr>
          <w:rFonts w:ascii="Arial" w:hAnsi="Arial"/>
          <w:b/>
          <w:sz w:val="24"/>
          <w:rtl/>
          <w:lang w:eastAsia="en-US"/>
        </w:rPr>
        <w:t xml:space="preserve"> </w:t>
      </w:r>
      <w:r w:rsidRPr="00F43295">
        <w:rPr>
          <w:rFonts w:asciiTheme="majorBidi" w:hAnsiTheme="majorBidi"/>
          <w:bCs/>
          <w:sz w:val="24"/>
          <w:lang w:eastAsia="en-US"/>
        </w:rPr>
        <w:t>T</w:t>
      </w:r>
      <w:r w:rsidRPr="00F43295">
        <w:rPr>
          <w:rFonts w:asciiTheme="majorBidi" w:hAnsiTheme="majorBidi"/>
          <w:b/>
          <w:sz w:val="24"/>
          <w:rtl/>
          <w:lang w:eastAsia="en-US"/>
        </w:rPr>
        <w:t xml:space="preserve"> - </w:t>
      </w:r>
      <w:r w:rsidRPr="00F43295">
        <w:rPr>
          <w:rFonts w:hint="eastAsia"/>
          <w:rtl/>
        </w:rPr>
        <w:t>פניה</w:t>
      </w:r>
      <w:r w:rsidRPr="00F43295">
        <w:rPr>
          <w:rtl/>
        </w:rPr>
        <w:t xml:space="preserve"> </w:t>
      </w:r>
      <w:r w:rsidRPr="00F43295">
        <w:rPr>
          <w:rFonts w:hint="eastAsia"/>
          <w:rtl/>
        </w:rPr>
        <w:t>באמצעות</w:t>
      </w:r>
      <w:r w:rsidRPr="00F43295">
        <w:rPr>
          <w:rtl/>
        </w:rPr>
        <w:t xml:space="preserve"> </w:t>
      </w:r>
      <w:r w:rsidRPr="00F43295">
        <w:rPr>
          <w:rFonts w:hint="eastAsia"/>
          <w:rtl/>
        </w:rPr>
        <w:t>סוכן</w:t>
      </w:r>
      <w:r w:rsidRPr="00F43295">
        <w:rPr>
          <w:rtl/>
        </w:rPr>
        <w:t xml:space="preserve"> לחברה</w:t>
      </w:r>
      <w:r w:rsidRPr="00F43295">
        <w:rPr>
          <w:rFonts w:ascii="Arial" w:hAnsi="Arial"/>
          <w:b/>
          <w:sz w:val="24"/>
          <w:rtl/>
          <w:lang w:eastAsia="en-US"/>
        </w:rPr>
        <w:t>.</w:t>
      </w:r>
    </w:p>
    <w:p w:rsidR="009A3534" w:rsidRDefault="009A3534" w:rsidP="009A3534">
      <w:pPr>
        <w:spacing w:line="360" w:lineRule="auto"/>
        <w:jc w:val="both"/>
        <w:rPr>
          <w:rtl/>
        </w:rPr>
      </w:pPr>
    </w:p>
    <w:p w:rsidR="009A3534" w:rsidRPr="00E3605E" w:rsidRDefault="009A3534" w:rsidP="009A3534">
      <w:pPr>
        <w:spacing w:line="360" w:lineRule="auto"/>
        <w:jc w:val="both"/>
      </w:pPr>
      <w:r w:rsidRPr="00E15F6F">
        <w:rPr>
          <w:rFonts w:hint="cs"/>
          <w:b/>
          <w:bCs/>
          <w:rtl/>
        </w:rPr>
        <w:t>שיעור הרשומות השגויות</w:t>
      </w:r>
      <w:r>
        <w:rPr>
          <w:rFonts w:hint="cs"/>
          <w:rtl/>
        </w:rPr>
        <w:t xml:space="preserve"> והרשומות החסרות בכל חברה, ייקבע בהתאם להנחיות הרשות ויעמוד על אחוזים בודדים מכלל הרשומות. רשומה שגויה תכלול בין היתר: </w:t>
      </w:r>
    </w:p>
    <w:p w:rsidR="009A3534" w:rsidRDefault="009A3534" w:rsidP="002F6690">
      <w:pPr>
        <w:pStyle w:val="aa"/>
        <w:numPr>
          <w:ilvl w:val="2"/>
          <w:numId w:val="38"/>
        </w:numPr>
        <w:tabs>
          <w:tab w:val="left" w:pos="849"/>
        </w:tabs>
      </w:pPr>
      <w:r>
        <w:rPr>
          <w:rFonts w:hint="cs"/>
          <w:rtl/>
        </w:rPr>
        <w:t>רשומה שחסרה אחד מהפרטים הנדרשים, למעט עמודה</w:t>
      </w:r>
      <w:r>
        <w:t xml:space="preserve">H </w:t>
      </w:r>
      <w:r>
        <w:rPr>
          <w:rFonts w:hint="cs"/>
          <w:rtl/>
        </w:rPr>
        <w:t xml:space="preserve"> (כתובת דוא"ל) ורשומה שבה ישנו מספר טלפון אחד (נייח או נייד);</w:t>
      </w:r>
    </w:p>
    <w:p w:rsidR="009A3534" w:rsidRDefault="009A3534" w:rsidP="002F6690">
      <w:pPr>
        <w:pStyle w:val="aa"/>
        <w:numPr>
          <w:ilvl w:val="2"/>
          <w:numId w:val="38"/>
        </w:numPr>
        <w:tabs>
          <w:tab w:val="left" w:pos="849"/>
        </w:tabs>
      </w:pPr>
      <w:r>
        <w:rPr>
          <w:rFonts w:hint="cs"/>
          <w:rtl/>
        </w:rPr>
        <w:t>מספר טלפון שאינו תקין או שאינו של הלקוח;</w:t>
      </w:r>
    </w:p>
    <w:p w:rsidR="009A3534" w:rsidRDefault="009A3534" w:rsidP="002F6690">
      <w:pPr>
        <w:pStyle w:val="aa"/>
        <w:numPr>
          <w:ilvl w:val="2"/>
          <w:numId w:val="38"/>
        </w:numPr>
        <w:tabs>
          <w:tab w:val="left" w:pos="849"/>
        </w:tabs>
      </w:pPr>
      <w:r>
        <w:rPr>
          <w:rFonts w:hint="cs"/>
          <w:rtl/>
        </w:rPr>
        <w:t>רשומה שאינה נדרשת (לדוגמא, רשומה שבוצעה בה פעולה שאינה נכללת בהגדרת "פעולות").</w:t>
      </w:r>
    </w:p>
    <w:p w:rsidR="00B36652" w:rsidRDefault="00B36652">
      <w:pPr>
        <w:overflowPunct/>
        <w:autoSpaceDE/>
        <w:autoSpaceDN/>
        <w:bidi w:val="0"/>
        <w:adjustRightInd/>
        <w:spacing w:before="200" w:after="200" w:line="276" w:lineRule="auto"/>
        <w:textAlignment w:val="auto"/>
        <w:rPr>
          <w:b/>
          <w:bCs/>
          <w:u w:val="single"/>
        </w:rPr>
      </w:pPr>
      <w:r>
        <w:rPr>
          <w:b/>
          <w:bCs/>
          <w:u w:val="single"/>
          <w:rtl/>
        </w:rPr>
        <w:br w:type="page"/>
      </w:r>
    </w:p>
    <w:p w:rsidR="009A3534" w:rsidRPr="00E15F6F" w:rsidRDefault="009A3534" w:rsidP="00680504">
      <w:pPr>
        <w:spacing w:line="360" w:lineRule="auto"/>
        <w:jc w:val="center"/>
        <w:rPr>
          <w:b/>
          <w:bCs/>
          <w:u w:val="single"/>
          <w:rtl/>
        </w:rPr>
      </w:pPr>
      <w:r w:rsidRPr="00E15F6F">
        <w:rPr>
          <w:rFonts w:hint="cs"/>
          <w:b/>
          <w:bCs/>
          <w:u w:val="single"/>
          <w:rtl/>
        </w:rPr>
        <w:t>נספח</w:t>
      </w:r>
      <w:r>
        <w:rPr>
          <w:rFonts w:hint="cs"/>
          <w:b/>
          <w:bCs/>
          <w:u w:val="single"/>
          <w:rtl/>
        </w:rPr>
        <w:t xml:space="preserve"> </w:t>
      </w:r>
      <w:r w:rsidR="00680504">
        <w:rPr>
          <w:rFonts w:hint="cs"/>
          <w:b/>
          <w:bCs/>
          <w:u w:val="single"/>
          <w:rtl/>
        </w:rPr>
        <w:t xml:space="preserve">2 </w:t>
      </w:r>
      <w:r>
        <w:rPr>
          <w:rFonts w:hint="cs"/>
          <w:b/>
          <w:bCs/>
          <w:u w:val="single"/>
          <w:rtl/>
        </w:rPr>
        <w:t>-</w:t>
      </w:r>
      <w:r w:rsidRPr="00E15F6F">
        <w:rPr>
          <w:rFonts w:hint="cs"/>
          <w:b/>
          <w:bCs/>
          <w:u w:val="single"/>
          <w:rtl/>
        </w:rPr>
        <w:t xml:space="preserve"> </w:t>
      </w:r>
      <w:r>
        <w:rPr>
          <w:rFonts w:hint="cs"/>
          <w:b/>
          <w:bCs/>
          <w:u w:val="single"/>
          <w:rtl/>
        </w:rPr>
        <w:t xml:space="preserve">הגדרת בקרת כלים דיגיטליים  </w:t>
      </w:r>
    </w:p>
    <w:p w:rsidR="009A3534" w:rsidRDefault="009A3534" w:rsidP="009A3534">
      <w:pPr>
        <w:spacing w:line="360" w:lineRule="auto"/>
        <w:jc w:val="both"/>
        <w:rPr>
          <w:sz w:val="24"/>
          <w:rtl/>
        </w:rPr>
      </w:pPr>
      <w:r>
        <w:rPr>
          <w:rFonts w:hint="cs"/>
          <w:sz w:val="24"/>
          <w:rtl/>
        </w:rPr>
        <w:t xml:space="preserve">בכל אחד מהערוצים הדיגיטליים המפורטים בסעיף 1 יבחנו הפעולות שהוגדרו בסעיף 2, בשים לב ל"עומק הפעולה" המתאפשרת בערוצים אלו (האפשרות להשלים את הפעולה באופן עצמאי וללא צורך בסיוע של נציג אנושי). </w:t>
      </w:r>
    </w:p>
    <w:p w:rsidR="009A3534" w:rsidRDefault="009A3534" w:rsidP="009A3534">
      <w:pPr>
        <w:spacing w:line="360" w:lineRule="auto"/>
        <w:jc w:val="both"/>
        <w:rPr>
          <w:sz w:val="24"/>
          <w:rtl/>
        </w:rPr>
      </w:pPr>
    </w:p>
    <w:p w:rsidR="009A3534" w:rsidRDefault="009A3534" w:rsidP="002F6690">
      <w:pPr>
        <w:pStyle w:val="aa"/>
        <w:numPr>
          <w:ilvl w:val="0"/>
          <w:numId w:val="39"/>
        </w:numPr>
        <w:ind w:left="282" w:hanging="283"/>
      </w:pPr>
      <w:r>
        <w:rPr>
          <w:rFonts w:hint="cs"/>
          <w:b/>
          <w:bCs/>
          <w:rtl/>
        </w:rPr>
        <w:t>ערוצים דיגיטליים</w:t>
      </w:r>
      <w:r w:rsidRPr="0068740D">
        <w:rPr>
          <w:b/>
          <w:bCs/>
          <w:rtl/>
        </w:rPr>
        <w:t xml:space="preserve"> </w:t>
      </w:r>
      <w:r w:rsidRPr="0068740D">
        <w:rPr>
          <w:rFonts w:hint="cs"/>
          <w:b/>
          <w:bCs/>
          <w:rtl/>
        </w:rPr>
        <w:t>שיבדקו</w:t>
      </w:r>
      <w:r>
        <w:rPr>
          <w:rFonts w:hint="cs"/>
          <w:rtl/>
        </w:rPr>
        <w:t>:</w:t>
      </w:r>
    </w:p>
    <w:p w:rsidR="009A3534" w:rsidRDefault="009A3534" w:rsidP="002F6690">
      <w:pPr>
        <w:pStyle w:val="aa"/>
        <w:numPr>
          <w:ilvl w:val="1"/>
          <w:numId w:val="39"/>
        </w:numPr>
        <w:ind w:left="566" w:hanging="284"/>
      </w:pPr>
      <w:r>
        <w:rPr>
          <w:rFonts w:hint="cs"/>
          <w:rtl/>
        </w:rPr>
        <w:t xml:space="preserve">אתר האינטרנט של החברה (להלן: </w:t>
      </w:r>
      <w:r w:rsidRPr="00B46A17">
        <w:rPr>
          <w:rFonts w:hint="cs"/>
          <w:b/>
          <w:bCs/>
          <w:rtl/>
        </w:rPr>
        <w:t>אתר</w:t>
      </w:r>
      <w:r w:rsidRPr="00B46A17">
        <w:rPr>
          <w:b/>
          <w:bCs/>
          <w:rtl/>
        </w:rPr>
        <w:t xml:space="preserve"> </w:t>
      </w:r>
      <w:r w:rsidRPr="00B46A17">
        <w:rPr>
          <w:rFonts w:hint="cs"/>
          <w:b/>
          <w:bCs/>
          <w:rtl/>
        </w:rPr>
        <w:t>החברה</w:t>
      </w:r>
      <w:r>
        <w:rPr>
          <w:rFonts w:hint="cs"/>
          <w:rtl/>
        </w:rPr>
        <w:t xml:space="preserve"> או </w:t>
      </w:r>
      <w:r w:rsidRPr="00B46A17">
        <w:rPr>
          <w:rFonts w:hint="cs"/>
          <w:b/>
          <w:bCs/>
          <w:rtl/>
        </w:rPr>
        <w:t>אתר</w:t>
      </w:r>
      <w:r w:rsidRPr="00B46A17">
        <w:rPr>
          <w:b/>
          <w:bCs/>
          <w:rtl/>
        </w:rPr>
        <w:t xml:space="preserve"> </w:t>
      </w:r>
      <w:r w:rsidRPr="00B46A17">
        <w:rPr>
          <w:rFonts w:hint="cs"/>
          <w:b/>
          <w:bCs/>
          <w:rtl/>
        </w:rPr>
        <w:t>אינטרנט</w:t>
      </w:r>
      <w:r>
        <w:rPr>
          <w:rFonts w:hint="cs"/>
          <w:rtl/>
        </w:rPr>
        <w:t>);</w:t>
      </w:r>
    </w:p>
    <w:p w:rsidR="009A3534" w:rsidRDefault="009A3534" w:rsidP="002F6690">
      <w:pPr>
        <w:pStyle w:val="aa"/>
        <w:numPr>
          <w:ilvl w:val="1"/>
          <w:numId w:val="39"/>
        </w:numPr>
        <w:ind w:left="566" w:hanging="284"/>
      </w:pPr>
      <w:r>
        <w:rPr>
          <w:rFonts w:hint="cs"/>
          <w:rtl/>
        </w:rPr>
        <w:t xml:space="preserve">אתר </w:t>
      </w:r>
      <w:r w:rsidR="00006BD4">
        <w:rPr>
          <w:rFonts w:hint="cs"/>
          <w:rtl/>
        </w:rPr>
        <w:t xml:space="preserve">מובייל או אתר </w:t>
      </w:r>
      <w:r>
        <w:rPr>
          <w:rFonts w:hint="cs"/>
          <w:rtl/>
        </w:rPr>
        <w:t xml:space="preserve">אינטרנט מותאם של החברה (להלן: </w:t>
      </w:r>
      <w:r w:rsidRPr="00B46A17">
        <w:rPr>
          <w:rFonts w:hint="cs"/>
          <w:b/>
          <w:bCs/>
          <w:rtl/>
        </w:rPr>
        <w:t>אתר</w:t>
      </w:r>
      <w:r w:rsidRPr="00B46A17">
        <w:rPr>
          <w:b/>
          <w:bCs/>
          <w:rtl/>
        </w:rPr>
        <w:t xml:space="preserve"> </w:t>
      </w:r>
      <w:r w:rsidRPr="00B46A17">
        <w:rPr>
          <w:rFonts w:hint="cs"/>
          <w:b/>
          <w:bCs/>
          <w:rtl/>
        </w:rPr>
        <w:t>מותאם</w:t>
      </w:r>
      <w:r>
        <w:rPr>
          <w:rFonts w:hint="cs"/>
          <w:rtl/>
        </w:rPr>
        <w:t>);</w:t>
      </w:r>
    </w:p>
    <w:p w:rsidR="009A3534" w:rsidRDefault="009A3534" w:rsidP="002F6690">
      <w:pPr>
        <w:pStyle w:val="aa"/>
        <w:numPr>
          <w:ilvl w:val="1"/>
          <w:numId w:val="39"/>
        </w:numPr>
        <w:ind w:left="566" w:hanging="284"/>
      </w:pPr>
      <w:r>
        <w:rPr>
          <w:rFonts w:hint="cs"/>
          <w:rtl/>
        </w:rPr>
        <w:t>דואר אלקטרוני;</w:t>
      </w:r>
    </w:p>
    <w:p w:rsidR="009A3534" w:rsidRDefault="009A3534" w:rsidP="002F6690">
      <w:pPr>
        <w:pStyle w:val="aa"/>
        <w:numPr>
          <w:ilvl w:val="1"/>
          <w:numId w:val="39"/>
        </w:numPr>
        <w:ind w:left="566" w:hanging="284"/>
      </w:pPr>
      <w:r>
        <w:rPr>
          <w:rFonts w:hint="cs"/>
          <w:rtl/>
        </w:rPr>
        <w:t>מענה טלפוני ממחושב;</w:t>
      </w:r>
    </w:p>
    <w:p w:rsidR="009A3534" w:rsidRDefault="009A3534" w:rsidP="002F6690">
      <w:pPr>
        <w:pStyle w:val="aa"/>
        <w:numPr>
          <w:ilvl w:val="1"/>
          <w:numId w:val="39"/>
        </w:numPr>
        <w:ind w:left="566" w:hanging="284"/>
      </w:pPr>
      <w:r>
        <w:rPr>
          <w:rFonts w:hint="cs"/>
          <w:rtl/>
        </w:rPr>
        <w:t>מסרונים (</w:t>
      </w:r>
      <w:r>
        <w:t>SMS</w:t>
      </w:r>
      <w:r>
        <w:rPr>
          <w:rFonts w:hint="cs"/>
          <w:rtl/>
        </w:rPr>
        <w:t>).</w:t>
      </w:r>
    </w:p>
    <w:p w:rsidR="009A3534" w:rsidRDefault="009A3534" w:rsidP="009A3534">
      <w:pPr>
        <w:pStyle w:val="aa"/>
        <w:ind w:left="566"/>
      </w:pPr>
    </w:p>
    <w:p w:rsidR="009A3534" w:rsidRDefault="009A3534" w:rsidP="002F6690">
      <w:pPr>
        <w:pStyle w:val="aa"/>
        <w:numPr>
          <w:ilvl w:val="0"/>
          <w:numId w:val="39"/>
        </w:numPr>
        <w:ind w:left="282" w:hanging="283"/>
      </w:pPr>
      <w:r>
        <w:rPr>
          <w:rFonts w:hint="cs"/>
          <w:b/>
          <w:bCs/>
          <w:rtl/>
        </w:rPr>
        <w:t xml:space="preserve">פניה וביצוע פעולות - </w:t>
      </w:r>
      <w:r w:rsidRPr="00B46A17">
        <w:rPr>
          <w:rFonts w:hint="cs"/>
          <w:rtl/>
        </w:rPr>
        <w:t>תיבדק</w:t>
      </w:r>
      <w:r w:rsidRPr="00B46A17">
        <w:rPr>
          <w:rtl/>
        </w:rPr>
        <w:t xml:space="preserve"> </w:t>
      </w:r>
      <w:r w:rsidRPr="00B46A17">
        <w:rPr>
          <w:rFonts w:hint="cs"/>
          <w:rtl/>
        </w:rPr>
        <w:t>אפשרות</w:t>
      </w:r>
      <w:r w:rsidRPr="00B46A17">
        <w:rPr>
          <w:rtl/>
        </w:rPr>
        <w:t xml:space="preserve"> </w:t>
      </w:r>
      <w:r>
        <w:rPr>
          <w:rFonts w:hint="cs"/>
          <w:rtl/>
        </w:rPr>
        <w:t xml:space="preserve">של </w:t>
      </w:r>
      <w:r w:rsidRPr="00B46A17">
        <w:rPr>
          <w:rFonts w:hint="cs"/>
          <w:rtl/>
        </w:rPr>
        <w:t>לקוחות</w:t>
      </w:r>
      <w:r w:rsidRPr="00B46A17">
        <w:rPr>
          <w:rtl/>
        </w:rPr>
        <w:t xml:space="preserve"> </w:t>
      </w:r>
      <w:r>
        <w:rPr>
          <w:rFonts w:hint="cs"/>
          <w:rtl/>
        </w:rPr>
        <w:t>לפנות לחברה ו</w:t>
      </w:r>
      <w:r w:rsidRPr="00B46A17">
        <w:rPr>
          <w:rFonts w:hint="cs"/>
          <w:rtl/>
        </w:rPr>
        <w:t>לבצע</w:t>
      </w:r>
      <w:r w:rsidRPr="00B46A17">
        <w:rPr>
          <w:rtl/>
        </w:rPr>
        <w:t xml:space="preserve"> </w:t>
      </w:r>
      <w:r w:rsidRPr="00B46A17">
        <w:rPr>
          <w:rFonts w:hint="cs"/>
          <w:rtl/>
        </w:rPr>
        <w:t>פעולות</w:t>
      </w:r>
      <w:r>
        <w:rPr>
          <w:rFonts w:hint="cs"/>
          <w:rtl/>
        </w:rPr>
        <w:t xml:space="preserve"> </w:t>
      </w:r>
      <w:r w:rsidRPr="00B46A17">
        <w:rPr>
          <w:rtl/>
        </w:rPr>
        <w:t xml:space="preserve">בהתאם </w:t>
      </w:r>
      <w:r w:rsidRPr="00B46A17">
        <w:rPr>
          <w:rFonts w:hint="cs"/>
          <w:rtl/>
        </w:rPr>
        <w:t>לערוץ</w:t>
      </w:r>
      <w:r w:rsidRPr="00B46A17">
        <w:rPr>
          <w:rtl/>
        </w:rPr>
        <w:t xml:space="preserve"> </w:t>
      </w:r>
      <w:r w:rsidRPr="00B46A17">
        <w:rPr>
          <w:rFonts w:hint="cs"/>
          <w:rtl/>
        </w:rPr>
        <w:t>הדיגיטלי</w:t>
      </w:r>
      <w:r w:rsidRPr="00B46A17">
        <w:rPr>
          <w:rtl/>
        </w:rPr>
        <w:t xml:space="preserve"> </w:t>
      </w:r>
      <w:r w:rsidRPr="007B7232">
        <w:rPr>
          <w:rFonts w:hint="cs"/>
          <w:rtl/>
        </w:rPr>
        <w:t>ו</w:t>
      </w:r>
      <w:r>
        <w:rPr>
          <w:rFonts w:hint="cs"/>
          <w:rtl/>
        </w:rPr>
        <w:t>מוצר הביטוח:</w:t>
      </w:r>
    </w:p>
    <w:p w:rsidR="009A3534" w:rsidRPr="00B46A17" w:rsidRDefault="009A3534" w:rsidP="002F6690">
      <w:pPr>
        <w:pStyle w:val="aa"/>
        <w:numPr>
          <w:ilvl w:val="1"/>
          <w:numId w:val="39"/>
        </w:numPr>
        <w:rPr>
          <w:rtl/>
        </w:rPr>
      </w:pPr>
      <w:r w:rsidRPr="00B15572">
        <w:rPr>
          <w:rFonts w:hint="cs"/>
          <w:b/>
          <w:bCs/>
          <w:rtl/>
        </w:rPr>
        <w:t xml:space="preserve">באתר </w:t>
      </w:r>
      <w:r>
        <w:rPr>
          <w:rFonts w:hint="cs"/>
          <w:b/>
          <w:bCs/>
          <w:rtl/>
        </w:rPr>
        <w:t>ה</w:t>
      </w:r>
      <w:r w:rsidRPr="00B15572">
        <w:rPr>
          <w:rFonts w:hint="cs"/>
          <w:b/>
          <w:bCs/>
          <w:rtl/>
        </w:rPr>
        <w:t>חברה ובאתר מותאם</w:t>
      </w:r>
      <w:r>
        <w:rPr>
          <w:rFonts w:hint="cs"/>
          <w:rtl/>
        </w:rPr>
        <w:t xml:space="preserve"> - </w:t>
      </w:r>
    </w:p>
    <w:p w:rsidR="009A3534" w:rsidRPr="00B46A17" w:rsidRDefault="009A3534" w:rsidP="002F6690">
      <w:pPr>
        <w:pStyle w:val="aa"/>
        <w:numPr>
          <w:ilvl w:val="2"/>
          <w:numId w:val="39"/>
        </w:numPr>
        <w:tabs>
          <w:tab w:val="left" w:pos="566"/>
        </w:tabs>
        <w:ind w:left="1133" w:hanging="567"/>
        <w:rPr>
          <w:rtl/>
        </w:rPr>
      </w:pPr>
      <w:r w:rsidRPr="000E4170">
        <w:rPr>
          <w:rFonts w:hint="cs"/>
          <w:b/>
          <w:bCs/>
          <w:rtl/>
        </w:rPr>
        <w:t>מילוי</w:t>
      </w:r>
      <w:r w:rsidRPr="000E4170">
        <w:rPr>
          <w:b/>
          <w:bCs/>
          <w:rtl/>
        </w:rPr>
        <w:t xml:space="preserve"> </w:t>
      </w:r>
      <w:r w:rsidRPr="000E4170">
        <w:rPr>
          <w:rFonts w:hint="cs"/>
          <w:b/>
          <w:bCs/>
          <w:rtl/>
        </w:rPr>
        <w:t>והגשה</w:t>
      </w:r>
      <w:r w:rsidRPr="000E4170">
        <w:rPr>
          <w:b/>
          <w:bCs/>
          <w:rtl/>
        </w:rPr>
        <w:t xml:space="preserve"> </w:t>
      </w:r>
      <w:r w:rsidRPr="000E4170">
        <w:rPr>
          <w:rFonts w:hint="cs"/>
          <w:b/>
          <w:bCs/>
          <w:rtl/>
        </w:rPr>
        <w:t>של</w:t>
      </w:r>
      <w:r w:rsidRPr="000E4170">
        <w:rPr>
          <w:b/>
          <w:bCs/>
          <w:rtl/>
        </w:rPr>
        <w:t xml:space="preserve"> </w:t>
      </w:r>
      <w:r w:rsidRPr="000E4170">
        <w:rPr>
          <w:rFonts w:hint="cs"/>
          <w:b/>
          <w:bCs/>
          <w:rtl/>
        </w:rPr>
        <w:t>טפסים</w:t>
      </w:r>
      <w:r w:rsidRPr="000E4170">
        <w:rPr>
          <w:b/>
          <w:bCs/>
          <w:rtl/>
        </w:rPr>
        <w:t xml:space="preserve"> </w:t>
      </w:r>
      <w:r w:rsidRPr="000E4170">
        <w:rPr>
          <w:rFonts w:hint="cs"/>
          <w:b/>
          <w:bCs/>
          <w:rtl/>
        </w:rPr>
        <w:t>ובקשות</w:t>
      </w:r>
      <w:r w:rsidRPr="000E4170">
        <w:rPr>
          <w:b/>
          <w:bCs/>
          <w:rtl/>
        </w:rPr>
        <w:t xml:space="preserve"> </w:t>
      </w:r>
      <w:r w:rsidRPr="000E4170">
        <w:rPr>
          <w:rFonts w:hint="cs"/>
          <w:b/>
          <w:bCs/>
          <w:rtl/>
        </w:rPr>
        <w:t>מקוונים</w:t>
      </w:r>
      <w:r w:rsidRPr="000E4170">
        <w:rPr>
          <w:b/>
          <w:bCs/>
          <w:rtl/>
        </w:rPr>
        <w:t xml:space="preserve">, </w:t>
      </w:r>
      <w:r w:rsidRPr="000E4170">
        <w:rPr>
          <w:rFonts w:hint="cs"/>
          <w:b/>
          <w:bCs/>
          <w:rtl/>
        </w:rPr>
        <w:t>וצירוף</w:t>
      </w:r>
      <w:r w:rsidRPr="000E4170">
        <w:rPr>
          <w:b/>
          <w:bCs/>
          <w:rtl/>
        </w:rPr>
        <w:t xml:space="preserve"> </w:t>
      </w:r>
      <w:r w:rsidRPr="000E4170">
        <w:rPr>
          <w:rFonts w:hint="cs"/>
          <w:b/>
          <w:bCs/>
          <w:rtl/>
        </w:rPr>
        <w:t>מסמכים</w:t>
      </w:r>
      <w:r w:rsidRPr="000E4170">
        <w:rPr>
          <w:b/>
          <w:bCs/>
          <w:rtl/>
        </w:rPr>
        <w:t xml:space="preserve"> </w:t>
      </w:r>
      <w:r w:rsidRPr="000E4170">
        <w:rPr>
          <w:rFonts w:hint="cs"/>
          <w:b/>
          <w:bCs/>
          <w:rtl/>
        </w:rPr>
        <w:t>נדרשים</w:t>
      </w:r>
      <w:r w:rsidRPr="0077726E">
        <w:rPr>
          <w:rtl/>
        </w:rPr>
        <w:t>:</w:t>
      </w:r>
    </w:p>
    <w:p w:rsidR="009A3534" w:rsidRPr="0021487D" w:rsidRDefault="009A3534" w:rsidP="002F6690">
      <w:pPr>
        <w:pStyle w:val="aa"/>
        <w:numPr>
          <w:ilvl w:val="3"/>
          <w:numId w:val="39"/>
        </w:numPr>
        <w:ind w:left="1274" w:hanging="708"/>
      </w:pPr>
      <w:r w:rsidRPr="00B46A17">
        <w:rPr>
          <w:rFonts w:hint="cs"/>
          <w:rtl/>
        </w:rPr>
        <w:t>בקשה</w:t>
      </w:r>
      <w:r w:rsidRPr="00B46A17">
        <w:rPr>
          <w:rtl/>
        </w:rPr>
        <w:t xml:space="preserve"> </w:t>
      </w:r>
      <w:r w:rsidRPr="00B46A17">
        <w:rPr>
          <w:rFonts w:hint="cs"/>
          <w:rtl/>
        </w:rPr>
        <w:t>ל</w:t>
      </w:r>
      <w:r>
        <w:rPr>
          <w:rFonts w:hint="cs"/>
          <w:rtl/>
        </w:rPr>
        <w:t>צירוף</w:t>
      </w:r>
      <w:r w:rsidRPr="00001963">
        <w:rPr>
          <w:rtl/>
        </w:rPr>
        <w:t xml:space="preserve"> </w:t>
      </w:r>
      <w:r w:rsidRPr="0021487D">
        <w:rPr>
          <w:rFonts w:hint="cs"/>
          <w:rtl/>
        </w:rPr>
        <w:t>לביטוח</w:t>
      </w:r>
      <w:r w:rsidRPr="0021487D">
        <w:rPr>
          <w:rtl/>
        </w:rPr>
        <w:t>;</w:t>
      </w:r>
    </w:p>
    <w:p w:rsidR="009A3534" w:rsidRDefault="00981A82" w:rsidP="002F6690">
      <w:pPr>
        <w:pStyle w:val="aa"/>
        <w:numPr>
          <w:ilvl w:val="3"/>
          <w:numId w:val="39"/>
        </w:numPr>
        <w:ind w:left="1274" w:hanging="708"/>
      </w:pPr>
      <w:r>
        <w:rPr>
          <w:rFonts w:hint="cs"/>
          <w:rtl/>
        </w:rPr>
        <w:t xml:space="preserve">הגשת </w:t>
      </w:r>
      <w:r w:rsidR="009A3534">
        <w:rPr>
          <w:rFonts w:hint="cs"/>
          <w:rtl/>
        </w:rPr>
        <w:t>תביעת ביטוח;</w:t>
      </w:r>
    </w:p>
    <w:p w:rsidR="009A3534" w:rsidRDefault="009A3534" w:rsidP="002F6690">
      <w:pPr>
        <w:pStyle w:val="aa"/>
        <w:numPr>
          <w:ilvl w:val="3"/>
          <w:numId w:val="39"/>
        </w:numPr>
        <w:ind w:left="1274" w:hanging="708"/>
      </w:pPr>
      <w:r>
        <w:rPr>
          <w:rFonts w:hint="cs"/>
          <w:rtl/>
        </w:rPr>
        <w:t>אפשרות לערער על החלטת החברה בתביעת ביטוח או לקבל הסבר מפורט על החלטתה;</w:t>
      </w:r>
    </w:p>
    <w:p w:rsidR="009A3534" w:rsidRDefault="009A3534" w:rsidP="002F6690">
      <w:pPr>
        <w:pStyle w:val="aa"/>
        <w:numPr>
          <w:ilvl w:val="3"/>
          <w:numId w:val="39"/>
        </w:numPr>
        <w:ind w:left="1274" w:hanging="708"/>
      </w:pPr>
      <w:r>
        <w:rPr>
          <w:rFonts w:hint="cs"/>
          <w:rtl/>
        </w:rPr>
        <w:t xml:space="preserve">בקשה </w:t>
      </w:r>
      <w:r w:rsidR="00290F6E">
        <w:rPr>
          <w:rFonts w:hint="cs"/>
          <w:rtl/>
        </w:rPr>
        <w:t>לעדכון</w:t>
      </w:r>
      <w:r>
        <w:rPr>
          <w:rFonts w:hint="cs"/>
          <w:rtl/>
        </w:rPr>
        <w:t xml:space="preserve"> כיסוי ביטוחי (לרבות עדכון פרטי נכס, פרטי מבוטחים, סכומי ביטוח);</w:t>
      </w:r>
    </w:p>
    <w:p w:rsidR="009A3534" w:rsidRDefault="009A3534" w:rsidP="002F6690">
      <w:pPr>
        <w:pStyle w:val="aa"/>
        <w:numPr>
          <w:ilvl w:val="3"/>
          <w:numId w:val="39"/>
        </w:numPr>
        <w:ind w:left="1274" w:hanging="708"/>
      </w:pPr>
      <w:r>
        <w:rPr>
          <w:rFonts w:hint="cs"/>
          <w:rtl/>
        </w:rPr>
        <w:t>בקשה לשינוי או עדכון אמצעי תשלום;</w:t>
      </w:r>
    </w:p>
    <w:p w:rsidR="009A3534" w:rsidRDefault="009A3534" w:rsidP="002F6690">
      <w:pPr>
        <w:pStyle w:val="aa"/>
        <w:numPr>
          <w:ilvl w:val="3"/>
          <w:numId w:val="39"/>
        </w:numPr>
        <w:ind w:left="1274" w:hanging="708"/>
      </w:pPr>
      <w:r w:rsidRPr="003E1A6A">
        <w:rPr>
          <w:rFonts w:hint="cs"/>
          <w:rtl/>
        </w:rPr>
        <w:t>בקשה לביטול או עדכון מינוי סוכן;</w:t>
      </w:r>
    </w:p>
    <w:p w:rsidR="009A3534" w:rsidRPr="003E1A6A" w:rsidRDefault="009A3534" w:rsidP="002F6690">
      <w:pPr>
        <w:pStyle w:val="aa"/>
        <w:numPr>
          <w:ilvl w:val="3"/>
          <w:numId w:val="39"/>
        </w:numPr>
        <w:ind w:left="1274" w:hanging="708"/>
      </w:pPr>
      <w:r w:rsidRPr="00B46A17">
        <w:rPr>
          <w:rFonts w:hint="cs"/>
          <w:rtl/>
        </w:rPr>
        <w:t>בקשה</w:t>
      </w:r>
      <w:r w:rsidRPr="00B46A17">
        <w:rPr>
          <w:rtl/>
        </w:rPr>
        <w:t xml:space="preserve"> </w:t>
      </w:r>
      <w:r w:rsidRPr="00B46A17">
        <w:rPr>
          <w:rFonts w:hint="cs"/>
          <w:rtl/>
        </w:rPr>
        <w:t>ליצירת</w:t>
      </w:r>
      <w:r w:rsidRPr="00B46A17">
        <w:rPr>
          <w:rtl/>
        </w:rPr>
        <w:t xml:space="preserve"> </w:t>
      </w:r>
      <w:r w:rsidRPr="00B46A17">
        <w:rPr>
          <w:rFonts w:hint="cs"/>
          <w:rtl/>
        </w:rPr>
        <w:t>קשר</w:t>
      </w:r>
      <w:r w:rsidRPr="00F0795E">
        <w:rPr>
          <w:rtl/>
        </w:rPr>
        <w:t xml:space="preserve"> עם הלקוח</w:t>
      </w:r>
      <w:r>
        <w:rPr>
          <w:rFonts w:hint="cs"/>
          <w:rtl/>
        </w:rPr>
        <w:t xml:space="preserve"> מכל דף ב</w:t>
      </w:r>
      <w:r w:rsidRPr="004665A7">
        <w:rPr>
          <w:rFonts w:hint="cs"/>
          <w:rtl/>
        </w:rPr>
        <w:t>אתר</w:t>
      </w:r>
      <w:r>
        <w:rPr>
          <w:rFonts w:hint="cs"/>
          <w:rtl/>
        </w:rPr>
        <w:t>. לרבות,</w:t>
      </w:r>
      <w:r w:rsidRPr="00F0795E">
        <w:rPr>
          <w:rtl/>
        </w:rPr>
        <w:t xml:space="preserve"> </w:t>
      </w:r>
      <w:r w:rsidRPr="00F0795E">
        <w:rPr>
          <w:rFonts w:hint="cs"/>
          <w:rtl/>
        </w:rPr>
        <w:t>תיאום</w:t>
      </w:r>
      <w:r w:rsidRPr="00F0795E">
        <w:rPr>
          <w:rtl/>
        </w:rPr>
        <w:t xml:space="preserve"> </w:t>
      </w:r>
      <w:r>
        <w:rPr>
          <w:rFonts w:hint="cs"/>
          <w:rtl/>
        </w:rPr>
        <w:t>יום ושעת</w:t>
      </w:r>
      <w:r w:rsidRPr="00F0795E">
        <w:rPr>
          <w:rtl/>
        </w:rPr>
        <w:t xml:space="preserve"> </w:t>
      </w:r>
      <w:r w:rsidRPr="00F0795E">
        <w:rPr>
          <w:rFonts w:hint="cs"/>
          <w:rtl/>
        </w:rPr>
        <w:t>יצירת</w:t>
      </w:r>
      <w:r w:rsidRPr="00F0795E">
        <w:rPr>
          <w:rtl/>
        </w:rPr>
        <w:t xml:space="preserve"> </w:t>
      </w:r>
      <w:r>
        <w:rPr>
          <w:rFonts w:hint="cs"/>
          <w:rtl/>
        </w:rPr>
        <w:t>ה</w:t>
      </w:r>
      <w:r w:rsidRPr="00F0795E">
        <w:rPr>
          <w:rFonts w:hint="cs"/>
          <w:rtl/>
        </w:rPr>
        <w:t>קשר</w:t>
      </w:r>
      <w:r>
        <w:rPr>
          <w:rFonts w:hint="cs"/>
          <w:rtl/>
        </w:rPr>
        <w:t xml:space="preserve"> של ה</w:t>
      </w:r>
      <w:r w:rsidRPr="00F0795E">
        <w:rPr>
          <w:rtl/>
        </w:rPr>
        <w:t xml:space="preserve">גורם </w:t>
      </w:r>
      <w:r>
        <w:rPr>
          <w:rFonts w:hint="cs"/>
          <w:rtl/>
        </w:rPr>
        <w:t>ה</w:t>
      </w:r>
      <w:r w:rsidRPr="00F0795E">
        <w:rPr>
          <w:rtl/>
        </w:rPr>
        <w:t xml:space="preserve">רלוונטי </w:t>
      </w:r>
      <w:r>
        <w:rPr>
          <w:rFonts w:hint="cs"/>
          <w:rtl/>
        </w:rPr>
        <w:t>בחברה</w:t>
      </w:r>
      <w:r w:rsidRPr="00F0795E">
        <w:rPr>
          <w:rtl/>
        </w:rPr>
        <w:t>;</w:t>
      </w:r>
    </w:p>
    <w:p w:rsidR="009A3534" w:rsidRDefault="009A3534" w:rsidP="002F6690">
      <w:pPr>
        <w:pStyle w:val="aa"/>
        <w:numPr>
          <w:ilvl w:val="3"/>
          <w:numId w:val="39"/>
        </w:numPr>
        <w:ind w:left="1274" w:hanging="708"/>
      </w:pPr>
      <w:r>
        <w:rPr>
          <w:rFonts w:hint="cs"/>
          <w:rtl/>
        </w:rPr>
        <w:t>אפשרות הגשת תלונה על חברת הביטוח;</w:t>
      </w:r>
    </w:p>
    <w:p w:rsidR="009A3534" w:rsidRPr="008A3544" w:rsidRDefault="009A3534" w:rsidP="002F6690">
      <w:pPr>
        <w:pStyle w:val="aa"/>
        <w:numPr>
          <w:ilvl w:val="3"/>
          <w:numId w:val="39"/>
        </w:numPr>
        <w:ind w:left="1274" w:hanging="708"/>
      </w:pPr>
      <w:r>
        <w:rPr>
          <w:rFonts w:hint="cs"/>
          <w:rtl/>
        </w:rPr>
        <w:t>הגשת בקשה ל</w:t>
      </w:r>
      <w:r w:rsidRPr="00CD7C6F">
        <w:rPr>
          <w:rtl/>
        </w:rPr>
        <w:t>ברור מידע</w:t>
      </w:r>
      <w:r>
        <w:rPr>
          <w:rFonts w:hint="cs"/>
          <w:rtl/>
        </w:rPr>
        <w:t>, ו</w:t>
      </w:r>
      <w:r w:rsidRPr="008A3544">
        <w:rPr>
          <w:rtl/>
        </w:rPr>
        <w:t>מסירת מידע אישי וכללי של החברה ללקוח</w:t>
      </w:r>
      <w:r>
        <w:rPr>
          <w:rFonts w:hint="cs"/>
          <w:rtl/>
        </w:rPr>
        <w:t>;</w:t>
      </w:r>
    </w:p>
    <w:p w:rsidR="009A3534" w:rsidRDefault="009A3534" w:rsidP="002F6690">
      <w:pPr>
        <w:pStyle w:val="aa"/>
        <w:numPr>
          <w:ilvl w:val="3"/>
          <w:numId w:val="39"/>
        </w:numPr>
        <w:ind w:left="1274" w:hanging="708"/>
      </w:pPr>
      <w:r>
        <w:rPr>
          <w:rFonts w:hint="cs"/>
          <w:rtl/>
        </w:rPr>
        <w:t>ב</w:t>
      </w:r>
      <w:r w:rsidRPr="00B46870">
        <w:rPr>
          <w:rFonts w:hint="cs"/>
          <w:rtl/>
        </w:rPr>
        <w:t>ביטוח חובה - הצהרה על אובדן תעודת ביטוח חובה;</w:t>
      </w:r>
    </w:p>
    <w:p w:rsidR="009A3534" w:rsidRDefault="009A3534" w:rsidP="002F6690">
      <w:pPr>
        <w:pStyle w:val="aa"/>
        <w:numPr>
          <w:ilvl w:val="3"/>
          <w:numId w:val="39"/>
        </w:numPr>
        <w:ind w:left="1416" w:hanging="850"/>
      </w:pPr>
      <w:r>
        <w:rPr>
          <w:rFonts w:hint="cs"/>
          <w:rtl/>
        </w:rPr>
        <w:t>בביטוח דירה - הודעת ביטול פוליסה בהתאם לנספח ג' לחוזר צירוף</w:t>
      </w:r>
      <w:r w:rsidRPr="00B46870">
        <w:rPr>
          <w:rFonts w:hint="cs"/>
          <w:rtl/>
        </w:rPr>
        <w:t xml:space="preserve">, נספח </w:t>
      </w:r>
      <w:r>
        <w:rPr>
          <w:rFonts w:hint="cs"/>
          <w:rtl/>
        </w:rPr>
        <w:t xml:space="preserve">ביטול כיסוי בגין </w:t>
      </w:r>
      <w:r w:rsidRPr="00B46870">
        <w:rPr>
          <w:rFonts w:hint="cs"/>
          <w:rtl/>
        </w:rPr>
        <w:t>רעידות אדמה</w:t>
      </w:r>
      <w:r>
        <w:rPr>
          <w:rFonts w:hint="cs"/>
          <w:rtl/>
        </w:rPr>
        <w:t>;</w:t>
      </w:r>
    </w:p>
    <w:p w:rsidR="009A3534" w:rsidRDefault="009A3534" w:rsidP="002F6690">
      <w:pPr>
        <w:pStyle w:val="aa"/>
        <w:numPr>
          <w:ilvl w:val="2"/>
          <w:numId w:val="39"/>
        </w:numPr>
        <w:ind w:left="1133" w:hanging="567"/>
      </w:pPr>
      <w:r>
        <w:rPr>
          <w:rFonts w:hint="cs"/>
          <w:b/>
          <w:bCs/>
          <w:rtl/>
        </w:rPr>
        <w:t xml:space="preserve">קבלת </w:t>
      </w:r>
      <w:r w:rsidRPr="00F0795E">
        <w:rPr>
          <w:rFonts w:hint="cs"/>
          <w:b/>
          <w:bCs/>
          <w:rtl/>
        </w:rPr>
        <w:t>חיווי</w:t>
      </w:r>
      <w:r w:rsidRPr="00F0795E">
        <w:rPr>
          <w:b/>
          <w:bCs/>
          <w:rtl/>
        </w:rPr>
        <w:t xml:space="preserve"> על </w:t>
      </w:r>
      <w:r w:rsidRPr="00F0795E">
        <w:rPr>
          <w:rFonts w:hint="cs"/>
          <w:b/>
          <w:bCs/>
          <w:rtl/>
        </w:rPr>
        <w:t>מצב</w:t>
      </w:r>
      <w:r w:rsidRPr="00F0795E">
        <w:rPr>
          <w:b/>
          <w:bCs/>
          <w:rtl/>
        </w:rPr>
        <w:t xml:space="preserve"> </w:t>
      </w:r>
      <w:r w:rsidRPr="00F0795E">
        <w:rPr>
          <w:rFonts w:hint="cs"/>
          <w:b/>
          <w:bCs/>
          <w:rtl/>
        </w:rPr>
        <w:t>והתקדמות</w:t>
      </w:r>
      <w:r w:rsidRPr="00F0795E">
        <w:rPr>
          <w:b/>
          <w:bCs/>
          <w:rtl/>
        </w:rPr>
        <w:t xml:space="preserve"> </w:t>
      </w:r>
      <w:r>
        <w:rPr>
          <w:rFonts w:hint="cs"/>
          <w:b/>
          <w:bCs/>
          <w:rtl/>
        </w:rPr>
        <w:t>ה</w:t>
      </w:r>
      <w:r w:rsidRPr="00F0795E">
        <w:rPr>
          <w:rFonts w:hint="cs"/>
          <w:b/>
          <w:bCs/>
          <w:rtl/>
        </w:rPr>
        <w:t>טיפול</w:t>
      </w:r>
      <w:r w:rsidRPr="00F0795E">
        <w:rPr>
          <w:b/>
          <w:bCs/>
          <w:rtl/>
        </w:rPr>
        <w:t xml:space="preserve"> </w:t>
      </w:r>
      <w:r w:rsidRPr="00F0795E">
        <w:rPr>
          <w:rFonts w:hint="cs"/>
          <w:b/>
          <w:bCs/>
          <w:rtl/>
        </w:rPr>
        <w:t>בבקשת</w:t>
      </w:r>
      <w:r w:rsidRPr="00F0795E">
        <w:rPr>
          <w:b/>
          <w:bCs/>
          <w:rtl/>
        </w:rPr>
        <w:t xml:space="preserve"> </w:t>
      </w:r>
      <w:r w:rsidRPr="00F0795E">
        <w:rPr>
          <w:rFonts w:hint="cs"/>
          <w:b/>
          <w:bCs/>
          <w:rtl/>
        </w:rPr>
        <w:t>לקוח</w:t>
      </w:r>
      <w:r>
        <w:rPr>
          <w:rFonts w:hint="cs"/>
          <w:rtl/>
        </w:rPr>
        <w:t xml:space="preserve"> </w:t>
      </w:r>
      <w:r w:rsidRPr="00F0795E">
        <w:rPr>
          <w:rtl/>
        </w:rPr>
        <w:t xml:space="preserve">- </w:t>
      </w:r>
      <w:r w:rsidRPr="00F0795E">
        <w:rPr>
          <w:rFonts w:hint="cs"/>
          <w:rtl/>
        </w:rPr>
        <w:t>מתן</w:t>
      </w:r>
      <w:r w:rsidRPr="00F0795E">
        <w:rPr>
          <w:rtl/>
        </w:rPr>
        <w:t xml:space="preserve"> </w:t>
      </w:r>
      <w:r w:rsidRPr="00F0795E">
        <w:rPr>
          <w:rFonts w:hint="cs"/>
          <w:rtl/>
        </w:rPr>
        <w:t>אפשרות</w:t>
      </w:r>
      <w:r w:rsidRPr="00F0795E">
        <w:rPr>
          <w:rtl/>
        </w:rPr>
        <w:t xml:space="preserve"> </w:t>
      </w:r>
      <w:r w:rsidRPr="00F0795E">
        <w:rPr>
          <w:rFonts w:hint="cs"/>
          <w:rtl/>
        </w:rPr>
        <w:t>ללקוח</w:t>
      </w:r>
      <w:r w:rsidRPr="00F0795E">
        <w:rPr>
          <w:rtl/>
        </w:rPr>
        <w:t xml:space="preserve"> </w:t>
      </w:r>
      <w:r w:rsidRPr="00F0795E">
        <w:rPr>
          <w:rFonts w:hint="cs"/>
          <w:rtl/>
        </w:rPr>
        <w:t>לקבל</w:t>
      </w:r>
      <w:r w:rsidRPr="00F0795E">
        <w:rPr>
          <w:rtl/>
        </w:rPr>
        <w:t xml:space="preserve"> חיווי ועדכון על מצב </w:t>
      </w:r>
      <w:r w:rsidRPr="00F0795E">
        <w:rPr>
          <w:rFonts w:hint="cs"/>
          <w:rtl/>
        </w:rPr>
        <w:t>והתקדמות</w:t>
      </w:r>
      <w:r w:rsidRPr="00F0795E">
        <w:rPr>
          <w:rtl/>
        </w:rPr>
        <w:t xml:space="preserve"> </w:t>
      </w:r>
      <w:r>
        <w:rPr>
          <w:rFonts w:hint="cs"/>
          <w:rtl/>
        </w:rPr>
        <w:t>ה</w:t>
      </w:r>
      <w:r w:rsidRPr="00F0795E">
        <w:rPr>
          <w:rFonts w:hint="cs"/>
          <w:rtl/>
        </w:rPr>
        <w:t>טיפול</w:t>
      </w:r>
      <w:r w:rsidRPr="00F0795E">
        <w:rPr>
          <w:rtl/>
        </w:rPr>
        <w:t xml:space="preserve"> </w:t>
      </w:r>
      <w:r w:rsidRPr="00F0795E">
        <w:rPr>
          <w:rFonts w:hint="cs"/>
          <w:rtl/>
        </w:rPr>
        <w:t>בבקשתו</w:t>
      </w:r>
      <w:r w:rsidRPr="00F0795E">
        <w:rPr>
          <w:rtl/>
        </w:rPr>
        <w:t xml:space="preserve"> </w:t>
      </w:r>
      <w:r>
        <w:rPr>
          <w:rFonts w:hint="cs"/>
          <w:rtl/>
        </w:rPr>
        <w:t>לכל הפחות</w:t>
      </w:r>
      <w:r w:rsidRPr="00F0795E">
        <w:rPr>
          <w:rtl/>
        </w:rPr>
        <w:t xml:space="preserve"> </w:t>
      </w:r>
      <w:r>
        <w:rPr>
          <w:rFonts w:hint="cs"/>
          <w:rtl/>
        </w:rPr>
        <w:t>ב</w:t>
      </w:r>
      <w:r w:rsidRPr="00F0795E">
        <w:rPr>
          <w:rtl/>
        </w:rPr>
        <w:t xml:space="preserve">מסמכים </w:t>
      </w:r>
      <w:r>
        <w:rPr>
          <w:rFonts w:hint="cs"/>
          <w:rtl/>
        </w:rPr>
        <w:t xml:space="preserve">והבקשות </w:t>
      </w:r>
      <w:r w:rsidRPr="00F0795E">
        <w:rPr>
          <w:rtl/>
        </w:rPr>
        <w:t>המפורטים בסעיף 2.1</w:t>
      </w:r>
      <w:r>
        <w:rPr>
          <w:rFonts w:hint="cs"/>
          <w:rtl/>
        </w:rPr>
        <w:t xml:space="preserve">.1, </w:t>
      </w:r>
      <w:r w:rsidRPr="00F0795E">
        <w:rPr>
          <w:rFonts w:hint="cs"/>
          <w:rtl/>
        </w:rPr>
        <w:t>ציון</w:t>
      </w:r>
      <w:r w:rsidRPr="00F0795E">
        <w:rPr>
          <w:rtl/>
        </w:rPr>
        <w:t xml:space="preserve"> שלבי הטיפול </w:t>
      </w:r>
      <w:r>
        <w:rPr>
          <w:rFonts w:hint="cs"/>
          <w:rtl/>
        </w:rPr>
        <w:t>הצפויים</w:t>
      </w:r>
      <w:r w:rsidRPr="00F0795E">
        <w:rPr>
          <w:rtl/>
        </w:rPr>
        <w:t xml:space="preserve">, ומשך הזמן </w:t>
      </w:r>
      <w:r w:rsidRPr="00F0795E">
        <w:rPr>
          <w:rFonts w:hint="cs"/>
          <w:rtl/>
        </w:rPr>
        <w:t>הצפוי</w:t>
      </w:r>
      <w:r w:rsidRPr="00F0795E">
        <w:rPr>
          <w:rtl/>
        </w:rPr>
        <w:t xml:space="preserve"> </w:t>
      </w:r>
      <w:r>
        <w:rPr>
          <w:rFonts w:hint="cs"/>
          <w:rtl/>
        </w:rPr>
        <w:t>להמשך הטיפול</w:t>
      </w:r>
      <w:r w:rsidRPr="00F0795E">
        <w:rPr>
          <w:rtl/>
        </w:rPr>
        <w:t>;</w:t>
      </w:r>
    </w:p>
    <w:p w:rsidR="009A3534" w:rsidRDefault="009A3534" w:rsidP="002F6690">
      <w:pPr>
        <w:pStyle w:val="aa"/>
        <w:numPr>
          <w:ilvl w:val="2"/>
          <w:numId w:val="39"/>
        </w:numPr>
        <w:ind w:left="1133" w:hanging="567"/>
      </w:pPr>
      <w:r w:rsidRPr="00EF5BD9">
        <w:rPr>
          <w:rFonts w:hint="cs"/>
          <w:b/>
          <w:bCs/>
          <w:rtl/>
        </w:rPr>
        <w:t>מתן</w:t>
      </w:r>
      <w:r w:rsidRPr="00EF5BD9">
        <w:rPr>
          <w:b/>
          <w:bCs/>
          <w:rtl/>
        </w:rPr>
        <w:t xml:space="preserve"> </w:t>
      </w:r>
      <w:r w:rsidRPr="00EF5BD9">
        <w:rPr>
          <w:rFonts w:hint="cs"/>
          <w:b/>
          <w:bCs/>
          <w:rtl/>
        </w:rPr>
        <w:t>מידע</w:t>
      </w:r>
      <w:r w:rsidRPr="00EF5BD9">
        <w:rPr>
          <w:b/>
          <w:bCs/>
          <w:rtl/>
        </w:rPr>
        <w:t xml:space="preserve"> </w:t>
      </w:r>
      <w:r w:rsidRPr="009640C7">
        <w:rPr>
          <w:rFonts w:hint="cs"/>
          <w:b/>
          <w:bCs/>
          <w:rtl/>
        </w:rPr>
        <w:t>והסבר</w:t>
      </w:r>
      <w:r w:rsidRPr="009640C7">
        <w:rPr>
          <w:b/>
          <w:bCs/>
          <w:rtl/>
        </w:rPr>
        <w:t xml:space="preserve"> באופן חוו</w:t>
      </w:r>
      <w:r w:rsidRPr="009640C7">
        <w:rPr>
          <w:rFonts w:hint="cs"/>
          <w:b/>
          <w:bCs/>
          <w:rtl/>
        </w:rPr>
        <w:t>יתי</w:t>
      </w:r>
      <w:r w:rsidRPr="009640C7">
        <w:rPr>
          <w:rtl/>
        </w:rPr>
        <w:t xml:space="preserve"> - הסברים</w:t>
      </w:r>
      <w:r>
        <w:rPr>
          <w:rFonts w:hint="cs"/>
          <w:rtl/>
        </w:rPr>
        <w:t xml:space="preserve"> ודגשים </w:t>
      </w:r>
      <w:r w:rsidRPr="00F0795E">
        <w:rPr>
          <w:rtl/>
        </w:rPr>
        <w:t>על</w:t>
      </w:r>
      <w:r>
        <w:rPr>
          <w:rFonts w:hint="cs"/>
          <w:rtl/>
        </w:rPr>
        <w:t xml:space="preserve"> מוצרים עיקריים ופעולות נפוצות, למשל </w:t>
      </w:r>
      <w:r w:rsidRPr="00F0795E">
        <w:rPr>
          <w:rtl/>
        </w:rPr>
        <w:t xml:space="preserve">אופן הגשת תביעת ביטוח והליך טיפול בתביעה, זכויות מבוטח בפוליסת ביטוח </w:t>
      </w:r>
      <w:r w:rsidRPr="00F0795E">
        <w:rPr>
          <w:rFonts w:hint="cs"/>
          <w:rtl/>
        </w:rPr>
        <w:t>וכן</w:t>
      </w:r>
      <w:r w:rsidRPr="00F0795E">
        <w:rPr>
          <w:rtl/>
        </w:rPr>
        <w:t xml:space="preserve"> </w:t>
      </w:r>
      <w:r w:rsidRPr="00F0795E">
        <w:rPr>
          <w:rFonts w:hint="cs"/>
          <w:rtl/>
        </w:rPr>
        <w:t>מתן</w:t>
      </w:r>
      <w:r w:rsidRPr="00F0795E">
        <w:rPr>
          <w:rtl/>
        </w:rPr>
        <w:t xml:space="preserve"> </w:t>
      </w:r>
      <w:r w:rsidRPr="00F0795E">
        <w:rPr>
          <w:rFonts w:hint="cs"/>
          <w:rtl/>
        </w:rPr>
        <w:t>מידע</w:t>
      </w:r>
      <w:r w:rsidRPr="00F0795E">
        <w:rPr>
          <w:rtl/>
        </w:rPr>
        <w:t xml:space="preserve"> </w:t>
      </w:r>
      <w:r w:rsidRPr="00F0795E">
        <w:rPr>
          <w:rFonts w:hint="cs"/>
          <w:rtl/>
        </w:rPr>
        <w:t>תומך</w:t>
      </w:r>
      <w:r w:rsidRPr="00F0795E">
        <w:rPr>
          <w:rtl/>
        </w:rPr>
        <w:t xml:space="preserve"> </w:t>
      </w:r>
      <w:r w:rsidRPr="00F0795E">
        <w:rPr>
          <w:rFonts w:hint="cs"/>
          <w:rtl/>
        </w:rPr>
        <w:t>החלטה</w:t>
      </w:r>
      <w:r w:rsidRPr="00F0795E">
        <w:rPr>
          <w:rtl/>
        </w:rPr>
        <w:t xml:space="preserve"> </w:t>
      </w:r>
      <w:r>
        <w:rPr>
          <w:rFonts w:hint="cs"/>
          <w:rtl/>
        </w:rPr>
        <w:t>ל</w:t>
      </w:r>
      <w:r w:rsidRPr="00F0795E">
        <w:rPr>
          <w:rFonts w:hint="cs"/>
          <w:rtl/>
        </w:rPr>
        <w:t>לקוח</w:t>
      </w:r>
      <w:r w:rsidRPr="00F0795E">
        <w:rPr>
          <w:rtl/>
        </w:rPr>
        <w:t>;</w:t>
      </w:r>
      <w:r>
        <w:rPr>
          <w:rFonts w:hint="cs"/>
          <w:rtl/>
        </w:rPr>
        <w:t xml:space="preserve"> </w:t>
      </w:r>
    </w:p>
    <w:p w:rsidR="009A3534" w:rsidRDefault="009A3534" w:rsidP="002F6690">
      <w:pPr>
        <w:pStyle w:val="aa"/>
        <w:numPr>
          <w:ilvl w:val="2"/>
          <w:numId w:val="39"/>
        </w:numPr>
        <w:ind w:left="1133" w:hanging="567"/>
      </w:pPr>
      <w:r w:rsidRPr="00EF5BD9">
        <w:rPr>
          <w:rFonts w:hint="cs"/>
          <w:b/>
          <w:bCs/>
          <w:rtl/>
        </w:rPr>
        <w:t>הצגת</w:t>
      </w:r>
      <w:r w:rsidRPr="00EF5BD9">
        <w:rPr>
          <w:b/>
          <w:bCs/>
          <w:rtl/>
        </w:rPr>
        <w:t xml:space="preserve"> פרטי בעל רישיון </w:t>
      </w:r>
      <w:r>
        <w:rPr>
          <w:rFonts w:hint="cs"/>
          <w:b/>
          <w:bCs/>
          <w:rtl/>
        </w:rPr>
        <w:t xml:space="preserve">(סוכן) </w:t>
      </w:r>
      <w:r w:rsidRPr="00EF5BD9">
        <w:rPr>
          <w:b/>
          <w:bCs/>
          <w:rtl/>
        </w:rPr>
        <w:t xml:space="preserve">שעודכן בכל פוליסה שברשות הלקוח </w:t>
      </w:r>
      <w:r w:rsidRPr="003E1A6A">
        <w:rPr>
          <w:rtl/>
        </w:rPr>
        <w:t>-</w:t>
      </w:r>
      <w:r w:rsidRPr="00EF5BD9">
        <w:rPr>
          <w:b/>
          <w:bCs/>
          <w:rtl/>
        </w:rPr>
        <w:t xml:space="preserve"> </w:t>
      </w:r>
      <w:r>
        <w:rPr>
          <w:rFonts w:hint="cs"/>
          <w:rtl/>
        </w:rPr>
        <w:t>שם, טלפון, דוא"ל, מספר רישיון, כתובת דואר ומשרד, כתובת אתר אינטרנט של בעל הרישיון, מספר פקס;</w:t>
      </w:r>
    </w:p>
    <w:p w:rsidR="009A3534" w:rsidRPr="00425A56" w:rsidRDefault="009A3534" w:rsidP="002F6690">
      <w:pPr>
        <w:pStyle w:val="aa"/>
        <w:numPr>
          <w:ilvl w:val="1"/>
          <w:numId w:val="39"/>
        </w:numPr>
        <w:rPr>
          <w:rtl/>
        </w:rPr>
      </w:pPr>
      <w:r w:rsidRPr="00425A56">
        <w:rPr>
          <w:rFonts w:hint="cs"/>
          <w:b/>
          <w:bCs/>
          <w:rtl/>
        </w:rPr>
        <w:t>אתר</w:t>
      </w:r>
      <w:r w:rsidRPr="00425A56">
        <w:rPr>
          <w:b/>
          <w:bCs/>
          <w:rtl/>
        </w:rPr>
        <w:t xml:space="preserve"> </w:t>
      </w:r>
      <w:r w:rsidRPr="00425A56">
        <w:rPr>
          <w:rFonts w:hint="cs"/>
          <w:b/>
          <w:bCs/>
          <w:rtl/>
        </w:rPr>
        <w:t>מותאם</w:t>
      </w:r>
      <w:r w:rsidRPr="00425A56">
        <w:rPr>
          <w:rtl/>
        </w:rPr>
        <w:t xml:space="preserve"> - ביצוע התקשרות טלפונית </w:t>
      </w:r>
      <w:r>
        <w:rPr>
          <w:rFonts w:hint="cs"/>
          <w:rtl/>
        </w:rPr>
        <w:t xml:space="preserve">של לקוח </w:t>
      </w:r>
      <w:r w:rsidRPr="00425A56">
        <w:rPr>
          <w:rtl/>
        </w:rPr>
        <w:t>לנציג אנושי רלוונטי, בכל דף באתר המותאם של החברה;</w:t>
      </w:r>
    </w:p>
    <w:p w:rsidR="009A3534" w:rsidRPr="003E1A6A" w:rsidRDefault="009A3534" w:rsidP="002F6690">
      <w:pPr>
        <w:pStyle w:val="aa"/>
        <w:numPr>
          <w:ilvl w:val="1"/>
          <w:numId w:val="39"/>
        </w:numPr>
        <w:rPr>
          <w:b/>
          <w:bCs/>
        </w:rPr>
      </w:pPr>
      <w:r w:rsidRPr="003E1A6A">
        <w:rPr>
          <w:rFonts w:hint="cs"/>
          <w:b/>
          <w:bCs/>
          <w:rtl/>
        </w:rPr>
        <w:t>דואר</w:t>
      </w:r>
      <w:r w:rsidRPr="00CD7C6F">
        <w:rPr>
          <w:b/>
          <w:bCs/>
          <w:rtl/>
        </w:rPr>
        <w:t xml:space="preserve"> </w:t>
      </w:r>
      <w:r w:rsidRPr="00CD7C6F">
        <w:rPr>
          <w:rFonts w:hint="cs"/>
          <w:b/>
          <w:bCs/>
          <w:rtl/>
        </w:rPr>
        <w:t>אלקטרוני</w:t>
      </w:r>
      <w:r w:rsidRPr="00CD7C6F">
        <w:rPr>
          <w:b/>
          <w:bCs/>
          <w:rtl/>
        </w:rPr>
        <w:t xml:space="preserve"> </w:t>
      </w:r>
      <w:r w:rsidRPr="008A3544">
        <w:rPr>
          <w:rtl/>
        </w:rPr>
        <w:t>-</w:t>
      </w:r>
    </w:p>
    <w:p w:rsidR="009A3534" w:rsidRPr="008A3544" w:rsidRDefault="005330B3" w:rsidP="002F6690">
      <w:pPr>
        <w:pStyle w:val="aa"/>
        <w:numPr>
          <w:ilvl w:val="2"/>
          <w:numId w:val="39"/>
        </w:numPr>
      </w:pPr>
      <w:r>
        <w:rPr>
          <w:rFonts w:hint="cs"/>
          <w:rtl/>
        </w:rPr>
        <w:t xml:space="preserve"> אישור על קבלת פניית לקוח וקבלת מסמכים וכן עדכון על מצב התקדמות</w:t>
      </w:r>
      <w:r w:rsidR="009A3534">
        <w:rPr>
          <w:rFonts w:hint="cs"/>
          <w:rtl/>
        </w:rPr>
        <w:t>;</w:t>
      </w:r>
    </w:p>
    <w:p w:rsidR="005330B3" w:rsidRDefault="009A3534" w:rsidP="002F6690">
      <w:pPr>
        <w:pStyle w:val="aa"/>
        <w:numPr>
          <w:ilvl w:val="2"/>
          <w:numId w:val="39"/>
        </w:numPr>
      </w:pPr>
      <w:r w:rsidRPr="008A3544">
        <w:rPr>
          <w:rtl/>
        </w:rPr>
        <w:t xml:space="preserve"> </w:t>
      </w:r>
      <w:r w:rsidR="005330B3">
        <w:rPr>
          <w:rFonts w:hint="cs"/>
          <w:rtl/>
        </w:rPr>
        <w:t>מתן הודעה על בקשות של החברה מלקוח (חוסר בטפסים, עדכון פרטים וכו')</w:t>
      </w:r>
      <w:r w:rsidRPr="008A3544">
        <w:rPr>
          <w:rtl/>
        </w:rPr>
        <w:t>;</w:t>
      </w:r>
    </w:p>
    <w:p w:rsidR="005330B3" w:rsidRPr="008A3544" w:rsidRDefault="005330B3" w:rsidP="002F6690">
      <w:pPr>
        <w:pStyle w:val="aa"/>
        <w:numPr>
          <w:ilvl w:val="2"/>
          <w:numId w:val="39"/>
        </w:numPr>
      </w:pPr>
      <w:r>
        <w:rPr>
          <w:rFonts w:hint="cs"/>
          <w:rtl/>
        </w:rPr>
        <w:t>הצעת החברה ללקוח למתן משוב אודות שביעות רצונו מהשירות של החברה ונציגיה.</w:t>
      </w:r>
    </w:p>
    <w:p w:rsidR="0055259D" w:rsidRDefault="009A3534" w:rsidP="00006BD4">
      <w:pPr>
        <w:pStyle w:val="aa"/>
        <w:numPr>
          <w:ilvl w:val="1"/>
          <w:numId w:val="39"/>
        </w:numPr>
      </w:pPr>
      <w:r>
        <w:rPr>
          <w:rFonts w:hint="cs"/>
          <w:b/>
          <w:bCs/>
          <w:rtl/>
        </w:rPr>
        <w:t xml:space="preserve">מענה </w:t>
      </w:r>
      <w:r w:rsidRPr="00D34F48">
        <w:rPr>
          <w:rFonts w:hint="cs"/>
          <w:b/>
          <w:bCs/>
          <w:rtl/>
        </w:rPr>
        <w:t>טלפוני</w:t>
      </w:r>
      <w:r w:rsidRPr="003B5212">
        <w:rPr>
          <w:rtl/>
        </w:rPr>
        <w:t xml:space="preserve"> </w:t>
      </w:r>
      <w:r w:rsidRPr="00E510FF">
        <w:rPr>
          <w:rFonts w:hint="cs"/>
          <w:b/>
          <w:bCs/>
          <w:rtl/>
        </w:rPr>
        <w:t>ממוחשב</w:t>
      </w:r>
      <w:r>
        <w:rPr>
          <w:rFonts w:hint="cs"/>
          <w:rtl/>
        </w:rPr>
        <w:t xml:space="preserve"> </w:t>
      </w:r>
      <w:r w:rsidR="00006BD4">
        <w:rPr>
          <w:rFonts w:hint="cs"/>
          <w:rtl/>
        </w:rPr>
        <w:t>-</w:t>
      </w:r>
      <w:r w:rsidRPr="00D34F48">
        <w:rPr>
          <w:rtl/>
        </w:rPr>
        <w:t xml:space="preserve"> </w:t>
      </w:r>
    </w:p>
    <w:p w:rsidR="0055259D" w:rsidRDefault="009A3534" w:rsidP="002F6690">
      <w:pPr>
        <w:pStyle w:val="aa"/>
        <w:numPr>
          <w:ilvl w:val="2"/>
          <w:numId w:val="39"/>
        </w:numPr>
      </w:pPr>
      <w:r w:rsidRPr="00D34F48">
        <w:rPr>
          <w:rFonts w:hint="cs"/>
          <w:rtl/>
        </w:rPr>
        <w:t>אישור</w:t>
      </w:r>
      <w:r w:rsidRPr="00D34F48">
        <w:rPr>
          <w:rtl/>
        </w:rPr>
        <w:t xml:space="preserve"> </w:t>
      </w:r>
      <w:r>
        <w:rPr>
          <w:rFonts w:hint="cs"/>
          <w:rtl/>
        </w:rPr>
        <w:t xml:space="preserve">החברה על </w:t>
      </w:r>
      <w:r w:rsidRPr="00D34F48">
        <w:rPr>
          <w:rFonts w:hint="cs"/>
          <w:rtl/>
        </w:rPr>
        <w:t>קבלת</w:t>
      </w:r>
      <w:r w:rsidRPr="00D34F48">
        <w:rPr>
          <w:rtl/>
        </w:rPr>
        <w:t xml:space="preserve"> </w:t>
      </w:r>
      <w:r w:rsidRPr="00D34F48">
        <w:rPr>
          <w:rFonts w:hint="cs"/>
          <w:rtl/>
        </w:rPr>
        <w:t>טפסים</w:t>
      </w:r>
      <w:r w:rsidR="0055259D">
        <w:rPr>
          <w:rFonts w:hint="cs"/>
          <w:rtl/>
        </w:rPr>
        <w:t>;</w:t>
      </w:r>
    </w:p>
    <w:p w:rsidR="0055259D" w:rsidRDefault="0055259D" w:rsidP="002F6690">
      <w:pPr>
        <w:pStyle w:val="aa"/>
        <w:numPr>
          <w:ilvl w:val="2"/>
          <w:numId w:val="39"/>
        </w:numPr>
      </w:pPr>
      <w:r>
        <w:rPr>
          <w:rFonts w:hint="cs"/>
          <w:rtl/>
        </w:rPr>
        <w:t xml:space="preserve"> בקשת לקוח ליצירת קשר; </w:t>
      </w:r>
    </w:p>
    <w:p w:rsidR="009A3534" w:rsidRPr="00D34F48" w:rsidRDefault="009A3534" w:rsidP="002F6690">
      <w:pPr>
        <w:pStyle w:val="aa"/>
        <w:numPr>
          <w:ilvl w:val="2"/>
          <w:numId w:val="39"/>
        </w:numPr>
      </w:pPr>
      <w:r>
        <w:rPr>
          <w:rFonts w:hint="cs"/>
          <w:rtl/>
        </w:rPr>
        <w:t xml:space="preserve">מתן חיווי על </w:t>
      </w:r>
      <w:r w:rsidRPr="00D34F48">
        <w:rPr>
          <w:rFonts w:hint="cs"/>
          <w:rtl/>
        </w:rPr>
        <w:t>מצב</w:t>
      </w:r>
      <w:r w:rsidRPr="00D34F48">
        <w:rPr>
          <w:rtl/>
        </w:rPr>
        <w:t xml:space="preserve"> טיפול בבקש</w:t>
      </w:r>
      <w:r w:rsidRPr="00D34F48">
        <w:rPr>
          <w:rFonts w:hint="cs"/>
          <w:rtl/>
        </w:rPr>
        <w:t>ת</w:t>
      </w:r>
      <w:r w:rsidRPr="00D34F48">
        <w:rPr>
          <w:rtl/>
        </w:rPr>
        <w:t xml:space="preserve"> </w:t>
      </w:r>
      <w:r w:rsidRPr="00D34F48">
        <w:rPr>
          <w:rFonts w:hint="cs"/>
          <w:rtl/>
        </w:rPr>
        <w:t>לקוח</w:t>
      </w:r>
      <w:r w:rsidRPr="00D34F48">
        <w:rPr>
          <w:rtl/>
        </w:rPr>
        <w:t>;</w:t>
      </w:r>
    </w:p>
    <w:p w:rsidR="009A3534" w:rsidRDefault="009A3534" w:rsidP="002F6690">
      <w:pPr>
        <w:pStyle w:val="aa"/>
        <w:numPr>
          <w:ilvl w:val="1"/>
          <w:numId w:val="39"/>
        </w:numPr>
        <w:rPr>
          <w:b/>
          <w:bCs/>
        </w:rPr>
      </w:pPr>
      <w:r w:rsidRPr="003B5212">
        <w:rPr>
          <w:rFonts w:hint="cs"/>
          <w:b/>
          <w:bCs/>
          <w:rtl/>
        </w:rPr>
        <w:t>מסרונים</w:t>
      </w:r>
      <w:r w:rsidRPr="003B5212">
        <w:rPr>
          <w:b/>
          <w:bCs/>
          <w:rtl/>
        </w:rPr>
        <w:t xml:space="preserve"> </w:t>
      </w:r>
      <w:r w:rsidRPr="003E1A6A">
        <w:rPr>
          <w:rtl/>
        </w:rPr>
        <w:t>-</w:t>
      </w:r>
    </w:p>
    <w:p w:rsidR="009A3534" w:rsidRDefault="009A3534" w:rsidP="002F6690">
      <w:pPr>
        <w:pStyle w:val="aa"/>
        <w:numPr>
          <w:ilvl w:val="2"/>
          <w:numId w:val="39"/>
        </w:numPr>
      </w:pPr>
      <w:r w:rsidRPr="00D34F48">
        <w:rPr>
          <w:rtl/>
        </w:rPr>
        <w:t xml:space="preserve"> </w:t>
      </w:r>
      <w:r>
        <w:rPr>
          <w:rFonts w:hint="cs"/>
          <w:rtl/>
        </w:rPr>
        <w:t>פניית לקוח לחברה במסרון בבקשה לקבל מידע כללי ומידע אישי, בקשה ליצירת קשר, הגשת תלונה, בקשה להסרה מרשימת הלקוחות אשר נשלח להם מסרון;</w:t>
      </w:r>
    </w:p>
    <w:p w:rsidR="009A3534" w:rsidRDefault="009A3534" w:rsidP="002F6690">
      <w:pPr>
        <w:pStyle w:val="aa"/>
        <w:numPr>
          <w:ilvl w:val="2"/>
          <w:numId w:val="39"/>
        </w:numPr>
      </w:pPr>
      <w:r>
        <w:rPr>
          <w:rFonts w:hint="cs"/>
          <w:rtl/>
        </w:rPr>
        <w:t>משלוח</w:t>
      </w:r>
      <w:r w:rsidRPr="00D34F48">
        <w:rPr>
          <w:rFonts w:hint="cs"/>
          <w:rtl/>
        </w:rPr>
        <w:t xml:space="preserve"> </w:t>
      </w:r>
      <w:r>
        <w:rPr>
          <w:rFonts w:hint="cs"/>
          <w:rtl/>
        </w:rPr>
        <w:t>מסרון, על ידי החברה, במקרים הבאים:</w:t>
      </w:r>
    </w:p>
    <w:p w:rsidR="009A3534" w:rsidRDefault="009B6AC0" w:rsidP="002F6690">
      <w:pPr>
        <w:pStyle w:val="aa"/>
        <w:numPr>
          <w:ilvl w:val="3"/>
          <w:numId w:val="39"/>
        </w:numPr>
        <w:ind w:left="1558" w:hanging="709"/>
      </w:pPr>
      <w:r>
        <w:rPr>
          <w:rFonts w:hint="cs"/>
          <w:rtl/>
        </w:rPr>
        <w:t>אישור על קבלת פנית לקוח</w:t>
      </w:r>
      <w:r w:rsidR="009A3534">
        <w:rPr>
          <w:rFonts w:hint="cs"/>
          <w:rtl/>
        </w:rPr>
        <w:t>;</w:t>
      </w:r>
    </w:p>
    <w:p w:rsidR="009B6AC0" w:rsidRDefault="009B6AC0" w:rsidP="002F6690">
      <w:pPr>
        <w:pStyle w:val="aa"/>
        <w:numPr>
          <w:ilvl w:val="3"/>
          <w:numId w:val="39"/>
        </w:numPr>
        <w:ind w:left="1558" w:hanging="709"/>
      </w:pPr>
      <w:r>
        <w:rPr>
          <w:rFonts w:hint="cs"/>
          <w:rtl/>
        </w:rPr>
        <w:t xml:space="preserve">עדכון על </w:t>
      </w:r>
      <w:r w:rsidRPr="00B46A17">
        <w:rPr>
          <w:rFonts w:hint="cs"/>
          <w:rtl/>
        </w:rPr>
        <w:t>מצב</w:t>
      </w:r>
      <w:r w:rsidRPr="00B46A17">
        <w:rPr>
          <w:rtl/>
        </w:rPr>
        <w:t xml:space="preserve"> </w:t>
      </w:r>
      <w:r w:rsidRPr="00B46A17">
        <w:rPr>
          <w:rFonts w:hint="cs"/>
          <w:rtl/>
        </w:rPr>
        <w:t>התקדמות</w:t>
      </w:r>
      <w:r w:rsidRPr="00B46A17">
        <w:rPr>
          <w:rtl/>
        </w:rPr>
        <w:t xml:space="preserve"> </w:t>
      </w:r>
      <w:r>
        <w:rPr>
          <w:rFonts w:hint="cs"/>
          <w:rtl/>
        </w:rPr>
        <w:t xml:space="preserve">או סיום טיפול של </w:t>
      </w:r>
      <w:r w:rsidRPr="00B46A17">
        <w:rPr>
          <w:rFonts w:hint="cs"/>
          <w:rtl/>
        </w:rPr>
        <w:t>החברה</w:t>
      </w:r>
      <w:r w:rsidRPr="00B46A17">
        <w:rPr>
          <w:rtl/>
        </w:rPr>
        <w:t xml:space="preserve"> </w:t>
      </w:r>
      <w:r w:rsidRPr="00B46A17">
        <w:rPr>
          <w:rFonts w:hint="cs"/>
          <w:rtl/>
        </w:rPr>
        <w:t>בבקשות</w:t>
      </w:r>
      <w:r w:rsidRPr="00B46A17">
        <w:rPr>
          <w:rtl/>
        </w:rPr>
        <w:t xml:space="preserve"> </w:t>
      </w:r>
      <w:r w:rsidRPr="00B46A17">
        <w:rPr>
          <w:rFonts w:hint="cs"/>
          <w:rtl/>
        </w:rPr>
        <w:t>לקוח</w:t>
      </w:r>
      <w:r w:rsidRPr="00C45762">
        <w:rPr>
          <w:rtl/>
        </w:rPr>
        <w:t>;</w:t>
      </w:r>
    </w:p>
    <w:p w:rsidR="009A3534" w:rsidRDefault="009A3534" w:rsidP="002F6690">
      <w:pPr>
        <w:pStyle w:val="aa"/>
        <w:numPr>
          <w:ilvl w:val="3"/>
          <w:numId w:val="39"/>
        </w:numPr>
        <w:ind w:left="1558" w:hanging="709"/>
      </w:pPr>
      <w:r>
        <w:rPr>
          <w:rFonts w:hint="cs"/>
          <w:rtl/>
        </w:rPr>
        <w:t>מתן הודעה על בקשת של החברה מלקוח (חוסר בטפסים, עדכון פרטים וכו');</w:t>
      </w:r>
    </w:p>
    <w:p w:rsidR="009A3534" w:rsidRPr="003E1A6A" w:rsidRDefault="009A3534" w:rsidP="002F6690">
      <w:pPr>
        <w:pStyle w:val="aa"/>
        <w:numPr>
          <w:ilvl w:val="3"/>
          <w:numId w:val="39"/>
        </w:numPr>
        <w:ind w:left="1558" w:hanging="709"/>
      </w:pPr>
      <w:r>
        <w:rPr>
          <w:rFonts w:hint="cs"/>
          <w:rtl/>
        </w:rPr>
        <w:t>הצעת החברה ללקוח למתן משוב אודות שביעות רצונו מהשירות של החברה ונציגיה.</w:t>
      </w:r>
    </w:p>
    <w:p w:rsidR="00E35A24" w:rsidRPr="00414080" w:rsidRDefault="009A3534" w:rsidP="002F6690">
      <w:pPr>
        <w:pStyle w:val="aa"/>
        <w:numPr>
          <w:ilvl w:val="0"/>
          <w:numId w:val="39"/>
        </w:numPr>
        <w:ind w:left="282" w:hanging="283"/>
        <w:rPr>
          <w:rtl/>
        </w:rPr>
        <w:sectPr w:rsidR="00E35A24" w:rsidRPr="00414080" w:rsidSect="002973B2">
          <w:headerReference w:type="default" r:id="rId9"/>
          <w:footerReference w:type="even" r:id="rId10"/>
          <w:footerReference w:type="default" r:id="rId11"/>
          <w:headerReference w:type="first" r:id="rId12"/>
          <w:footerReference w:type="first" r:id="rId13"/>
          <w:endnotePr>
            <w:numFmt w:val="lowerLetter"/>
          </w:endnotePr>
          <w:pgSz w:w="11906" w:h="16838"/>
          <w:pgMar w:top="1418" w:right="1134" w:bottom="1418" w:left="1134" w:header="284" w:footer="0" w:gutter="0"/>
          <w:cols w:space="720"/>
          <w:titlePg/>
          <w:bidi/>
          <w:rtlGutter/>
          <w:docGrid w:linePitch="272"/>
        </w:sectPr>
      </w:pPr>
      <w:r w:rsidRPr="007E6E8D">
        <w:rPr>
          <w:rFonts w:hint="cs"/>
          <w:b/>
          <w:bCs/>
          <w:rtl/>
        </w:rPr>
        <w:t>עומק פעולה</w:t>
      </w:r>
      <w:r>
        <w:rPr>
          <w:rFonts w:hint="cs"/>
          <w:rtl/>
        </w:rPr>
        <w:t xml:space="preserve"> - תיבדק האפשרות להשלים באופן עצמאי את הפעולות המפורטות </w:t>
      </w:r>
      <w:r w:rsidR="00290F6E">
        <w:rPr>
          <w:rFonts w:hint="cs"/>
          <w:rtl/>
        </w:rPr>
        <w:t>במסמך זה</w:t>
      </w:r>
      <w:bookmarkStart w:id="79" w:name="_Ref534644715"/>
      <w:r w:rsidR="00414080">
        <w:rPr>
          <w:rFonts w:hint="cs"/>
          <w:rtl/>
        </w:rPr>
        <w:t xml:space="preserve"> (ללא צורך להידרש לנציג אנושי).</w:t>
      </w:r>
    </w:p>
    <w:bookmarkEnd w:id="79"/>
    <w:p w:rsidR="0026629A" w:rsidRPr="0026629A" w:rsidRDefault="0026629A" w:rsidP="008768F5">
      <w:pPr>
        <w:pageBreakBefore/>
        <w:spacing w:before="120" w:after="120" w:line="360" w:lineRule="auto"/>
        <w:contextualSpacing/>
        <w:jc w:val="center"/>
        <w:textAlignment w:val="auto"/>
        <w:rPr>
          <w:color w:val="000000"/>
          <w:sz w:val="24"/>
          <w:rtl/>
        </w:rPr>
      </w:pPr>
      <w:r w:rsidRPr="0026629A">
        <w:rPr>
          <w:rFonts w:hint="eastAsia"/>
          <w:b/>
          <w:bCs/>
          <w:color w:val="000000"/>
          <w:sz w:val="24"/>
          <w:rtl/>
        </w:rPr>
        <w:t>נספח</w:t>
      </w:r>
      <w:r w:rsidRPr="0026629A">
        <w:rPr>
          <w:b/>
          <w:bCs/>
          <w:color w:val="000000"/>
          <w:sz w:val="24"/>
          <w:rtl/>
        </w:rPr>
        <w:t xml:space="preserve"> </w:t>
      </w:r>
      <w:r w:rsidRPr="0026629A">
        <w:rPr>
          <w:rFonts w:hint="eastAsia"/>
          <w:b/>
          <w:bCs/>
          <w:color w:val="000000"/>
          <w:sz w:val="24"/>
          <w:rtl/>
        </w:rPr>
        <w:t>א</w:t>
      </w:r>
      <w:r w:rsidRPr="0026629A">
        <w:rPr>
          <w:b/>
          <w:bCs/>
          <w:color w:val="000000"/>
          <w:sz w:val="24"/>
          <w:rtl/>
        </w:rPr>
        <w:t>'</w:t>
      </w:r>
    </w:p>
    <w:p w:rsidR="0026629A" w:rsidRPr="0026629A" w:rsidRDefault="0026629A" w:rsidP="008768F5">
      <w:pPr>
        <w:spacing w:before="120" w:after="120" w:line="360" w:lineRule="auto"/>
        <w:contextualSpacing/>
        <w:jc w:val="center"/>
        <w:textAlignment w:val="auto"/>
        <w:rPr>
          <w:color w:val="000000"/>
          <w:sz w:val="24"/>
          <w:rtl/>
        </w:rPr>
      </w:pPr>
      <w:r w:rsidRPr="0026629A">
        <w:rPr>
          <w:rFonts w:hint="eastAsia"/>
          <w:b/>
          <w:bCs/>
          <w:color w:val="000000"/>
          <w:sz w:val="24"/>
          <w:rtl/>
        </w:rPr>
        <w:t>תצהיר</w:t>
      </w:r>
      <w:r w:rsidRPr="0026629A">
        <w:rPr>
          <w:b/>
          <w:bCs/>
          <w:color w:val="000000"/>
          <w:sz w:val="24"/>
          <w:rtl/>
        </w:rPr>
        <w:t xml:space="preserve"> </w:t>
      </w:r>
      <w:r w:rsidRPr="0026629A">
        <w:rPr>
          <w:rFonts w:hint="eastAsia"/>
          <w:b/>
          <w:bCs/>
          <w:color w:val="000000"/>
          <w:sz w:val="24"/>
          <w:rtl/>
        </w:rPr>
        <w:t>על</w:t>
      </w:r>
      <w:r w:rsidRPr="0026629A">
        <w:rPr>
          <w:b/>
          <w:bCs/>
          <w:color w:val="000000"/>
          <w:sz w:val="24"/>
          <w:rtl/>
        </w:rPr>
        <w:t xml:space="preserve"> </w:t>
      </w:r>
      <w:r w:rsidRPr="0026629A">
        <w:rPr>
          <w:rFonts w:hint="eastAsia"/>
          <w:b/>
          <w:bCs/>
          <w:color w:val="000000"/>
          <w:sz w:val="24"/>
          <w:rtl/>
        </w:rPr>
        <w:t>פי</w:t>
      </w:r>
      <w:r w:rsidRPr="0026629A">
        <w:rPr>
          <w:b/>
          <w:bCs/>
          <w:color w:val="000000"/>
          <w:sz w:val="24"/>
          <w:rtl/>
        </w:rPr>
        <w:t xml:space="preserve"> </w:t>
      </w:r>
      <w:r w:rsidRPr="0026629A">
        <w:rPr>
          <w:rFonts w:hint="eastAsia"/>
          <w:b/>
          <w:bCs/>
          <w:color w:val="000000"/>
          <w:sz w:val="24"/>
          <w:rtl/>
        </w:rPr>
        <w:t>חוק</w:t>
      </w:r>
      <w:r w:rsidRPr="0026629A">
        <w:rPr>
          <w:b/>
          <w:bCs/>
          <w:color w:val="000000"/>
          <w:sz w:val="24"/>
          <w:rtl/>
        </w:rPr>
        <w:t xml:space="preserve"> </w:t>
      </w:r>
      <w:r w:rsidRPr="0026629A">
        <w:rPr>
          <w:rFonts w:hint="eastAsia"/>
          <w:b/>
          <w:bCs/>
          <w:color w:val="000000"/>
          <w:sz w:val="24"/>
          <w:rtl/>
        </w:rPr>
        <w:t>עסקאות</w:t>
      </w:r>
      <w:r w:rsidRPr="0026629A">
        <w:rPr>
          <w:b/>
          <w:bCs/>
          <w:color w:val="000000"/>
          <w:sz w:val="24"/>
          <w:rtl/>
        </w:rPr>
        <w:t xml:space="preserve"> </w:t>
      </w:r>
      <w:r w:rsidRPr="0026629A">
        <w:rPr>
          <w:rFonts w:hint="eastAsia"/>
          <w:b/>
          <w:bCs/>
          <w:color w:val="000000"/>
          <w:sz w:val="24"/>
          <w:rtl/>
        </w:rPr>
        <w:t>גופים</w:t>
      </w:r>
      <w:r w:rsidRPr="0026629A">
        <w:rPr>
          <w:b/>
          <w:bCs/>
          <w:color w:val="000000"/>
          <w:sz w:val="24"/>
          <w:rtl/>
        </w:rPr>
        <w:t xml:space="preserve"> </w:t>
      </w:r>
      <w:r w:rsidRPr="0026629A">
        <w:rPr>
          <w:rFonts w:hint="eastAsia"/>
          <w:b/>
          <w:bCs/>
          <w:color w:val="000000"/>
          <w:sz w:val="24"/>
          <w:rtl/>
        </w:rPr>
        <w:t>ציבוריים</w:t>
      </w:r>
    </w:p>
    <w:p w:rsidR="0026629A" w:rsidRPr="0026629A" w:rsidRDefault="0026629A" w:rsidP="008768F5">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אני הח"מ _______________ ת.ז. _______________ לאחר שהוזהרתי כי עלי לומר את האמת וכי אהיה צפוי</w:t>
      </w:r>
      <w:r w:rsidRPr="0026629A">
        <w:rPr>
          <w:rFonts w:ascii="Narkisim" w:hAnsi="Narkisim" w:hint="cs"/>
          <w:rtl/>
        </w:rPr>
        <w:t>/ה</w:t>
      </w:r>
      <w:r w:rsidRPr="0026629A">
        <w:rPr>
          <w:rFonts w:ascii="Narkisim" w:hAnsi="Narkisim"/>
          <w:rtl/>
        </w:rPr>
        <w:t xml:space="preserve"> לעונשים הקבועים בחוק אם לא אעשה כן, מצהיר/ה בזה כדלקמן:</w:t>
      </w:r>
    </w:p>
    <w:p w:rsidR="0026629A" w:rsidRPr="0026629A" w:rsidRDefault="0026629A" w:rsidP="008768F5">
      <w:pPr>
        <w:tabs>
          <w:tab w:val="left" w:pos="8351"/>
          <w:tab w:val="left" w:pos="8531"/>
          <w:tab w:val="left" w:pos="8711"/>
        </w:tabs>
        <w:spacing w:after="80" w:line="360" w:lineRule="auto"/>
        <w:contextualSpacing/>
        <w:rPr>
          <w:rFonts w:ascii="Narkisim" w:hAnsi="Narkisim"/>
          <w:rtl/>
        </w:rPr>
      </w:pPr>
    </w:p>
    <w:p w:rsidR="0026629A" w:rsidRPr="0026629A" w:rsidRDefault="0026629A" w:rsidP="009C7456">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הנני נותן</w:t>
      </w:r>
      <w:r w:rsidRPr="0026629A">
        <w:rPr>
          <w:rFonts w:ascii="Narkisim" w:hAnsi="Narkisim" w:hint="cs"/>
          <w:rtl/>
        </w:rPr>
        <w:t>/נותנת</w:t>
      </w:r>
      <w:r w:rsidRPr="0026629A">
        <w:rPr>
          <w:rFonts w:ascii="Narkisim" w:hAnsi="Narkisim"/>
          <w:rtl/>
        </w:rPr>
        <w:t xml:space="preserve"> תצהיר זה בשם ___________________ שהוא המציע (להלן</w:t>
      </w:r>
      <w:r w:rsidRPr="0026629A">
        <w:rPr>
          <w:rFonts w:ascii="Narkisim" w:hAnsi="Narkisim" w:hint="cs"/>
          <w:rtl/>
        </w:rPr>
        <w:t>:</w:t>
      </w:r>
      <w:r w:rsidRPr="0026629A">
        <w:rPr>
          <w:rFonts w:ascii="Narkisim" w:hAnsi="Narkisim"/>
          <w:rtl/>
        </w:rPr>
        <w:t xml:space="preserve">  "</w:t>
      </w:r>
      <w:r w:rsidRPr="0026629A">
        <w:rPr>
          <w:rFonts w:ascii="Narkisim" w:hAnsi="Narkisim"/>
          <w:b/>
          <w:bCs/>
          <w:rtl/>
        </w:rPr>
        <w:t>המציע</w:t>
      </w:r>
      <w:r w:rsidRPr="0026629A">
        <w:rPr>
          <w:rFonts w:ascii="Narkisim" w:hAnsi="Narkisim"/>
          <w:rtl/>
        </w:rPr>
        <w:t xml:space="preserve">") המבקש להתקשר עם עורך </w:t>
      </w:r>
      <w:r w:rsidRPr="0026629A">
        <w:rPr>
          <w:rFonts w:ascii="Narkisim" w:hAnsi="Narkisim" w:hint="cs"/>
          <w:rtl/>
        </w:rPr>
        <w:t>התקשרות</w:t>
      </w:r>
      <w:r w:rsidRPr="0026629A">
        <w:rPr>
          <w:rFonts w:ascii="Narkisim" w:hAnsi="Narkisim"/>
          <w:rtl/>
        </w:rPr>
        <w:t xml:space="preserve"> מס</w:t>
      </w:r>
      <w:r w:rsidRPr="0026629A">
        <w:rPr>
          <w:rFonts w:ascii="Narkisim" w:hAnsi="Narkisim" w:hint="cs"/>
          <w:rtl/>
        </w:rPr>
        <w:t>פר</w:t>
      </w:r>
      <w:r w:rsidRPr="0026629A">
        <w:rPr>
          <w:rFonts w:ascii="Narkisim" w:hAnsi="Narkisim"/>
          <w:rtl/>
        </w:rPr>
        <w:t xml:space="preserve"> </w:t>
      </w:r>
      <w:r w:rsidRPr="0026629A">
        <w:rPr>
          <w:rFonts w:ascii="Narkisim" w:hAnsi="Narkisim" w:hint="cs"/>
          <w:rtl/>
        </w:rPr>
        <w:t>___________________</w:t>
      </w:r>
      <w:r w:rsidRPr="0026629A">
        <w:rPr>
          <w:rFonts w:ascii="Narkisim" w:hAnsi="Narkisim"/>
          <w:rtl/>
        </w:rPr>
        <w:t xml:space="preserve"> ל</w:t>
      </w:r>
      <w:r w:rsidRPr="0026629A">
        <w:rPr>
          <w:rFonts w:ascii="Narkisim" w:hAnsi="Narkisim" w:hint="cs"/>
          <w:rtl/>
        </w:rPr>
        <w:t>מתן שירותי</w:t>
      </w:r>
      <w:r w:rsidRPr="0026629A">
        <w:rPr>
          <w:rFonts w:ascii="Narkisim" w:hAnsi="Narkisim"/>
          <w:rtl/>
        </w:rPr>
        <w:t xml:space="preserve"> </w:t>
      </w:r>
      <w:r w:rsidR="00DE38B1">
        <w:rPr>
          <w:rFonts w:ascii="Narkisim" w:hAnsi="Narkisim" w:hint="cs"/>
          <w:rtl/>
        </w:rPr>
        <w:t>בקרת איכות השירות הניתן ללקוחות הגופים המוסדיים</w:t>
      </w:r>
      <w:r w:rsidRPr="0026629A">
        <w:rPr>
          <w:rFonts w:ascii="Narkisim" w:hAnsi="Narkisim"/>
          <w:rtl/>
        </w:rPr>
        <w:t xml:space="preserve"> עבור </w:t>
      </w:r>
      <w:r w:rsidR="00AB4D9B">
        <w:rPr>
          <w:rFonts w:ascii="Narkisim" w:hAnsi="Narkisim" w:hint="cs"/>
          <w:rtl/>
        </w:rPr>
        <w:t>מדינת ישראל- רשות שוק ההון, ביטוח וחיסכון</w:t>
      </w:r>
      <w:r w:rsidRPr="0026629A">
        <w:rPr>
          <w:rFonts w:ascii="Narkisim" w:hAnsi="Narkisim"/>
          <w:rtl/>
        </w:rPr>
        <w:t xml:space="preserve"> אני מצהיר</w:t>
      </w:r>
      <w:r w:rsidRPr="0026629A">
        <w:rPr>
          <w:rFonts w:ascii="Narkisim" w:hAnsi="Narkisim" w:hint="cs"/>
          <w:rtl/>
        </w:rPr>
        <w:t>/ה</w:t>
      </w:r>
      <w:r w:rsidRPr="0026629A">
        <w:rPr>
          <w:rFonts w:ascii="Narkisim" w:hAnsi="Narkisim"/>
          <w:rtl/>
        </w:rPr>
        <w:t xml:space="preserve"> כי הנני מוסמך</w:t>
      </w:r>
      <w:r w:rsidRPr="0026629A">
        <w:rPr>
          <w:rFonts w:ascii="Narkisim" w:hAnsi="Narkisim" w:hint="cs"/>
          <w:rtl/>
        </w:rPr>
        <w:t>/מוסמכת</w:t>
      </w:r>
      <w:r w:rsidRPr="0026629A">
        <w:rPr>
          <w:rFonts w:ascii="Narkisim" w:hAnsi="Narkisim"/>
          <w:rtl/>
        </w:rPr>
        <w:t xml:space="preserve"> לתת תצהיר זה בשם המציע. </w:t>
      </w:r>
    </w:p>
    <w:p w:rsidR="0026629A" w:rsidRPr="0026629A" w:rsidRDefault="0026629A" w:rsidP="00057FCD">
      <w:pPr>
        <w:tabs>
          <w:tab w:val="left" w:pos="8351"/>
          <w:tab w:val="left" w:pos="8531"/>
          <w:tab w:val="left" w:pos="8711"/>
        </w:tabs>
        <w:spacing w:after="80" w:line="360" w:lineRule="auto"/>
        <w:contextualSpacing/>
        <w:jc w:val="both"/>
        <w:rPr>
          <w:rFonts w:ascii="Narkisim" w:hAnsi="Narkisim"/>
          <w:szCs w:val="20"/>
          <w:rtl/>
        </w:rPr>
      </w:pPr>
    </w:p>
    <w:p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rsidR="0026629A" w:rsidRPr="0026629A" w:rsidRDefault="0026629A" w:rsidP="000C6DD4">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hint="cs"/>
          <w:rtl/>
        </w:rPr>
        <w:t>משמעותו של המונח "</w:t>
      </w:r>
      <w:r w:rsidRPr="0026629A">
        <w:rPr>
          <w:rFonts w:ascii="Narkisim" w:hAnsi="Narkisim" w:hint="cs"/>
          <w:b/>
          <w:bCs/>
          <w:rtl/>
        </w:rPr>
        <w:t>עבירה</w:t>
      </w:r>
      <w:r w:rsidRPr="0026629A">
        <w:rPr>
          <w:rFonts w:ascii="Narkisim" w:hAnsi="Narkisim" w:hint="cs"/>
          <w:rtl/>
        </w:rPr>
        <w:t xml:space="preserve">" </w:t>
      </w:r>
      <w:r w:rsidRPr="0026629A">
        <w:rPr>
          <w:rFonts w:ascii="Narkisim" w:hAnsi="Narkisim"/>
          <w:rtl/>
        </w:rPr>
        <w:t>–</w:t>
      </w:r>
      <w:r w:rsidRPr="0026629A">
        <w:rPr>
          <w:rFonts w:ascii="Narkisim" w:hAnsi="Narkisim"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r w:rsidR="001504E6">
        <w:rPr>
          <w:rFonts w:ascii="Narkisim" w:hAnsi="Narkisim" w:hint="cs"/>
          <w:rtl/>
        </w:rPr>
        <w:t xml:space="preserve"> </w:t>
      </w:r>
      <w:r w:rsidRPr="0026629A">
        <w:rPr>
          <w:rFonts w:ascii="Narkisim" w:hAnsi="Narkisim"/>
          <w:rtl/>
        </w:rPr>
        <w:t>המציע הו</w:t>
      </w:r>
      <w:r w:rsidRPr="0026629A">
        <w:rPr>
          <w:rFonts w:ascii="Narkisim" w:hAnsi="Narkisim" w:hint="cs"/>
          <w:rtl/>
        </w:rPr>
        <w:t>א</w:t>
      </w:r>
      <w:r w:rsidRPr="0026629A">
        <w:rPr>
          <w:rFonts w:ascii="Narkisim" w:hAnsi="Narkisim"/>
          <w:rtl/>
        </w:rPr>
        <w:t xml:space="preserve"> תאגיד הרשום בישראל.</w:t>
      </w:r>
    </w:p>
    <w:p w:rsidR="0026629A" w:rsidRPr="0026629A" w:rsidRDefault="0026629A" w:rsidP="008768F5">
      <w:pPr>
        <w:tabs>
          <w:tab w:val="left" w:pos="8351"/>
          <w:tab w:val="left" w:pos="8531"/>
          <w:tab w:val="left" w:pos="8711"/>
        </w:tabs>
        <w:spacing w:after="80" w:line="360" w:lineRule="auto"/>
        <w:contextualSpacing/>
        <w:rPr>
          <w:rFonts w:ascii="Narkisim" w:hAnsi="Narkisim"/>
          <w:szCs w:val="20"/>
          <w:rtl/>
        </w:rPr>
      </w:pPr>
    </w:p>
    <w:p w:rsidR="0026629A" w:rsidRPr="0026629A" w:rsidRDefault="0026629A" w:rsidP="008768F5">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 xml:space="preserve">(סמן </w:t>
      </w:r>
      <w:r w:rsidRPr="0026629A">
        <w:rPr>
          <w:rFonts w:ascii="Narkisim" w:hAnsi="Narkisim"/>
        </w:rPr>
        <w:t>X</w:t>
      </w:r>
      <w:r w:rsidRPr="0026629A">
        <w:rPr>
          <w:rFonts w:ascii="Narkisim" w:hAnsi="Narkisim"/>
          <w:rtl/>
        </w:rPr>
        <w:t xml:space="preserve"> במשבצת המתאימה)</w:t>
      </w:r>
    </w:p>
    <w:p w:rsidR="0026629A" w:rsidRPr="0026629A" w:rsidRDefault="0026629A" w:rsidP="002F6690">
      <w:pPr>
        <w:numPr>
          <w:ilvl w:val="0"/>
          <w:numId w:val="6"/>
        </w:numPr>
        <w:overflowPunct/>
        <w:autoSpaceDE/>
        <w:autoSpaceDN/>
        <w:adjustRightInd/>
        <w:spacing w:line="360" w:lineRule="auto"/>
        <w:contextualSpacing/>
        <w:jc w:val="both"/>
        <w:textAlignment w:val="auto"/>
        <w:rPr>
          <w:rFonts w:ascii="Arial" w:hAnsi="Arial"/>
        </w:rPr>
      </w:pPr>
      <w:r w:rsidRPr="0026629A">
        <w:rPr>
          <w:rFonts w:ascii="Arial" w:hAnsi="Arial"/>
          <w:rtl/>
        </w:rPr>
        <w:t xml:space="preserve">המציע ובעל זיקה אליו </w:t>
      </w:r>
      <w:r w:rsidRPr="0026629A">
        <w:rPr>
          <w:rFonts w:ascii="Arial" w:hAnsi="Arial"/>
          <w:b/>
          <w:bCs/>
          <w:u w:val="single"/>
          <w:rtl/>
        </w:rPr>
        <w:t>לא הורשעו</w:t>
      </w:r>
      <w:r w:rsidRPr="0026629A">
        <w:rPr>
          <w:rFonts w:ascii="Arial" w:hAnsi="Arial"/>
          <w:rtl/>
        </w:rPr>
        <w:t xml:space="preserve"> ביותר משתי עבירות</w:t>
      </w:r>
      <w:r w:rsidRPr="0026629A">
        <w:rPr>
          <w:rFonts w:ascii="Arial" w:hAnsi="Arial" w:hint="cs"/>
          <w:rtl/>
        </w:rPr>
        <w:t xml:space="preserve"> </w:t>
      </w:r>
      <w:r w:rsidRPr="0026629A">
        <w:rPr>
          <w:rFonts w:ascii="Arial" w:hAnsi="Arial"/>
          <w:rtl/>
        </w:rPr>
        <w:t>עד למועד האחרון להגשת ההצעות (להלן: "</w:t>
      </w:r>
      <w:r w:rsidRPr="0026629A">
        <w:rPr>
          <w:rFonts w:ascii="Arial" w:hAnsi="Arial"/>
          <w:b/>
          <w:bCs/>
          <w:rtl/>
        </w:rPr>
        <w:t>מועד להגשה</w:t>
      </w:r>
      <w:r w:rsidRPr="0026629A">
        <w:rPr>
          <w:rFonts w:ascii="Arial" w:hAnsi="Arial"/>
          <w:rtl/>
        </w:rPr>
        <w:t>") מטעם המציע ב</w:t>
      </w:r>
      <w:r w:rsidRPr="0026629A">
        <w:rPr>
          <w:rFonts w:ascii="Arial" w:hAnsi="Arial" w:hint="cs"/>
          <w:rtl/>
        </w:rPr>
        <w:t>התקשרות</w:t>
      </w:r>
      <w:r w:rsidRPr="0026629A">
        <w:rPr>
          <w:rFonts w:ascii="Arial" w:hAnsi="Arial"/>
          <w:rtl/>
        </w:rPr>
        <w:t xml:space="preserve"> </w:t>
      </w:r>
      <w:r w:rsidRPr="0026629A">
        <w:rPr>
          <w:rFonts w:ascii="Arial" w:hAnsi="Arial" w:hint="cs"/>
          <w:rtl/>
        </w:rPr>
        <w:t>מספר_____________________</w:t>
      </w:r>
      <w:r w:rsidRPr="0026629A">
        <w:rPr>
          <w:rFonts w:ascii="Narkisim" w:hAnsi="Narkisim"/>
          <w:rtl/>
        </w:rPr>
        <w:t xml:space="preserve"> ל</w:t>
      </w:r>
      <w:r w:rsidRPr="0026629A">
        <w:rPr>
          <w:rFonts w:ascii="Narkisim" w:hAnsi="Narkisim" w:hint="cs"/>
          <w:rtl/>
        </w:rPr>
        <w:t>מתן שירותי</w:t>
      </w:r>
      <w:r w:rsidRPr="0026629A">
        <w:rPr>
          <w:rFonts w:ascii="Narkisim" w:hAnsi="Narkisim"/>
          <w:rtl/>
        </w:rPr>
        <w:t xml:space="preserve"> </w:t>
      </w:r>
      <w:r w:rsidR="00DE38B1">
        <w:rPr>
          <w:rFonts w:ascii="Narkisim" w:hAnsi="Narkisim" w:hint="cs"/>
          <w:rtl/>
        </w:rPr>
        <w:t>בקרת איכות השירות הניתן ללקוחות הגופים המוסדיים</w:t>
      </w:r>
      <w:r w:rsidR="00DE38B1" w:rsidRPr="0026629A">
        <w:rPr>
          <w:rFonts w:ascii="Narkisim" w:hAnsi="Narkisim"/>
          <w:rtl/>
        </w:rPr>
        <w:t xml:space="preserve"> </w:t>
      </w:r>
      <w:r w:rsidRPr="0026629A">
        <w:rPr>
          <w:rFonts w:ascii="Narkisim" w:hAnsi="Narkisim"/>
          <w:rtl/>
        </w:rPr>
        <w:t xml:space="preserve">עבור </w:t>
      </w:r>
      <w:r w:rsidR="00AB4D9B">
        <w:rPr>
          <w:rFonts w:ascii="Narkisim" w:hAnsi="Narkisim" w:hint="cs"/>
          <w:rtl/>
        </w:rPr>
        <w:t>מדינת ישראל- משרד האוצר- רשות שוק ההון, ביטוח וחיסכון.</w:t>
      </w:r>
    </w:p>
    <w:p w:rsidR="0026629A" w:rsidRPr="0026629A" w:rsidRDefault="0026629A" w:rsidP="002F6690">
      <w:pPr>
        <w:numPr>
          <w:ilvl w:val="0"/>
          <w:numId w:val="6"/>
        </w:numPr>
        <w:overflowPunct/>
        <w:autoSpaceDE/>
        <w:autoSpaceDN/>
        <w:adjustRightInd/>
        <w:spacing w:line="360" w:lineRule="auto"/>
        <w:ind w:right="360"/>
        <w:contextualSpacing/>
        <w:jc w:val="both"/>
        <w:textAlignment w:val="auto"/>
        <w:rPr>
          <w:rFonts w:ascii="Arial" w:hAnsi="Arial"/>
        </w:rPr>
      </w:pPr>
      <w:r w:rsidRPr="0026629A">
        <w:rPr>
          <w:rFonts w:ascii="Arial" w:hAnsi="Arial"/>
          <w:rtl/>
        </w:rPr>
        <w:t xml:space="preserve">המציע או בעל זיקה אליו </w:t>
      </w:r>
      <w:r w:rsidRPr="0026629A">
        <w:rPr>
          <w:rFonts w:ascii="Arial" w:hAnsi="Arial"/>
          <w:b/>
          <w:bCs/>
          <w:u w:val="single"/>
          <w:rtl/>
        </w:rPr>
        <w:t>הורשעו</w:t>
      </w:r>
      <w:r w:rsidRPr="0026629A">
        <w:rPr>
          <w:rFonts w:ascii="Arial" w:hAnsi="Arial"/>
          <w:rtl/>
        </w:rPr>
        <w:t xml:space="preserve"> בפסק דין  ביותר משתי עבירות</w:t>
      </w:r>
      <w:r w:rsidRPr="0026629A">
        <w:rPr>
          <w:rFonts w:ascii="Arial" w:hAnsi="Arial" w:hint="cs"/>
          <w:rtl/>
        </w:rPr>
        <w:t xml:space="preserve"> </w:t>
      </w:r>
      <w:r w:rsidRPr="0026629A">
        <w:rPr>
          <w:rFonts w:ascii="Arial" w:hAnsi="Arial"/>
          <w:b/>
          <w:bCs/>
          <w:u w:val="single"/>
          <w:rtl/>
        </w:rPr>
        <w:t>וחלפה שנה אחת</w:t>
      </w:r>
      <w:r w:rsidRPr="0026629A">
        <w:rPr>
          <w:rFonts w:ascii="Arial" w:hAnsi="Arial"/>
          <w:rtl/>
        </w:rPr>
        <w:t xml:space="preserve"> לפחות ממועד ההרשעה האחרונה ועד למועד ההגשה. </w:t>
      </w:r>
    </w:p>
    <w:p w:rsidR="0026629A" w:rsidRPr="0026629A" w:rsidRDefault="0026629A" w:rsidP="002F6690">
      <w:pPr>
        <w:numPr>
          <w:ilvl w:val="0"/>
          <w:numId w:val="6"/>
        </w:numPr>
        <w:overflowPunct/>
        <w:autoSpaceDE/>
        <w:autoSpaceDN/>
        <w:adjustRightInd/>
        <w:spacing w:line="360" w:lineRule="auto"/>
        <w:ind w:right="360"/>
        <w:contextualSpacing/>
        <w:jc w:val="both"/>
        <w:textAlignment w:val="auto"/>
        <w:rPr>
          <w:rFonts w:ascii="Arial" w:hAnsi="Arial"/>
          <w:sz w:val="22"/>
          <w:szCs w:val="22"/>
          <w:rtl/>
        </w:rPr>
      </w:pPr>
      <w:r w:rsidRPr="0026629A">
        <w:rPr>
          <w:rFonts w:ascii="Arial" w:hAnsi="Arial"/>
          <w:rtl/>
        </w:rPr>
        <w:t xml:space="preserve">המציע או בעל זיקה אליו </w:t>
      </w:r>
      <w:r w:rsidRPr="0026629A">
        <w:rPr>
          <w:rFonts w:ascii="Arial" w:hAnsi="Arial"/>
          <w:b/>
          <w:bCs/>
          <w:u w:val="single"/>
          <w:rtl/>
        </w:rPr>
        <w:t>הורשעו</w:t>
      </w:r>
      <w:r w:rsidRPr="0026629A">
        <w:rPr>
          <w:rFonts w:ascii="Arial" w:hAnsi="Arial"/>
          <w:rtl/>
        </w:rPr>
        <w:t xml:space="preserve"> בפסק דין  ביותר משתי עבירות</w:t>
      </w:r>
      <w:r w:rsidRPr="0026629A">
        <w:rPr>
          <w:rFonts w:ascii="Arial" w:hAnsi="Arial" w:hint="cs"/>
          <w:rtl/>
        </w:rPr>
        <w:t xml:space="preserve"> </w:t>
      </w:r>
      <w:r w:rsidRPr="0026629A">
        <w:rPr>
          <w:rFonts w:ascii="Arial" w:hAnsi="Arial"/>
          <w:b/>
          <w:bCs/>
          <w:u w:val="single"/>
          <w:rtl/>
        </w:rPr>
        <w:t>ולא חלפה שנה אחת</w:t>
      </w:r>
      <w:r w:rsidRPr="0026629A">
        <w:rPr>
          <w:rFonts w:ascii="Arial" w:hAnsi="Arial"/>
          <w:rtl/>
        </w:rPr>
        <w:t xml:space="preserve"> לפחות ממועד ההרשעה האחרונה ועד למועד ההגשה.</w:t>
      </w:r>
      <w:r w:rsidRPr="0026629A">
        <w:rPr>
          <w:rFonts w:ascii="Arial" w:hAnsi="Arial"/>
          <w:sz w:val="22"/>
          <w:szCs w:val="22"/>
          <w:rtl/>
        </w:rPr>
        <w:t xml:space="preserve"> </w:t>
      </w:r>
    </w:p>
    <w:p w:rsidR="0026629A" w:rsidRPr="0026629A" w:rsidRDefault="0026629A" w:rsidP="00005601">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 xml:space="preserve">זה שמי, להלן חתימתי ותוכן תצהירי דלעיל אמת. </w:t>
      </w:r>
    </w:p>
    <w:p w:rsidR="0026629A" w:rsidRPr="0026629A" w:rsidRDefault="0026629A" w:rsidP="0026629A">
      <w:pPr>
        <w:tabs>
          <w:tab w:val="left" w:pos="8351"/>
          <w:tab w:val="left" w:pos="8531"/>
          <w:tab w:val="left" w:pos="8711"/>
        </w:tabs>
        <w:spacing w:after="80" w:line="360" w:lineRule="auto"/>
        <w:contextualSpacing/>
        <w:rPr>
          <w:rFonts w:ascii="Narkisim" w:hAnsi="Narkisim"/>
          <w:szCs w:val="20"/>
          <w:rtl/>
        </w:rPr>
      </w:pPr>
    </w:p>
    <w:p w:rsidR="001504E6" w:rsidRPr="006E08FC" w:rsidRDefault="001504E6" w:rsidP="00F94FD0">
      <w:pPr>
        <w:tabs>
          <w:tab w:val="left" w:pos="8351"/>
          <w:tab w:val="left" w:pos="8531"/>
          <w:tab w:val="left" w:pos="8711"/>
        </w:tabs>
        <w:spacing w:after="80" w:line="360" w:lineRule="auto"/>
        <w:contextualSpacing/>
        <w:jc w:val="center"/>
        <w:rPr>
          <w:rFonts w:ascii="Narkisim" w:hAnsi="Narkisim"/>
          <w:spacing w:val="3000"/>
          <w:rtl/>
        </w:rPr>
      </w:pPr>
      <w:r w:rsidRPr="0026629A">
        <w:rPr>
          <w:rFonts w:ascii="Narkisim" w:hAnsi="Narkisim"/>
          <w:rtl/>
        </w:rPr>
        <w:t>_______________</w:t>
      </w:r>
      <w:r w:rsidRPr="00005601">
        <w:rPr>
          <w:rFonts w:ascii="Narkisim" w:hAnsi="Narkisim" w:hint="cs"/>
          <w:spacing w:val="712"/>
          <w:rtl/>
        </w:rPr>
        <w:t xml:space="preserve"> </w:t>
      </w:r>
      <w:r w:rsidRPr="0026629A">
        <w:rPr>
          <w:rFonts w:ascii="Narkisim" w:hAnsi="Narkisim"/>
          <w:rtl/>
        </w:rPr>
        <w:t>___________________</w:t>
      </w:r>
      <w:r w:rsidRPr="0026629A">
        <w:rPr>
          <w:rFonts w:ascii="Narkisim" w:hAnsi="Narkisim" w:hint="cs"/>
          <w:spacing w:val="1040"/>
          <w:rtl/>
        </w:rPr>
        <w:t xml:space="preserve"> </w:t>
      </w:r>
      <w:r w:rsidRPr="0026629A">
        <w:rPr>
          <w:rFonts w:ascii="Narkisim" w:hAnsi="Narkisim"/>
          <w:rtl/>
        </w:rPr>
        <w:t>___________________</w:t>
      </w:r>
      <w:r w:rsidRPr="0026629A">
        <w:rPr>
          <w:rFonts w:ascii="Narkisim" w:hAnsi="Narkisim"/>
          <w:rtl/>
        </w:rPr>
        <w:br/>
        <w:t>תאריך</w:t>
      </w:r>
      <w:r w:rsidRPr="00005601">
        <w:rPr>
          <w:rFonts w:ascii="Narkisim" w:hAnsi="Narkisim" w:hint="cs"/>
          <w:spacing w:val="2088"/>
          <w:rtl/>
        </w:rPr>
        <w:t xml:space="preserve"> </w:t>
      </w:r>
      <w:r>
        <w:rPr>
          <w:rFonts w:ascii="Narkisim" w:hAnsi="Narkisim" w:hint="cs"/>
          <w:rtl/>
        </w:rPr>
        <w:t>שם החותם</w:t>
      </w:r>
      <w:r>
        <w:rPr>
          <w:rFonts w:ascii="Narkisim" w:hAnsi="Narkisim" w:hint="cs"/>
          <w:spacing w:val="3000"/>
          <w:rtl/>
        </w:rPr>
        <w:t xml:space="preserve"> </w:t>
      </w:r>
      <w:r w:rsidRPr="0026629A">
        <w:rPr>
          <w:rFonts w:ascii="Narkisim" w:hAnsi="Narkisim"/>
          <w:rtl/>
        </w:rPr>
        <w:t>חתימה וחותמת</w:t>
      </w:r>
    </w:p>
    <w:p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bookmarkStart w:id="80" w:name="_Toc78123024"/>
      <w:r w:rsidRPr="0026629A">
        <w:rPr>
          <w:rFonts w:ascii="Narkisim" w:hAnsi="Narkisim"/>
          <w:b/>
          <w:bCs/>
          <w:u w:val="single"/>
          <w:rtl/>
        </w:rPr>
        <w:t>אישור עורך הדין</w:t>
      </w:r>
    </w:p>
    <w:p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rsidR="0026629A" w:rsidRPr="0026629A" w:rsidRDefault="0026629A" w:rsidP="006E08FC">
      <w:pPr>
        <w:tabs>
          <w:tab w:val="left" w:pos="8351"/>
          <w:tab w:val="left" w:pos="8531"/>
          <w:tab w:val="left" w:pos="8711"/>
        </w:tabs>
        <w:spacing w:after="80" w:line="360" w:lineRule="auto"/>
        <w:contextualSpacing/>
        <w:jc w:val="center"/>
        <w:rPr>
          <w:rFonts w:ascii="Narkisim" w:hAnsi="Narkisim"/>
          <w:rtl/>
        </w:rPr>
      </w:pPr>
      <w:r w:rsidRPr="0026629A">
        <w:rPr>
          <w:rFonts w:ascii="Narkisim" w:hAnsi="Narkisim"/>
          <w:rtl/>
        </w:rPr>
        <w:t>_______________</w:t>
      </w:r>
      <w:r w:rsidRPr="00005601">
        <w:rPr>
          <w:rFonts w:ascii="Narkisim" w:hAnsi="Narkisim" w:hint="cs"/>
          <w:spacing w:val="712"/>
          <w:rtl/>
        </w:rPr>
        <w:t xml:space="preserve"> </w:t>
      </w:r>
      <w:r w:rsidRPr="0026629A">
        <w:rPr>
          <w:rFonts w:ascii="Narkisim" w:hAnsi="Narkisim"/>
          <w:rtl/>
        </w:rPr>
        <w:t>___________________</w:t>
      </w:r>
      <w:r w:rsidRPr="0026629A">
        <w:rPr>
          <w:rFonts w:ascii="Narkisim" w:hAnsi="Narkisim" w:hint="cs"/>
          <w:spacing w:val="1040"/>
          <w:rtl/>
        </w:rPr>
        <w:t xml:space="preserve"> </w:t>
      </w:r>
      <w:r w:rsidRPr="0026629A">
        <w:rPr>
          <w:rFonts w:ascii="Narkisim" w:hAnsi="Narkisim"/>
          <w:rtl/>
        </w:rPr>
        <w:t>___________________</w:t>
      </w:r>
      <w:r w:rsidRPr="0026629A">
        <w:rPr>
          <w:rFonts w:ascii="Narkisim" w:hAnsi="Narkisim"/>
          <w:rtl/>
        </w:rPr>
        <w:br/>
        <w:t>תאריך</w:t>
      </w:r>
      <w:r w:rsidRPr="00005601">
        <w:rPr>
          <w:rFonts w:ascii="Narkisim" w:hAnsi="Narkisim" w:hint="cs"/>
          <w:spacing w:val="2088"/>
          <w:rtl/>
        </w:rPr>
        <w:t xml:space="preserve"> </w:t>
      </w:r>
      <w:r w:rsidRPr="0026629A">
        <w:rPr>
          <w:rFonts w:ascii="Narkisim" w:hAnsi="Narkisim"/>
          <w:rtl/>
        </w:rPr>
        <w:t>מספר רישיון</w:t>
      </w:r>
      <w:r w:rsidRPr="00005601">
        <w:rPr>
          <w:rFonts w:ascii="Narkisim" w:hAnsi="Narkisim" w:hint="cs"/>
          <w:spacing w:val="3000"/>
          <w:rtl/>
        </w:rPr>
        <w:t xml:space="preserve"> </w:t>
      </w:r>
      <w:r w:rsidRPr="0026629A">
        <w:rPr>
          <w:rFonts w:ascii="Narkisim" w:hAnsi="Narkisim"/>
          <w:rtl/>
        </w:rPr>
        <w:t>חתימה וחותמת</w:t>
      </w:r>
    </w:p>
    <w:bookmarkEnd w:id="80"/>
    <w:p w:rsidR="0026629A" w:rsidRPr="0026629A" w:rsidRDefault="0026629A" w:rsidP="008768F5">
      <w:pPr>
        <w:pageBreakBefore/>
        <w:spacing w:before="120" w:after="120" w:line="360" w:lineRule="auto"/>
        <w:contextualSpacing/>
        <w:jc w:val="center"/>
        <w:textAlignment w:val="auto"/>
        <w:rPr>
          <w:color w:val="000000"/>
          <w:sz w:val="24"/>
          <w:rtl/>
        </w:rPr>
      </w:pPr>
      <w:r w:rsidRPr="0026629A">
        <w:rPr>
          <w:rFonts w:hint="eastAsia"/>
          <w:b/>
          <w:bCs/>
          <w:color w:val="000000"/>
          <w:sz w:val="24"/>
          <w:rtl/>
        </w:rPr>
        <w:t>נספח</w:t>
      </w:r>
      <w:r w:rsidRPr="0026629A">
        <w:rPr>
          <w:b/>
          <w:bCs/>
          <w:color w:val="000000"/>
          <w:sz w:val="24"/>
          <w:rtl/>
        </w:rPr>
        <w:t xml:space="preserve"> </w:t>
      </w:r>
      <w:r w:rsidRPr="0026629A">
        <w:rPr>
          <w:rFonts w:hint="eastAsia"/>
          <w:b/>
          <w:bCs/>
          <w:color w:val="000000"/>
          <w:sz w:val="24"/>
          <w:rtl/>
        </w:rPr>
        <w:t>ב</w:t>
      </w:r>
      <w:r w:rsidRPr="0026629A">
        <w:rPr>
          <w:b/>
          <w:bCs/>
          <w:color w:val="000000"/>
          <w:sz w:val="24"/>
          <w:rtl/>
        </w:rPr>
        <w:t>'</w:t>
      </w:r>
    </w:p>
    <w:p w:rsidR="0026629A" w:rsidRPr="0026629A" w:rsidRDefault="0026629A" w:rsidP="008768F5">
      <w:pPr>
        <w:spacing w:before="120" w:after="120" w:line="360" w:lineRule="auto"/>
        <w:contextualSpacing/>
        <w:jc w:val="center"/>
        <w:textAlignment w:val="auto"/>
        <w:rPr>
          <w:color w:val="000000"/>
          <w:sz w:val="24"/>
          <w:rtl/>
        </w:rPr>
      </w:pPr>
      <w:r w:rsidRPr="0026629A">
        <w:rPr>
          <w:rFonts w:hint="eastAsia"/>
          <w:b/>
          <w:bCs/>
          <w:color w:val="000000"/>
          <w:sz w:val="24"/>
          <w:rtl/>
        </w:rPr>
        <w:t>תצהיר</w:t>
      </w:r>
      <w:r w:rsidRPr="0026629A">
        <w:rPr>
          <w:b/>
          <w:bCs/>
          <w:color w:val="000000"/>
          <w:sz w:val="24"/>
          <w:rtl/>
        </w:rPr>
        <w:t xml:space="preserve"> </w:t>
      </w:r>
      <w:r w:rsidRPr="0026629A">
        <w:rPr>
          <w:rFonts w:hint="eastAsia"/>
          <w:b/>
          <w:bCs/>
          <w:color w:val="000000"/>
          <w:sz w:val="24"/>
          <w:rtl/>
        </w:rPr>
        <w:t>ואישור</w:t>
      </w:r>
      <w:r w:rsidRPr="0026629A">
        <w:rPr>
          <w:b/>
          <w:bCs/>
          <w:color w:val="000000"/>
          <w:sz w:val="24"/>
          <w:rtl/>
        </w:rPr>
        <w:t xml:space="preserve"> </w:t>
      </w:r>
      <w:r w:rsidRPr="0026629A">
        <w:rPr>
          <w:rFonts w:hint="eastAsia"/>
          <w:b/>
          <w:bCs/>
          <w:color w:val="000000"/>
          <w:sz w:val="24"/>
          <w:rtl/>
        </w:rPr>
        <w:t>עו</w:t>
      </w:r>
      <w:r w:rsidRPr="0026629A">
        <w:rPr>
          <w:b/>
          <w:bCs/>
          <w:color w:val="000000"/>
          <w:sz w:val="24"/>
          <w:rtl/>
        </w:rPr>
        <w:t xml:space="preserve">"ד </w:t>
      </w:r>
      <w:r w:rsidRPr="0026629A">
        <w:rPr>
          <w:rFonts w:hint="eastAsia"/>
          <w:b/>
          <w:bCs/>
          <w:color w:val="000000"/>
          <w:sz w:val="24"/>
          <w:rtl/>
        </w:rPr>
        <w:t>בדבר</w:t>
      </w:r>
      <w:r w:rsidRPr="0026629A">
        <w:rPr>
          <w:b/>
          <w:bCs/>
          <w:color w:val="000000"/>
          <w:sz w:val="24"/>
          <w:rtl/>
        </w:rPr>
        <w:t xml:space="preserve"> </w:t>
      </w:r>
      <w:r w:rsidRPr="0026629A">
        <w:rPr>
          <w:rFonts w:hint="eastAsia"/>
          <w:b/>
          <w:bCs/>
          <w:color w:val="000000"/>
          <w:sz w:val="24"/>
          <w:rtl/>
        </w:rPr>
        <w:t>זכויות</w:t>
      </w:r>
      <w:r w:rsidRPr="0026629A">
        <w:rPr>
          <w:b/>
          <w:bCs/>
          <w:color w:val="000000"/>
          <w:sz w:val="24"/>
          <w:rtl/>
        </w:rPr>
        <w:t xml:space="preserve"> </w:t>
      </w:r>
      <w:r w:rsidRPr="0026629A">
        <w:rPr>
          <w:rFonts w:hint="eastAsia"/>
          <w:b/>
          <w:bCs/>
          <w:color w:val="000000"/>
          <w:sz w:val="24"/>
          <w:rtl/>
        </w:rPr>
        <w:t>חתימה</w:t>
      </w:r>
    </w:p>
    <w:p w:rsidR="0026629A" w:rsidRPr="0026629A" w:rsidRDefault="00F57325" w:rsidP="008768F5">
      <w:pPr>
        <w:spacing w:before="120" w:after="120" w:line="360" w:lineRule="auto"/>
        <w:contextualSpacing/>
        <w:jc w:val="center"/>
        <w:textAlignment w:val="auto"/>
        <w:rPr>
          <w:color w:val="000000"/>
          <w:sz w:val="24"/>
          <w:rtl/>
        </w:rPr>
      </w:pPr>
      <w:r w:rsidRPr="0026629A" w:rsidDel="00F57325">
        <w:rPr>
          <w:rFonts w:hint="eastAsia"/>
          <w:b/>
          <w:bCs/>
          <w:color w:val="000000"/>
          <w:sz w:val="24"/>
          <w:rtl/>
        </w:rPr>
        <w:t xml:space="preserve"> </w:t>
      </w:r>
      <w:r w:rsidR="0026629A" w:rsidRPr="00370297">
        <w:rPr>
          <w:rFonts w:hint="cs"/>
          <w:color w:val="000000"/>
          <w:sz w:val="24"/>
          <w:rtl/>
        </w:rPr>
        <w:t>(יש לצרף תצהירים נוספים ככל הדרוש)</w:t>
      </w:r>
    </w:p>
    <w:p w:rsidR="0026629A" w:rsidRPr="0026629A" w:rsidRDefault="0026629A" w:rsidP="008768F5">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הנני נותן</w:t>
      </w:r>
      <w:r w:rsidRPr="0026629A">
        <w:rPr>
          <w:rFonts w:ascii="Narkisim" w:hAnsi="Narkisim" w:hint="cs"/>
          <w:rtl/>
        </w:rPr>
        <w:t>/נותנת</w:t>
      </w:r>
      <w:r w:rsidRPr="0026629A">
        <w:rPr>
          <w:rFonts w:ascii="Narkisim" w:hAnsi="Narkisim"/>
          <w:rtl/>
        </w:rPr>
        <w:t xml:space="preserve"> תצהיר זה בשם ___________________ שהוא המציע (להלן</w:t>
      </w:r>
      <w:r w:rsidRPr="0026629A">
        <w:rPr>
          <w:rFonts w:ascii="Narkisim" w:hAnsi="Narkisim" w:hint="cs"/>
          <w:rtl/>
        </w:rPr>
        <w:t>:</w:t>
      </w:r>
      <w:r w:rsidRPr="0026629A">
        <w:rPr>
          <w:rFonts w:ascii="Narkisim" w:hAnsi="Narkisim"/>
          <w:rtl/>
        </w:rPr>
        <w:t xml:space="preserve">  "</w:t>
      </w:r>
      <w:r w:rsidRPr="0026629A">
        <w:rPr>
          <w:rFonts w:ascii="Narkisim" w:hAnsi="Narkisim"/>
          <w:b/>
          <w:bCs/>
          <w:rtl/>
        </w:rPr>
        <w:t>המציע</w:t>
      </w:r>
      <w:r w:rsidRPr="0026629A">
        <w:rPr>
          <w:rFonts w:ascii="Narkisim" w:hAnsi="Narkisim"/>
          <w:rtl/>
        </w:rPr>
        <w:t xml:space="preserve">") המבקש להתקשר עם עורך </w:t>
      </w:r>
      <w:r w:rsidRPr="0026629A">
        <w:rPr>
          <w:rFonts w:ascii="Narkisim" w:hAnsi="Narkisim" w:hint="cs"/>
          <w:rtl/>
        </w:rPr>
        <w:t>התקשרות</w:t>
      </w:r>
      <w:r w:rsidRPr="0026629A">
        <w:rPr>
          <w:rFonts w:ascii="Narkisim" w:hAnsi="Narkisim"/>
          <w:rtl/>
        </w:rPr>
        <w:t xml:space="preserve"> מס</w:t>
      </w:r>
      <w:r w:rsidRPr="0026629A">
        <w:rPr>
          <w:rFonts w:ascii="Narkisim" w:hAnsi="Narkisim" w:hint="cs"/>
          <w:rtl/>
        </w:rPr>
        <w:t>פר</w:t>
      </w:r>
      <w:r w:rsidRPr="0026629A">
        <w:rPr>
          <w:rFonts w:ascii="Narkisim" w:hAnsi="Narkisim"/>
          <w:rtl/>
        </w:rPr>
        <w:t xml:space="preserve"> </w:t>
      </w:r>
      <w:r w:rsidRPr="0026629A">
        <w:rPr>
          <w:rFonts w:ascii="Narkisim" w:hAnsi="Narkisim" w:hint="cs"/>
          <w:rtl/>
        </w:rPr>
        <w:t>___________________</w:t>
      </w:r>
      <w:r w:rsidRPr="0026629A">
        <w:rPr>
          <w:rFonts w:ascii="Narkisim" w:hAnsi="Narkisim"/>
          <w:rtl/>
        </w:rPr>
        <w:t xml:space="preserve"> ל</w:t>
      </w:r>
      <w:r w:rsidRPr="0026629A">
        <w:rPr>
          <w:rFonts w:ascii="Narkisim" w:hAnsi="Narkisim" w:hint="cs"/>
          <w:rtl/>
        </w:rPr>
        <w:t>מתן שירותי</w:t>
      </w:r>
      <w:r w:rsidRPr="0026629A">
        <w:rPr>
          <w:rFonts w:ascii="Narkisim" w:hAnsi="Narkisim"/>
          <w:rtl/>
        </w:rPr>
        <w:t xml:space="preserve"> </w:t>
      </w:r>
      <w:r w:rsidR="00DE38B1">
        <w:rPr>
          <w:rFonts w:ascii="Narkisim" w:hAnsi="Narkisim" w:hint="cs"/>
          <w:rtl/>
        </w:rPr>
        <w:t>בקרת איכות השירות הניתן ללקוחות הגופים המוסדיים</w:t>
      </w:r>
      <w:r w:rsidR="00DE38B1" w:rsidRPr="0026629A">
        <w:rPr>
          <w:rFonts w:ascii="Narkisim" w:hAnsi="Narkisim"/>
          <w:rtl/>
        </w:rPr>
        <w:t xml:space="preserve"> </w:t>
      </w:r>
      <w:r w:rsidRPr="0026629A">
        <w:rPr>
          <w:rFonts w:ascii="Narkisim" w:hAnsi="Narkisim"/>
          <w:rtl/>
        </w:rPr>
        <w:t xml:space="preserve">עבור </w:t>
      </w:r>
      <w:r w:rsidR="008768F5">
        <w:rPr>
          <w:rFonts w:ascii="Narkisim" w:hAnsi="Narkisim" w:hint="cs"/>
          <w:rtl/>
        </w:rPr>
        <w:t xml:space="preserve">רשות שוק ההון. </w:t>
      </w:r>
    </w:p>
    <w:p w:rsidR="0026629A" w:rsidRPr="0026629A" w:rsidRDefault="0026629A" w:rsidP="002F6690">
      <w:pPr>
        <w:numPr>
          <w:ilvl w:val="0"/>
          <w:numId w:val="9"/>
        </w:numPr>
        <w:tabs>
          <w:tab w:val="left" w:pos="516"/>
          <w:tab w:val="left" w:pos="8531"/>
          <w:tab w:val="left" w:pos="8711"/>
        </w:tabs>
        <w:overflowPunct/>
        <w:autoSpaceDE/>
        <w:autoSpaceDN/>
        <w:adjustRightInd/>
        <w:spacing w:before="120" w:after="80" w:line="360" w:lineRule="auto"/>
        <w:ind w:left="516" w:hanging="567"/>
        <w:contextualSpacing/>
        <w:jc w:val="both"/>
        <w:textAlignment w:val="auto"/>
        <w:rPr>
          <w:rFonts w:ascii="Narkisim" w:hAnsi="Narkisim"/>
        </w:rPr>
      </w:pPr>
      <w:r w:rsidRPr="0026629A">
        <w:rPr>
          <w:rFonts w:ascii="Narkisim" w:hAnsi="Narkisim"/>
          <w:rtl/>
        </w:rPr>
        <w:t>אני מצהיר</w:t>
      </w:r>
      <w:r w:rsidRPr="0026629A">
        <w:rPr>
          <w:rFonts w:ascii="Narkisim" w:hAnsi="Narkisim" w:hint="cs"/>
          <w:rtl/>
        </w:rPr>
        <w:t>/ה</w:t>
      </w:r>
      <w:r w:rsidRPr="0026629A">
        <w:rPr>
          <w:rFonts w:ascii="Narkisim" w:hAnsi="Narkisim"/>
          <w:rtl/>
        </w:rPr>
        <w:t xml:space="preserve"> כי הנני מוסמך לתת תצהיר זה בשם המציע.</w:t>
      </w:r>
    </w:p>
    <w:p w:rsidR="0026629A" w:rsidRPr="0026629A" w:rsidRDefault="0026629A" w:rsidP="002F6690">
      <w:pPr>
        <w:numPr>
          <w:ilvl w:val="0"/>
          <w:numId w:val="9"/>
        </w:numPr>
        <w:tabs>
          <w:tab w:val="left" w:pos="516"/>
          <w:tab w:val="left" w:pos="8531"/>
          <w:tab w:val="left" w:pos="8711"/>
        </w:tabs>
        <w:overflowPunct/>
        <w:autoSpaceDE/>
        <w:autoSpaceDN/>
        <w:adjustRightInd/>
        <w:spacing w:before="120" w:after="80" w:line="360" w:lineRule="auto"/>
        <w:ind w:left="516" w:hanging="567"/>
        <w:contextualSpacing/>
        <w:jc w:val="both"/>
        <w:textAlignment w:val="auto"/>
        <w:rPr>
          <w:rFonts w:ascii="Narkisim" w:hAnsi="Narkisim"/>
        </w:rPr>
      </w:pPr>
      <w:r w:rsidRPr="0026629A">
        <w:rPr>
          <w:rFonts w:ascii="Narkisim" w:hAnsi="Narkisim"/>
          <w:rtl/>
        </w:rPr>
        <w:t>אני מצהיר</w:t>
      </w:r>
      <w:r w:rsidRPr="0026629A">
        <w:rPr>
          <w:rFonts w:ascii="Narkisim" w:hAnsi="Narkisim" w:hint="cs"/>
          <w:rtl/>
        </w:rPr>
        <w:t>/ה</w:t>
      </w:r>
      <w:r w:rsidRPr="0026629A">
        <w:rPr>
          <w:rFonts w:ascii="Narkisim" w:hAnsi="Narkisim"/>
          <w:rtl/>
        </w:rPr>
        <w:t xml:space="preserve"> כי הנני </w:t>
      </w:r>
      <w:r w:rsidRPr="0026629A">
        <w:rPr>
          <w:rFonts w:ascii="Narkisim" w:hAnsi="Narkisim" w:hint="cs"/>
          <w:rtl/>
        </w:rPr>
        <w:t xml:space="preserve">מוסמך לחייב בחתימתי את </w:t>
      </w:r>
      <w:r w:rsidR="00CC5A4F" w:rsidRPr="007F5892">
        <w:rPr>
          <w:rFonts w:ascii="Narkisim" w:hAnsi="Narkisim" w:hint="cs"/>
          <w:rtl/>
        </w:rPr>
        <w:t>ה</w:t>
      </w:r>
      <w:r w:rsidR="000A4B75">
        <w:rPr>
          <w:rFonts w:ascii="Narkisim" w:hAnsi="Narkisim" w:hint="cs"/>
          <w:rtl/>
        </w:rPr>
        <w:t>ספק</w:t>
      </w:r>
      <w:r w:rsidRPr="0026629A">
        <w:rPr>
          <w:rFonts w:ascii="Narkisim" w:hAnsi="Narkisim" w:hint="cs"/>
          <w:rtl/>
        </w:rPr>
        <w:t>.</w:t>
      </w:r>
      <w:r w:rsidRPr="0026629A">
        <w:rPr>
          <w:rFonts w:ascii="Narkisim" w:hAnsi="Narkisim"/>
          <w:rtl/>
        </w:rPr>
        <w:t xml:space="preserve"> </w:t>
      </w:r>
    </w:p>
    <w:p w:rsidR="0026629A" w:rsidRPr="0026629A" w:rsidRDefault="0026629A" w:rsidP="002F6690">
      <w:pPr>
        <w:numPr>
          <w:ilvl w:val="0"/>
          <w:numId w:val="9"/>
        </w:numPr>
        <w:tabs>
          <w:tab w:val="left" w:pos="516"/>
          <w:tab w:val="left" w:pos="8531"/>
          <w:tab w:val="left" w:pos="8711"/>
        </w:tabs>
        <w:overflowPunct/>
        <w:autoSpaceDE/>
        <w:autoSpaceDN/>
        <w:adjustRightInd/>
        <w:spacing w:before="120" w:after="80" w:line="360" w:lineRule="auto"/>
        <w:ind w:left="516" w:hanging="567"/>
        <w:contextualSpacing/>
        <w:jc w:val="both"/>
        <w:textAlignment w:val="auto"/>
        <w:rPr>
          <w:rFonts w:ascii="Narkisim" w:hAnsi="Narkisim"/>
        </w:rPr>
      </w:pPr>
      <w:r w:rsidRPr="0026629A">
        <w:rPr>
          <w:rFonts w:ascii="Narkisim" w:hAnsi="Narkisim" w:hint="cs"/>
          <w:rtl/>
        </w:rPr>
        <w:t xml:space="preserve">אני מאשר/ת בזה כ הצעה זו מחייבת את </w:t>
      </w:r>
      <w:r w:rsidR="00CC5A4F" w:rsidRPr="007F5892">
        <w:rPr>
          <w:rFonts w:ascii="Narkisim" w:hAnsi="Narkisim" w:hint="cs"/>
          <w:rtl/>
        </w:rPr>
        <w:t>ה</w:t>
      </w:r>
      <w:r w:rsidR="000A4B75">
        <w:rPr>
          <w:rFonts w:ascii="Narkisim" w:hAnsi="Narkisim" w:hint="cs"/>
          <w:rtl/>
        </w:rPr>
        <w:t>ספק</w:t>
      </w:r>
      <w:r w:rsidRPr="0026629A">
        <w:rPr>
          <w:rFonts w:ascii="Narkisim" w:hAnsi="Narkisim" w:hint="cs"/>
          <w:rtl/>
        </w:rPr>
        <w:t xml:space="preserve"> לכל דבר ועניין.</w:t>
      </w:r>
    </w:p>
    <w:p w:rsidR="0026629A" w:rsidRPr="0026629A" w:rsidRDefault="0026629A" w:rsidP="0026629A">
      <w:pPr>
        <w:tabs>
          <w:tab w:val="left" w:pos="516"/>
          <w:tab w:val="left" w:pos="8531"/>
          <w:tab w:val="left" w:pos="8711"/>
        </w:tabs>
        <w:spacing w:after="80" w:line="360" w:lineRule="auto"/>
        <w:ind w:left="516"/>
        <w:contextualSpacing/>
        <w:rPr>
          <w:rFonts w:ascii="Narkisim" w:hAnsi="Narkisim"/>
          <w:rtl/>
        </w:rPr>
      </w:pP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 xml:space="preserve"> </w:t>
      </w: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 xml:space="preserve">זה שמי, להלן חתימתי ותוכן תצהירי דלעיל אמת. </w:t>
      </w: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rsidR="0026629A" w:rsidRPr="0026629A" w:rsidRDefault="0026629A" w:rsidP="0026629A">
      <w:pPr>
        <w:tabs>
          <w:tab w:val="left" w:pos="8351"/>
          <w:tab w:val="left" w:pos="8531"/>
          <w:tab w:val="left" w:pos="8711"/>
        </w:tabs>
        <w:spacing w:after="80" w:line="360" w:lineRule="auto"/>
        <w:contextualSpacing/>
        <w:rPr>
          <w:rFonts w:ascii="Narkisim" w:hAnsi="Narkisim"/>
        </w:rPr>
      </w:pPr>
      <w:r w:rsidRPr="0026629A">
        <w:rPr>
          <w:rFonts w:ascii="Narkisim" w:hAnsi="Narkisim"/>
          <w:rtl/>
        </w:rPr>
        <w:t>_________________</w:t>
      </w:r>
      <w:r w:rsidRPr="00005601">
        <w:rPr>
          <w:rFonts w:ascii="Narkisim" w:hAnsi="Narkisim" w:hint="cs"/>
          <w:spacing w:val="2400"/>
          <w:rtl/>
        </w:rPr>
        <w:t xml:space="preserve"> </w:t>
      </w:r>
      <w:r w:rsidRPr="0026629A">
        <w:rPr>
          <w:rFonts w:ascii="Narkisim" w:hAnsi="Narkisim"/>
          <w:rtl/>
        </w:rPr>
        <w:t>____________________</w:t>
      </w:r>
    </w:p>
    <w:p w:rsidR="0026629A" w:rsidRPr="0026629A" w:rsidRDefault="0026629A" w:rsidP="00005601">
      <w:pPr>
        <w:tabs>
          <w:tab w:val="left" w:pos="8531"/>
          <w:tab w:val="left" w:pos="8711"/>
        </w:tabs>
        <w:spacing w:line="360" w:lineRule="auto"/>
        <w:contextualSpacing/>
        <w:rPr>
          <w:rFonts w:ascii="Narkisim" w:hAnsi="Narkisim"/>
          <w:rtl/>
        </w:rPr>
      </w:pPr>
      <w:r w:rsidRPr="0026629A">
        <w:rPr>
          <w:rFonts w:ascii="Narkisim" w:hAnsi="Narkisim"/>
          <w:rtl/>
        </w:rPr>
        <w:t>תאר</w:t>
      </w:r>
      <w:r w:rsidRPr="0026629A">
        <w:rPr>
          <w:rFonts w:ascii="Narkisim" w:hAnsi="Narkisim" w:hint="cs"/>
          <w:rtl/>
        </w:rPr>
        <w:t>יך</w:t>
      </w:r>
      <w:r w:rsidRPr="00005601">
        <w:rPr>
          <w:rFonts w:ascii="Narkisim" w:hAnsi="Narkisim" w:hint="cs"/>
          <w:spacing w:val="5000"/>
          <w:rtl/>
        </w:rPr>
        <w:t xml:space="preserve"> </w:t>
      </w:r>
      <w:r w:rsidRPr="0026629A">
        <w:rPr>
          <w:rFonts w:ascii="Narkisim" w:hAnsi="Narkisim" w:hint="cs"/>
          <w:rtl/>
        </w:rPr>
        <w:t>חתימה</w:t>
      </w:r>
      <w:r w:rsidRPr="0026629A">
        <w:rPr>
          <w:rFonts w:ascii="Narkisim" w:hAnsi="Narkisim"/>
          <w:rtl/>
        </w:rPr>
        <w:br/>
        <w:t>שם</w:t>
      </w:r>
      <w:r w:rsidRPr="0026629A">
        <w:rPr>
          <w:rFonts w:ascii="Narkisim" w:hAnsi="Narkisim"/>
          <w:rtl/>
        </w:rPr>
        <w:br/>
        <w:t>חתימה וחותמת</w:t>
      </w: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r w:rsidRPr="0026629A">
        <w:rPr>
          <w:rFonts w:ascii="Narkisim" w:hAnsi="Narkisim"/>
          <w:b/>
          <w:bCs/>
          <w:u w:val="single"/>
          <w:rtl/>
        </w:rPr>
        <w:t>אישור עורך הדין</w:t>
      </w:r>
      <w:r w:rsidRPr="0026629A">
        <w:rPr>
          <w:rFonts w:ascii="Narkisim" w:hAnsi="Narkisim" w:hint="cs"/>
          <w:b/>
          <w:bCs/>
          <w:u w:val="single"/>
          <w:rtl/>
        </w:rPr>
        <w:t xml:space="preserve"> </w:t>
      </w:r>
      <w:r w:rsidRPr="0026629A">
        <w:rPr>
          <w:rFonts w:ascii="Narkisim" w:hAnsi="Narkisim"/>
          <w:b/>
          <w:bCs/>
          <w:u w:val="single"/>
          <w:rtl/>
        </w:rPr>
        <w:t>–</w:t>
      </w:r>
      <w:r w:rsidRPr="0026629A">
        <w:rPr>
          <w:rFonts w:ascii="Narkisim" w:hAnsi="Narkisim" w:hint="cs"/>
          <w:b/>
          <w:bCs/>
          <w:u w:val="single"/>
          <w:rtl/>
        </w:rPr>
        <w:t xml:space="preserve"> אימות חתימה</w:t>
      </w:r>
    </w:p>
    <w:p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w:t>
      </w:r>
      <w:r w:rsidRPr="0026629A">
        <w:rPr>
          <w:rFonts w:ascii="Narkisim" w:hAnsi="Narkisim" w:hint="cs"/>
          <w:rtl/>
        </w:rPr>
        <w:t xml:space="preserve">שהוא מוסמך לחייב </w:t>
      </w:r>
      <w:r w:rsidRPr="0026629A">
        <w:rPr>
          <w:rFonts w:ascii="Narkisim" w:hAnsi="Narkisim"/>
          <w:rtl/>
        </w:rPr>
        <w:t>ו</w:t>
      </w:r>
      <w:r w:rsidRPr="0026629A">
        <w:rPr>
          <w:rFonts w:ascii="Narkisim" w:hAnsi="Narkisim" w:hint="cs"/>
          <w:rtl/>
        </w:rPr>
        <w:t xml:space="preserve">כי </w:t>
      </w:r>
      <w:r w:rsidRPr="0026629A">
        <w:rPr>
          <w:rFonts w:ascii="Narkisim" w:hAnsi="Narkisim"/>
          <w:rtl/>
        </w:rPr>
        <w:t xml:space="preserve">אחרי שהזהרתיו/ה כי עליו/ה להצהיר אמת וכי יהיה/תהיה צפוי/ה לעונשים הקבועים בחוק אם לא יעשה/תעשה כן, חתם/ה בפני על התצהיר דלעיל. </w:t>
      </w: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_______________</w:t>
      </w:r>
      <w:r w:rsidRPr="00005601">
        <w:rPr>
          <w:rFonts w:ascii="Narkisim" w:hAnsi="Narkisim" w:hint="cs"/>
          <w:spacing w:val="1000"/>
          <w:rtl/>
        </w:rPr>
        <w:t xml:space="preserve"> </w:t>
      </w:r>
      <w:r w:rsidRPr="0026629A">
        <w:rPr>
          <w:rFonts w:ascii="Narkisim" w:hAnsi="Narkisim"/>
          <w:rtl/>
        </w:rPr>
        <w:t>___________________</w:t>
      </w:r>
      <w:r w:rsidRPr="0026629A">
        <w:rPr>
          <w:rFonts w:ascii="Narkisim" w:hAnsi="Narkisim" w:hint="cs"/>
          <w:rtl/>
        </w:rPr>
        <w:t xml:space="preserve"> </w:t>
      </w:r>
      <w:r w:rsidRPr="0026629A">
        <w:rPr>
          <w:rFonts w:ascii="Narkisim" w:hAnsi="Narkisim"/>
          <w:rtl/>
        </w:rPr>
        <w:t>___________________</w:t>
      </w:r>
      <w:r w:rsidRPr="0026629A">
        <w:rPr>
          <w:rFonts w:ascii="Narkisim" w:hAnsi="Narkisim"/>
          <w:rtl/>
        </w:rPr>
        <w:br/>
        <w:t>תאריך</w:t>
      </w:r>
      <w:r w:rsidRPr="00005601">
        <w:rPr>
          <w:rFonts w:ascii="Narkisim" w:hAnsi="Narkisim" w:hint="cs"/>
          <w:spacing w:val="2000"/>
          <w:rtl/>
        </w:rPr>
        <w:t xml:space="preserve"> </w:t>
      </w:r>
      <w:r w:rsidR="00005601">
        <w:rPr>
          <w:rFonts w:ascii="Narkisim" w:hAnsi="Narkisim" w:hint="cs"/>
          <w:rtl/>
        </w:rPr>
        <w:t xml:space="preserve">            </w:t>
      </w:r>
      <w:r w:rsidRPr="0026629A">
        <w:rPr>
          <w:rFonts w:ascii="Narkisim" w:hAnsi="Narkisim"/>
          <w:rtl/>
        </w:rPr>
        <w:t>מספר רישיון</w:t>
      </w:r>
      <w:r w:rsidRPr="00005601">
        <w:rPr>
          <w:rFonts w:ascii="Narkisim" w:hAnsi="Narkisim" w:hint="cs"/>
          <w:spacing w:val="2000"/>
          <w:rtl/>
        </w:rPr>
        <w:t xml:space="preserve"> </w:t>
      </w:r>
      <w:r w:rsidRPr="0026629A">
        <w:rPr>
          <w:rFonts w:ascii="Narkisim" w:hAnsi="Narkisim"/>
          <w:rtl/>
        </w:rPr>
        <w:t>חתימה וחותמת</w:t>
      </w:r>
    </w:p>
    <w:p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p>
    <w:p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p>
    <w:p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p>
    <w:p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r w:rsidRPr="0026629A">
        <w:rPr>
          <w:rFonts w:ascii="Narkisim" w:hAnsi="Narkisim" w:hint="cs"/>
          <w:b/>
          <w:bCs/>
          <w:u w:val="single"/>
          <w:rtl/>
        </w:rPr>
        <w:t>אישור עורך דין</w:t>
      </w:r>
      <w:r w:rsidRPr="0026629A">
        <w:rPr>
          <w:rFonts w:ascii="Narkisim" w:hAnsi="Narkisim"/>
          <w:b/>
          <w:bCs/>
          <w:u w:val="single"/>
          <w:rtl/>
        </w:rPr>
        <w:t>–</w:t>
      </w:r>
      <w:r w:rsidRPr="0026629A">
        <w:rPr>
          <w:rFonts w:ascii="Narkisim" w:hAnsi="Narkisim" w:hint="cs"/>
          <w:b/>
          <w:bCs/>
          <w:u w:val="single"/>
          <w:rtl/>
        </w:rPr>
        <w:t xml:space="preserve"> זכויות חתימה של המציע</w:t>
      </w:r>
    </w:p>
    <w:p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 xml:space="preserve">אני הח"מ _____________________, עו"ד מאשר/ת כי </w:t>
      </w:r>
      <w:r w:rsidRPr="0026629A">
        <w:rPr>
          <w:rFonts w:ascii="Narkisim" w:hAnsi="Narkisim" w:hint="cs"/>
          <w:rtl/>
        </w:rPr>
        <w:t>חתימת/ות</w:t>
      </w:r>
      <w:r w:rsidRPr="0026629A">
        <w:rPr>
          <w:rFonts w:ascii="Narkisim" w:hAnsi="Narkisim"/>
          <w:rtl/>
        </w:rPr>
        <w:t xml:space="preserve"> מר/גב' ______________ </w:t>
      </w:r>
      <w:r w:rsidRPr="0026629A">
        <w:rPr>
          <w:rFonts w:ascii="Narkisim" w:hAnsi="Narkisim" w:hint="cs"/>
          <w:rtl/>
        </w:rPr>
        <w:t xml:space="preserve">בשם המציע ____________________, המבקש </w:t>
      </w:r>
      <w:r w:rsidRPr="0026629A">
        <w:rPr>
          <w:rFonts w:ascii="Narkisim" w:hAnsi="Narkisim"/>
          <w:rtl/>
        </w:rPr>
        <w:t xml:space="preserve">להתקשר עם עורך </w:t>
      </w:r>
      <w:r w:rsidRPr="0026629A">
        <w:rPr>
          <w:rFonts w:ascii="Narkisim" w:hAnsi="Narkisim" w:hint="cs"/>
          <w:rtl/>
        </w:rPr>
        <w:t>התקשרות</w:t>
      </w:r>
      <w:r w:rsidRPr="0026629A">
        <w:rPr>
          <w:rFonts w:ascii="Narkisim" w:hAnsi="Narkisim"/>
          <w:rtl/>
        </w:rPr>
        <w:t xml:space="preserve"> מס</w:t>
      </w:r>
      <w:r w:rsidRPr="0026629A">
        <w:rPr>
          <w:rFonts w:ascii="Narkisim" w:hAnsi="Narkisim" w:hint="cs"/>
          <w:rtl/>
        </w:rPr>
        <w:t>פר</w:t>
      </w:r>
      <w:r w:rsidRPr="0026629A">
        <w:rPr>
          <w:rFonts w:ascii="Narkisim" w:hAnsi="Narkisim"/>
          <w:rtl/>
        </w:rPr>
        <w:t xml:space="preserve"> </w:t>
      </w:r>
      <w:r w:rsidRPr="0026629A">
        <w:rPr>
          <w:rFonts w:ascii="Narkisim" w:hAnsi="Narkisim" w:hint="cs"/>
          <w:rtl/>
        </w:rPr>
        <w:t>___________________</w:t>
      </w:r>
      <w:r w:rsidRPr="0026629A">
        <w:rPr>
          <w:rFonts w:ascii="Narkisim" w:hAnsi="Narkisim"/>
          <w:rtl/>
        </w:rPr>
        <w:t xml:space="preserve"> ל</w:t>
      </w:r>
      <w:r w:rsidRPr="0026629A">
        <w:rPr>
          <w:rFonts w:ascii="Narkisim" w:hAnsi="Narkisim" w:hint="cs"/>
          <w:rtl/>
        </w:rPr>
        <w:t>מתן שירותי</w:t>
      </w:r>
      <w:r w:rsidRPr="0026629A">
        <w:rPr>
          <w:rFonts w:ascii="Narkisim" w:hAnsi="Narkisim"/>
          <w:rtl/>
        </w:rPr>
        <w:t xml:space="preserve"> </w:t>
      </w:r>
      <w:r w:rsidRPr="0026629A">
        <w:rPr>
          <w:rFonts w:ascii="Narkisim" w:hAnsi="Narkisim" w:hint="cs"/>
          <w:rtl/>
        </w:rPr>
        <w:t>____________________</w:t>
      </w:r>
      <w:r w:rsidRPr="0026629A">
        <w:rPr>
          <w:rFonts w:ascii="Narkisim" w:hAnsi="Narkisim"/>
          <w:rtl/>
        </w:rPr>
        <w:t xml:space="preserve"> עבור </w:t>
      </w:r>
      <w:r w:rsidRPr="0026629A">
        <w:rPr>
          <w:rFonts w:ascii="Narkisim" w:hAnsi="Narkisim" w:hint="cs"/>
          <w:rtl/>
        </w:rPr>
        <w:t>__________________,</w:t>
      </w:r>
      <w:r w:rsidRPr="0026629A">
        <w:rPr>
          <w:rFonts w:ascii="Narkisim" w:hAnsi="Narkisim"/>
          <w:rtl/>
        </w:rPr>
        <w:t xml:space="preserve"> </w:t>
      </w:r>
      <w:r w:rsidRPr="0026629A">
        <w:rPr>
          <w:rFonts w:ascii="Narkisim" w:hAnsi="Narkisim" w:hint="cs"/>
          <w:rtl/>
        </w:rPr>
        <w:t>יוצרות התחייבות תקפה של המציע.</w:t>
      </w:r>
    </w:p>
    <w:p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_______________</w:t>
      </w:r>
      <w:r w:rsidRPr="00005601">
        <w:rPr>
          <w:rFonts w:ascii="Narkisim" w:hAnsi="Narkisim" w:hint="cs"/>
          <w:spacing w:val="1000"/>
          <w:rtl/>
        </w:rPr>
        <w:t xml:space="preserve"> </w:t>
      </w:r>
      <w:r w:rsidRPr="0026629A">
        <w:rPr>
          <w:rFonts w:ascii="Narkisim" w:hAnsi="Narkisim"/>
          <w:rtl/>
        </w:rPr>
        <w:t>___________________</w:t>
      </w:r>
      <w:r w:rsidRPr="0026629A">
        <w:rPr>
          <w:rFonts w:ascii="Narkisim" w:hAnsi="Narkisim" w:hint="cs"/>
          <w:spacing w:val="400"/>
          <w:rtl/>
        </w:rPr>
        <w:t xml:space="preserve"> </w:t>
      </w:r>
      <w:r w:rsidRPr="0026629A">
        <w:rPr>
          <w:rFonts w:ascii="Narkisim" w:hAnsi="Narkisim"/>
          <w:rtl/>
        </w:rPr>
        <w:t>___________________</w:t>
      </w:r>
      <w:r w:rsidRPr="0026629A">
        <w:rPr>
          <w:rFonts w:ascii="Narkisim" w:hAnsi="Narkisim"/>
          <w:rtl/>
        </w:rPr>
        <w:br/>
        <w:t>תאריך</w:t>
      </w:r>
      <w:r w:rsidRPr="00005601">
        <w:rPr>
          <w:rFonts w:ascii="Narkisim" w:hAnsi="Narkisim" w:hint="cs"/>
          <w:spacing w:val="2000"/>
          <w:rtl/>
        </w:rPr>
        <w:t xml:space="preserve"> </w:t>
      </w:r>
      <w:r w:rsidRPr="0026629A">
        <w:rPr>
          <w:rFonts w:ascii="Narkisim" w:hAnsi="Narkisim"/>
          <w:rtl/>
        </w:rPr>
        <w:t>מספר רישיון</w:t>
      </w:r>
      <w:r w:rsidRPr="00005601">
        <w:rPr>
          <w:rFonts w:ascii="Narkisim" w:hAnsi="Narkisim" w:hint="cs"/>
          <w:spacing w:val="2000"/>
          <w:rtl/>
        </w:rPr>
        <w:t xml:space="preserve"> </w:t>
      </w:r>
      <w:r w:rsidRPr="0026629A">
        <w:rPr>
          <w:rFonts w:ascii="Narkisim" w:hAnsi="Narkisim"/>
          <w:rtl/>
        </w:rPr>
        <w:t>חתימה וחותמת</w:t>
      </w:r>
    </w:p>
    <w:p w:rsidR="0026629A" w:rsidRPr="0026629A" w:rsidRDefault="0026629A" w:rsidP="0052549C">
      <w:pPr>
        <w:pageBreakBefore/>
        <w:spacing w:before="120" w:after="120" w:line="360" w:lineRule="auto"/>
        <w:contextualSpacing/>
        <w:jc w:val="center"/>
        <w:textAlignment w:val="auto"/>
        <w:rPr>
          <w:color w:val="000000"/>
          <w:sz w:val="24"/>
          <w:rtl/>
        </w:rPr>
      </w:pPr>
      <w:r w:rsidRPr="0026629A">
        <w:rPr>
          <w:rFonts w:hint="eastAsia"/>
          <w:b/>
          <w:bCs/>
          <w:color w:val="000000"/>
          <w:sz w:val="24"/>
          <w:rtl/>
        </w:rPr>
        <w:t>נספח</w:t>
      </w:r>
      <w:r w:rsidRPr="0026629A">
        <w:rPr>
          <w:b/>
          <w:bCs/>
          <w:color w:val="000000"/>
          <w:sz w:val="24"/>
          <w:rtl/>
        </w:rPr>
        <w:t xml:space="preserve"> </w:t>
      </w:r>
      <w:r w:rsidRPr="0026629A">
        <w:rPr>
          <w:rFonts w:hint="eastAsia"/>
          <w:b/>
          <w:bCs/>
          <w:color w:val="000000"/>
          <w:sz w:val="24"/>
          <w:rtl/>
        </w:rPr>
        <w:t>ג</w:t>
      </w:r>
      <w:r w:rsidRPr="0026629A">
        <w:rPr>
          <w:b/>
          <w:bCs/>
          <w:color w:val="000000"/>
          <w:sz w:val="24"/>
          <w:rtl/>
        </w:rPr>
        <w:t>'</w:t>
      </w:r>
    </w:p>
    <w:p w:rsidR="0026629A" w:rsidRPr="0026629A" w:rsidRDefault="0026629A" w:rsidP="0052549C">
      <w:pPr>
        <w:spacing w:before="120" w:after="120" w:line="360" w:lineRule="auto"/>
        <w:contextualSpacing/>
        <w:jc w:val="center"/>
        <w:textAlignment w:val="auto"/>
        <w:rPr>
          <w:color w:val="000000"/>
          <w:sz w:val="24"/>
          <w:rtl/>
        </w:rPr>
      </w:pPr>
      <w:r w:rsidRPr="0026629A">
        <w:rPr>
          <w:rFonts w:hint="eastAsia"/>
          <w:b/>
          <w:bCs/>
          <w:color w:val="000000"/>
          <w:sz w:val="24"/>
          <w:rtl/>
        </w:rPr>
        <w:t>תצהיר</w:t>
      </w:r>
      <w:r w:rsidRPr="0026629A">
        <w:rPr>
          <w:b/>
          <w:bCs/>
          <w:color w:val="000000"/>
          <w:sz w:val="24"/>
          <w:rtl/>
        </w:rPr>
        <w:t xml:space="preserve"> </w:t>
      </w:r>
      <w:r w:rsidRPr="0026629A">
        <w:rPr>
          <w:rFonts w:hint="eastAsia"/>
          <w:b/>
          <w:bCs/>
          <w:color w:val="000000"/>
          <w:sz w:val="24"/>
          <w:rtl/>
        </w:rPr>
        <w:t>אי</w:t>
      </w:r>
      <w:r w:rsidRPr="0026629A">
        <w:rPr>
          <w:b/>
          <w:bCs/>
          <w:color w:val="000000"/>
          <w:sz w:val="24"/>
          <w:rtl/>
        </w:rPr>
        <w:t xml:space="preserve"> </w:t>
      </w:r>
      <w:r w:rsidRPr="0026629A">
        <w:rPr>
          <w:rFonts w:hint="eastAsia"/>
          <w:b/>
          <w:bCs/>
          <w:color w:val="000000"/>
          <w:sz w:val="24"/>
          <w:rtl/>
        </w:rPr>
        <w:t>תיאום</w:t>
      </w:r>
      <w:r w:rsidRPr="0026629A">
        <w:rPr>
          <w:b/>
          <w:bCs/>
          <w:color w:val="000000"/>
          <w:sz w:val="24"/>
          <w:rtl/>
        </w:rPr>
        <w:t xml:space="preserve"> </w:t>
      </w:r>
      <w:r w:rsidRPr="0026629A">
        <w:rPr>
          <w:rFonts w:hint="eastAsia"/>
          <w:b/>
          <w:bCs/>
          <w:color w:val="000000"/>
          <w:sz w:val="24"/>
          <w:rtl/>
        </w:rPr>
        <w:t>הצעות</w:t>
      </w:r>
    </w:p>
    <w:p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אני הח"מ______________________________ מס ת"ז _____________ העובד</w:t>
      </w:r>
      <w:r w:rsidRPr="0026629A">
        <w:rPr>
          <w:rFonts w:ascii="Narkisim" w:hAnsi="Narkisim" w:hint="cs"/>
          <w:rtl/>
        </w:rPr>
        <w:t>/ת</w:t>
      </w:r>
      <w:r w:rsidRPr="0026629A">
        <w:rPr>
          <w:rFonts w:ascii="Narkisim" w:hAnsi="Narkisim"/>
          <w:rtl/>
        </w:rPr>
        <w:t xml:space="preserve"> </w:t>
      </w:r>
      <w:r w:rsidRPr="0026629A">
        <w:rPr>
          <w:rFonts w:ascii="Narkisim" w:hAnsi="Narkisim" w:hint="cs"/>
          <w:rtl/>
        </w:rPr>
        <w:t xml:space="preserve">אצל </w:t>
      </w:r>
      <w:r w:rsidR="00CC5A4F" w:rsidRPr="007F5892">
        <w:rPr>
          <w:rFonts w:ascii="Narkisim" w:hAnsi="Narkisim" w:hint="cs"/>
          <w:rtl/>
        </w:rPr>
        <w:t>ה</w:t>
      </w:r>
      <w:r w:rsidR="000A4B75">
        <w:rPr>
          <w:rFonts w:ascii="Narkisim" w:hAnsi="Narkisim" w:hint="cs"/>
          <w:rtl/>
        </w:rPr>
        <w:t>ספק</w:t>
      </w:r>
      <w:r w:rsidRPr="0026629A">
        <w:rPr>
          <w:rFonts w:ascii="Narkisim" w:hAnsi="Narkisim"/>
          <w:rtl/>
        </w:rPr>
        <w:t xml:space="preserve"> _____________________ (שם </w:t>
      </w:r>
      <w:r w:rsidR="00CC5A4F" w:rsidRPr="007F5892">
        <w:rPr>
          <w:rFonts w:ascii="Narkisim" w:hAnsi="Narkisim" w:hint="cs"/>
          <w:rtl/>
        </w:rPr>
        <w:t>ה</w:t>
      </w:r>
      <w:r w:rsidR="000A4B75">
        <w:rPr>
          <w:rFonts w:ascii="Narkisim" w:hAnsi="Narkisim" w:hint="cs"/>
          <w:rtl/>
        </w:rPr>
        <w:t>ספק</w:t>
      </w:r>
      <w:r w:rsidRPr="0026629A">
        <w:rPr>
          <w:rFonts w:ascii="Narkisim" w:hAnsi="Narkisim" w:hint="cs"/>
          <w:rtl/>
        </w:rPr>
        <w:t xml:space="preserve"> כולל מספר חברה ככל שרלוונטי</w:t>
      </w:r>
      <w:r w:rsidRPr="0026629A">
        <w:rPr>
          <w:rFonts w:ascii="Narkisim" w:hAnsi="Narkisim"/>
          <w:rtl/>
        </w:rPr>
        <w:t>) מצהיר</w:t>
      </w:r>
      <w:r w:rsidRPr="0026629A">
        <w:rPr>
          <w:rFonts w:ascii="Narkisim" w:hAnsi="Narkisim" w:hint="cs"/>
          <w:rtl/>
        </w:rPr>
        <w:t>/ה</w:t>
      </w:r>
      <w:r w:rsidRPr="0026629A">
        <w:rPr>
          <w:rFonts w:ascii="Narkisim" w:hAnsi="Narkisim"/>
          <w:rtl/>
        </w:rPr>
        <w:t xml:space="preserve"> בזאת כי: </w:t>
      </w:r>
    </w:p>
    <w:p w:rsidR="0026629A" w:rsidRPr="0026629A" w:rsidRDefault="0026629A" w:rsidP="0026629A">
      <w:pPr>
        <w:tabs>
          <w:tab w:val="left" w:pos="800"/>
          <w:tab w:val="left" w:pos="8531"/>
          <w:tab w:val="left" w:pos="8711"/>
        </w:tabs>
        <w:spacing w:after="80" w:line="360" w:lineRule="auto"/>
        <w:ind w:left="800"/>
        <w:contextualSpacing/>
        <w:rPr>
          <w:rFonts w:ascii="Narkisim" w:hAnsi="Narkisim"/>
          <w:rtl/>
        </w:rPr>
      </w:pPr>
    </w:p>
    <w:p w:rsidR="0026629A" w:rsidRPr="0026629A" w:rsidRDefault="0026629A" w:rsidP="002F6690">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26629A">
        <w:rPr>
          <w:rFonts w:ascii="Narkisim" w:hAnsi="Narkisim"/>
          <w:rtl/>
        </w:rPr>
        <w:t>אני מוסמך</w:t>
      </w:r>
      <w:r w:rsidRPr="0026629A">
        <w:rPr>
          <w:rFonts w:ascii="Narkisim" w:hAnsi="Narkisim" w:hint="cs"/>
          <w:rtl/>
        </w:rPr>
        <w:t>/מוסמכת</w:t>
      </w:r>
      <w:r w:rsidRPr="0026629A">
        <w:rPr>
          <w:rFonts w:ascii="Narkisim" w:hAnsi="Narkisim"/>
          <w:rtl/>
        </w:rPr>
        <w:t xml:space="preserve"> לחתום על תצהיר זה בשם </w:t>
      </w:r>
      <w:r w:rsidR="00CC5A4F" w:rsidRPr="007F5892">
        <w:rPr>
          <w:rFonts w:ascii="Narkisim" w:hAnsi="Narkisim" w:hint="cs"/>
          <w:rtl/>
        </w:rPr>
        <w:t>ה</w:t>
      </w:r>
      <w:r w:rsidR="000A4B75">
        <w:rPr>
          <w:rFonts w:ascii="Narkisim" w:hAnsi="Narkisim" w:hint="cs"/>
          <w:rtl/>
        </w:rPr>
        <w:t>ספק</w:t>
      </w:r>
      <w:r w:rsidRPr="0026629A">
        <w:rPr>
          <w:rFonts w:ascii="Narkisim" w:hAnsi="Narkisim"/>
          <w:rtl/>
        </w:rPr>
        <w:t xml:space="preserve"> ומנהליו. </w:t>
      </w:r>
    </w:p>
    <w:p w:rsidR="0026629A" w:rsidRPr="0026629A" w:rsidRDefault="0026629A" w:rsidP="002F6690">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26629A">
        <w:rPr>
          <w:rFonts w:ascii="Narkisim" w:hAnsi="Narkisim"/>
          <w:rtl/>
        </w:rPr>
        <w:t>אני אחראי</w:t>
      </w:r>
      <w:r w:rsidRPr="0026629A">
        <w:rPr>
          <w:rFonts w:ascii="Narkisim" w:hAnsi="Narkisim" w:hint="cs"/>
          <w:rtl/>
        </w:rPr>
        <w:t>/ת</w:t>
      </w:r>
      <w:r w:rsidRPr="0026629A">
        <w:rPr>
          <w:rFonts w:ascii="Narkisim" w:hAnsi="Narkisim"/>
          <w:rtl/>
        </w:rPr>
        <w:t xml:space="preserve"> להצעה המוגשת מטעם </w:t>
      </w:r>
      <w:r w:rsidR="00CC5A4F" w:rsidRPr="007F5892">
        <w:rPr>
          <w:rFonts w:ascii="Narkisim" w:hAnsi="Narkisim" w:hint="cs"/>
          <w:rtl/>
        </w:rPr>
        <w:t>ה</w:t>
      </w:r>
      <w:r w:rsidR="000A4B75">
        <w:rPr>
          <w:rFonts w:ascii="Narkisim" w:hAnsi="Narkisim" w:hint="cs"/>
          <w:rtl/>
        </w:rPr>
        <w:t>ספק</w:t>
      </w:r>
      <w:r w:rsidR="00CC5A4F" w:rsidRPr="007F5892">
        <w:rPr>
          <w:rFonts w:ascii="Narkisim" w:hAnsi="Narkisim"/>
          <w:rtl/>
        </w:rPr>
        <w:t xml:space="preserve"> </w:t>
      </w:r>
      <w:r w:rsidR="00CC5A4F">
        <w:rPr>
          <w:rFonts w:hint="cs"/>
          <w:color w:val="000000"/>
          <w:rtl/>
        </w:rPr>
        <w:t>ב</w:t>
      </w:r>
      <w:r w:rsidR="00CC5A4F" w:rsidRPr="00582246">
        <w:rPr>
          <w:rFonts w:hint="cs"/>
          <w:color w:val="000000"/>
          <w:rtl/>
        </w:rPr>
        <w:t>מכרז</w:t>
      </w:r>
      <w:r w:rsidRPr="0026629A">
        <w:rPr>
          <w:rFonts w:ascii="Narkisim" w:hAnsi="Narkisim"/>
          <w:rtl/>
        </w:rPr>
        <w:t xml:space="preserve"> זה. </w:t>
      </w:r>
    </w:p>
    <w:p w:rsidR="0026629A" w:rsidRPr="0026629A" w:rsidRDefault="0026629A" w:rsidP="002F6690">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26629A">
        <w:rPr>
          <w:rFonts w:ascii="Narkisim" w:hAnsi="Narkisim"/>
          <w:rtl/>
        </w:rPr>
        <w:t xml:space="preserve">המחירים אשר מופיעים בהצעה זו הוחלטו על ידי </w:t>
      </w:r>
      <w:r w:rsidR="00CC5A4F" w:rsidRPr="007F5892">
        <w:rPr>
          <w:rFonts w:ascii="Narkisim" w:hAnsi="Narkisim" w:hint="cs"/>
          <w:rtl/>
        </w:rPr>
        <w:t>ה</w:t>
      </w:r>
      <w:r w:rsidR="000A4B75">
        <w:rPr>
          <w:rFonts w:ascii="Narkisim" w:hAnsi="Narkisim" w:hint="cs"/>
          <w:rtl/>
        </w:rPr>
        <w:t>ספק</w:t>
      </w:r>
      <w:r w:rsidRPr="0026629A">
        <w:rPr>
          <w:rFonts w:ascii="Narkisim" w:hAnsi="Narkisim"/>
          <w:rtl/>
        </w:rPr>
        <w:t xml:space="preserve"> באופן עצמאי, ללא התייעצות, הסדר או קשר עם מציע אחר או עם מציע פוטנציאלי אחר</w:t>
      </w:r>
      <w:r w:rsidR="00CC5A4F" w:rsidRPr="007F5892">
        <w:rPr>
          <w:rFonts w:ascii="Narkisim" w:hAnsi="Narkisim"/>
          <w:rtl/>
        </w:rPr>
        <w:t>.</w:t>
      </w:r>
      <w:r w:rsidRPr="0026629A">
        <w:rPr>
          <w:rFonts w:ascii="Narkisim" w:hAnsi="Narkisim"/>
          <w:rtl/>
        </w:rPr>
        <w:t xml:space="preserve"> </w:t>
      </w:r>
    </w:p>
    <w:p w:rsidR="0026629A" w:rsidRPr="0026629A" w:rsidRDefault="0026629A" w:rsidP="002F6690">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26629A">
        <w:rPr>
          <w:rFonts w:ascii="Narkisim" w:hAnsi="Narkisim"/>
          <w:rtl/>
        </w:rPr>
        <w:t xml:space="preserve">המחירים המופיעים בהצעה זו לא הוצגו בפני כל אדם או תאגיד אשר מציע הצעות </w:t>
      </w:r>
      <w:r w:rsidRPr="0026629A">
        <w:rPr>
          <w:rFonts w:ascii="Narkisim" w:hAnsi="Narkisim" w:hint="cs"/>
          <w:rtl/>
        </w:rPr>
        <w:t>בהליך פניה</w:t>
      </w:r>
      <w:r w:rsidRPr="0026629A">
        <w:rPr>
          <w:rFonts w:ascii="Narkisim" w:hAnsi="Narkisim"/>
          <w:rtl/>
        </w:rPr>
        <w:t xml:space="preserve"> זה או תאגיד אשר יש לו את הפוטנציאל להציע הצעות במכרז זה</w:t>
      </w:r>
      <w:r w:rsidR="00CC5A4F" w:rsidRPr="007F5892">
        <w:rPr>
          <w:rFonts w:ascii="Narkisim" w:hAnsi="Narkisim"/>
          <w:rtl/>
        </w:rPr>
        <w:t>.</w:t>
      </w:r>
      <w:r w:rsidRPr="0026629A">
        <w:rPr>
          <w:rFonts w:ascii="Narkisim" w:hAnsi="Narkisim"/>
          <w:rtl/>
        </w:rPr>
        <w:t xml:space="preserve"> </w:t>
      </w:r>
    </w:p>
    <w:p w:rsidR="0026629A" w:rsidRPr="0026629A" w:rsidRDefault="0026629A" w:rsidP="002F6690">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Pr>
      </w:pPr>
      <w:r w:rsidRPr="0026629A">
        <w:rPr>
          <w:rFonts w:ascii="Narkisim" w:hAnsi="Narkisim"/>
          <w:rtl/>
        </w:rPr>
        <w:t xml:space="preserve">לא הייתי </w:t>
      </w:r>
      <w:r w:rsidRPr="0026629A">
        <w:rPr>
          <w:rFonts w:ascii="Narkisim" w:hAnsi="Narkisim" w:hint="cs"/>
          <w:rtl/>
        </w:rPr>
        <w:t xml:space="preserve">(ולמיטב ידיעתי </w:t>
      </w:r>
      <w:r w:rsidRPr="0026629A">
        <w:rPr>
          <w:rFonts w:ascii="Narkisim" w:hAnsi="Narkisim"/>
          <w:rtl/>
        </w:rPr>
        <w:t>–</w:t>
      </w:r>
      <w:r w:rsidRPr="0026629A">
        <w:rPr>
          <w:rFonts w:ascii="Narkisim" w:hAnsi="Narkisim" w:hint="cs"/>
          <w:rtl/>
        </w:rPr>
        <w:t xml:space="preserve"> </w:t>
      </w:r>
      <w:r w:rsidR="00CC5A4F" w:rsidRPr="007F5892">
        <w:rPr>
          <w:rFonts w:ascii="Narkisim" w:hAnsi="Narkisim" w:hint="cs"/>
          <w:rtl/>
        </w:rPr>
        <w:t>ה</w:t>
      </w:r>
      <w:r w:rsidR="000A4B75">
        <w:rPr>
          <w:rFonts w:ascii="Narkisim" w:hAnsi="Narkisim" w:hint="cs"/>
          <w:rtl/>
        </w:rPr>
        <w:t>ספק</w:t>
      </w:r>
      <w:r w:rsidRPr="0026629A">
        <w:rPr>
          <w:rFonts w:ascii="Narkisim" w:hAnsi="Narkisim" w:hint="cs"/>
          <w:rtl/>
        </w:rPr>
        <w:t xml:space="preserve"> לא היה) </w:t>
      </w:r>
      <w:r w:rsidRPr="0026629A">
        <w:rPr>
          <w:rFonts w:ascii="Narkisim" w:hAnsi="Narkisim"/>
          <w:rtl/>
        </w:rPr>
        <w:t xml:space="preserve">מעורב בניסיון להניא מתחרה אחר מלהגיש הצעות </w:t>
      </w:r>
      <w:r w:rsidRPr="0026629A">
        <w:rPr>
          <w:rFonts w:ascii="Narkisim" w:hAnsi="Narkisim" w:hint="cs"/>
          <w:rtl/>
        </w:rPr>
        <w:t>בהליך פניה</w:t>
      </w:r>
      <w:r w:rsidRPr="0026629A">
        <w:rPr>
          <w:rFonts w:ascii="Narkisim" w:hAnsi="Narkisim"/>
          <w:rtl/>
        </w:rPr>
        <w:t xml:space="preserve"> זה. </w:t>
      </w:r>
    </w:p>
    <w:p w:rsidR="0026629A" w:rsidRPr="0026629A" w:rsidRDefault="0026629A" w:rsidP="002F6690">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26629A">
        <w:rPr>
          <w:rFonts w:ascii="Narkisim" w:hAnsi="Narkisim"/>
          <w:rtl/>
        </w:rPr>
        <w:t xml:space="preserve">לא הייתי </w:t>
      </w:r>
      <w:r w:rsidRPr="0026629A">
        <w:rPr>
          <w:rFonts w:ascii="Narkisim" w:hAnsi="Narkisim" w:hint="cs"/>
          <w:rtl/>
        </w:rPr>
        <w:t xml:space="preserve">(ולמיטב ידיעתי </w:t>
      </w:r>
      <w:r w:rsidRPr="0026629A">
        <w:rPr>
          <w:rFonts w:ascii="Narkisim" w:hAnsi="Narkisim"/>
          <w:rtl/>
        </w:rPr>
        <w:t>–</w:t>
      </w:r>
      <w:r w:rsidRPr="0026629A">
        <w:rPr>
          <w:rFonts w:ascii="Narkisim" w:hAnsi="Narkisim" w:hint="cs"/>
          <w:rtl/>
        </w:rPr>
        <w:t xml:space="preserve"> </w:t>
      </w:r>
      <w:r w:rsidR="00CC5A4F" w:rsidRPr="007F5892">
        <w:rPr>
          <w:rFonts w:ascii="Narkisim" w:hAnsi="Narkisim" w:hint="cs"/>
          <w:rtl/>
        </w:rPr>
        <w:t>ה</w:t>
      </w:r>
      <w:r w:rsidR="000A4B75">
        <w:rPr>
          <w:rFonts w:ascii="Narkisim" w:hAnsi="Narkisim" w:hint="cs"/>
          <w:rtl/>
        </w:rPr>
        <w:t>ספק</w:t>
      </w:r>
      <w:r w:rsidRPr="0026629A">
        <w:rPr>
          <w:rFonts w:ascii="Narkisim" w:hAnsi="Narkisim" w:hint="cs"/>
          <w:rtl/>
        </w:rPr>
        <w:t xml:space="preserve"> לא היה) </w:t>
      </w:r>
      <w:r w:rsidRPr="0026629A">
        <w:rPr>
          <w:rFonts w:ascii="Narkisim" w:hAnsi="Narkisim"/>
          <w:rtl/>
        </w:rPr>
        <w:t xml:space="preserve">מעורב בניסיון לגרום למתחרה אחר להגיש הצעה גבוהה או נמוכה יותר מהצעתי זו. </w:t>
      </w:r>
    </w:p>
    <w:p w:rsidR="0026629A" w:rsidRPr="0026629A" w:rsidRDefault="0026629A" w:rsidP="002F6690">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26629A">
        <w:rPr>
          <w:rFonts w:ascii="Narkisim" w:hAnsi="Narkisim"/>
          <w:rtl/>
        </w:rPr>
        <w:t xml:space="preserve">לא הייתי </w:t>
      </w:r>
      <w:r w:rsidRPr="0026629A">
        <w:rPr>
          <w:rFonts w:ascii="Narkisim" w:hAnsi="Narkisim" w:hint="cs"/>
          <w:rtl/>
        </w:rPr>
        <w:t xml:space="preserve">(ולמיטב ידיעתי </w:t>
      </w:r>
      <w:r w:rsidRPr="0026629A">
        <w:rPr>
          <w:rFonts w:ascii="Narkisim" w:hAnsi="Narkisim"/>
          <w:rtl/>
        </w:rPr>
        <w:t>–</w:t>
      </w:r>
      <w:r w:rsidRPr="0026629A">
        <w:rPr>
          <w:rFonts w:ascii="Narkisim" w:hAnsi="Narkisim" w:hint="cs"/>
          <w:rtl/>
        </w:rPr>
        <w:t xml:space="preserve"> </w:t>
      </w:r>
      <w:r w:rsidR="00CC5A4F" w:rsidRPr="007F5892">
        <w:rPr>
          <w:rFonts w:ascii="Narkisim" w:hAnsi="Narkisim" w:hint="cs"/>
          <w:rtl/>
        </w:rPr>
        <w:t>ה</w:t>
      </w:r>
      <w:r w:rsidR="000A4B75">
        <w:rPr>
          <w:rFonts w:ascii="Narkisim" w:hAnsi="Narkisim" w:hint="cs"/>
          <w:rtl/>
        </w:rPr>
        <w:t>ספק</w:t>
      </w:r>
      <w:r w:rsidRPr="0026629A">
        <w:rPr>
          <w:rFonts w:ascii="Narkisim" w:hAnsi="Narkisim" w:hint="cs"/>
          <w:rtl/>
        </w:rPr>
        <w:t xml:space="preserve"> לא היה) </w:t>
      </w:r>
      <w:r w:rsidRPr="0026629A">
        <w:rPr>
          <w:rFonts w:ascii="Narkisim" w:hAnsi="Narkisim"/>
          <w:rtl/>
        </w:rPr>
        <w:t xml:space="preserve">מעורב בניסיון לגרום למתחרה להגיש הצעה בלתי תחרותית מכל סוג שהוא. </w:t>
      </w:r>
    </w:p>
    <w:p w:rsidR="0026629A" w:rsidRPr="0026629A" w:rsidRDefault="0026629A" w:rsidP="002F6690">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26629A">
        <w:rPr>
          <w:rFonts w:ascii="Narkisim" w:hAnsi="Narkisim"/>
          <w:rtl/>
        </w:rPr>
        <w:t xml:space="preserve">הצעה זו של </w:t>
      </w:r>
      <w:r w:rsidR="00056516" w:rsidRPr="00056516">
        <w:rPr>
          <w:rFonts w:ascii="Narkisim" w:hAnsi="Narkisim" w:hint="cs"/>
          <w:rtl/>
        </w:rPr>
        <w:t>הספק</w:t>
      </w:r>
      <w:r w:rsidRPr="0026629A">
        <w:rPr>
          <w:rFonts w:ascii="Narkisim" w:hAnsi="Narkisim"/>
          <w:rtl/>
        </w:rPr>
        <w:t xml:space="preserve"> מוגשת בתום לב ולא נעשית בעקבות הסדר או דין ודברים עם מתחרה או מתחרה </w:t>
      </w:r>
      <w:r w:rsidRPr="000C6DD4">
        <w:rPr>
          <w:rFonts w:ascii="Narkisim" w:hAnsi="Narkisim"/>
          <w:rtl/>
        </w:rPr>
        <w:t>פוטנציאלי אחר</w:t>
      </w:r>
      <w:r w:rsidRPr="0026629A">
        <w:rPr>
          <w:rFonts w:ascii="Narkisim" w:hAnsi="Narkisim"/>
          <w:rtl/>
        </w:rPr>
        <w:t xml:space="preserve"> במכרז זה.</w:t>
      </w:r>
    </w:p>
    <w:p w:rsidR="0026629A" w:rsidRPr="000C6DD4" w:rsidRDefault="0026629A" w:rsidP="006E08FC">
      <w:pPr>
        <w:pageBreakBefore/>
        <w:tabs>
          <w:tab w:val="left" w:pos="658"/>
          <w:tab w:val="left" w:pos="8531"/>
          <w:tab w:val="left" w:pos="8711"/>
        </w:tabs>
        <w:overflowPunct/>
        <w:autoSpaceDE/>
        <w:autoSpaceDN/>
        <w:adjustRightInd/>
        <w:spacing w:before="120" w:after="80" w:line="360" w:lineRule="auto"/>
        <w:ind w:left="91"/>
        <w:contextualSpacing/>
        <w:jc w:val="both"/>
        <w:textAlignment w:val="auto"/>
        <w:rPr>
          <w:color w:val="000000"/>
          <w:sz w:val="24"/>
        </w:rPr>
      </w:pPr>
      <w:r w:rsidRPr="000C6DD4">
        <w:rPr>
          <w:rFonts w:ascii="Narkisim" w:hAnsi="Narkisim"/>
          <w:u w:val="single"/>
          <w:rtl/>
        </w:rPr>
        <w:t>יש לסמן</w:t>
      </w:r>
      <w:r w:rsidRPr="000C6DD4">
        <w:rPr>
          <w:rFonts w:ascii="Arial" w:hAnsi="Arial"/>
          <w:u w:val="single"/>
          <w:rtl/>
        </w:rPr>
        <w:t xml:space="preserve"> </w:t>
      </w:r>
      <w:r w:rsidRPr="000C6DD4">
        <w:rPr>
          <w:rFonts w:ascii="Arial" w:hAnsi="Arial"/>
          <w:u w:val="single"/>
        </w:rPr>
        <w:t>V</w:t>
      </w:r>
      <w:r w:rsidRPr="000C6DD4">
        <w:rPr>
          <w:rFonts w:ascii="Arial" w:hAnsi="Arial"/>
          <w:u w:val="single"/>
          <w:rtl/>
        </w:rPr>
        <w:t xml:space="preserve"> במקום המתאים</w:t>
      </w:r>
      <w:r w:rsidR="00B50E38" w:rsidRPr="003605F3">
        <w:rPr>
          <w:rFonts w:hint="eastAsia"/>
          <w:rtl/>
        </w:rPr>
        <w:t xml:space="preserve"> </w:t>
      </w:r>
    </w:p>
    <w:p w:rsidR="0026629A" w:rsidRPr="000C6DD4" w:rsidRDefault="0026629A" w:rsidP="002F6690">
      <w:pPr>
        <w:numPr>
          <w:ilvl w:val="0"/>
          <w:numId w:val="7"/>
        </w:numPr>
        <w:tabs>
          <w:tab w:val="num" w:pos="180"/>
        </w:tabs>
        <w:overflowPunct/>
        <w:autoSpaceDE/>
        <w:autoSpaceDN/>
        <w:adjustRightInd/>
        <w:spacing w:before="120" w:line="360" w:lineRule="auto"/>
        <w:ind w:left="-180" w:firstLine="178"/>
        <w:contextualSpacing/>
        <w:jc w:val="both"/>
        <w:textAlignment w:val="auto"/>
        <w:rPr>
          <w:rFonts w:ascii="Arial" w:hAnsi="Arial"/>
          <w:rtl/>
        </w:rPr>
      </w:pPr>
      <w:r w:rsidRPr="0026629A">
        <w:rPr>
          <w:rFonts w:ascii="Arial" w:hAnsi="Arial"/>
          <w:rtl/>
        </w:rPr>
        <w:t xml:space="preserve">למיטב ידיעתי, </w:t>
      </w:r>
      <w:r w:rsidR="00CC5A4F" w:rsidRPr="00A66E48">
        <w:rPr>
          <w:rFonts w:ascii="Arial" w:hAnsi="Arial" w:hint="eastAsia"/>
          <w:rtl/>
        </w:rPr>
        <w:t>ה</w:t>
      </w:r>
      <w:r w:rsidR="000A4B75" w:rsidRPr="00A66E48">
        <w:rPr>
          <w:rFonts w:ascii="Arial" w:hAnsi="Arial" w:hint="eastAsia"/>
          <w:rtl/>
        </w:rPr>
        <w:t>ספק</w:t>
      </w:r>
      <w:r w:rsidRPr="0026629A">
        <w:rPr>
          <w:rFonts w:ascii="Arial" w:hAnsi="Arial"/>
          <w:rtl/>
        </w:rPr>
        <w:t xml:space="preserve"> מציע ההצעה לא נמצא כרגע תחת חקירה בחשד לתיאום מכרז</w:t>
      </w:r>
      <w:r w:rsidR="000E3F8C">
        <w:rPr>
          <w:rFonts w:ascii="Arial" w:hAnsi="Arial" w:hint="cs"/>
          <w:rtl/>
        </w:rPr>
        <w:t>.</w:t>
      </w:r>
      <w:r w:rsidRPr="0026629A">
        <w:rPr>
          <w:rFonts w:ascii="Arial" w:hAnsi="Arial"/>
          <w:rtl/>
        </w:rPr>
        <w:t xml:space="preserve"> </w:t>
      </w:r>
      <w:r w:rsidRPr="000C6DD4">
        <w:rPr>
          <w:rFonts w:ascii="Arial" w:hAnsi="Arial"/>
          <w:rtl/>
        </w:rPr>
        <w:t>אם כן, אנא פרט:</w:t>
      </w:r>
    </w:p>
    <w:p w:rsidR="0026629A" w:rsidRPr="0026629A" w:rsidRDefault="0026629A" w:rsidP="000C6DD4">
      <w:pPr>
        <w:tabs>
          <w:tab w:val="left" w:pos="8351"/>
          <w:tab w:val="left" w:pos="8531"/>
          <w:tab w:val="left" w:pos="8711"/>
        </w:tabs>
        <w:spacing w:after="80" w:line="360" w:lineRule="auto"/>
        <w:contextualSpacing/>
        <w:rPr>
          <w:rFonts w:ascii="Narkisim" w:hAnsi="Narkisim"/>
          <w:rtl/>
        </w:rPr>
      </w:pPr>
      <w:r w:rsidRPr="0026629A">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w:t>
      </w:r>
      <w:r w:rsidRPr="0026629A">
        <w:rPr>
          <w:rFonts w:ascii="Narkisim" w:hAnsi="Narkisim"/>
          <w:rtl/>
        </w:rPr>
        <w:t xml:space="preserve">אני מודע לכך כי העונש על תיאום מכרז יכול להגיע עד חמש שנות מאסר בפועל לפי סעיף 47א לחוק ההגבלים העסקיים, </w:t>
      </w:r>
      <w:r w:rsidR="001504E6">
        <w:rPr>
          <w:rFonts w:ascii="Narkisim" w:hAnsi="Narkisim" w:hint="cs"/>
          <w:rtl/>
        </w:rPr>
        <w:t>ה</w:t>
      </w:r>
      <w:r w:rsidRPr="0026629A">
        <w:rPr>
          <w:rFonts w:ascii="Narkisim" w:hAnsi="Narkisim"/>
          <w:rtl/>
        </w:rPr>
        <w:t xml:space="preserve">תשמ"ח-1988. </w:t>
      </w: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bl>
      <w:tblPr>
        <w:bidiVisual/>
        <w:tblW w:w="0" w:type="auto"/>
        <w:tblBorders>
          <w:insideH w:val="single" w:sz="4" w:space="0" w:color="auto"/>
        </w:tblBorders>
        <w:tblLook w:val="01E0" w:firstRow="1" w:lastRow="1" w:firstColumn="1" w:lastColumn="1" w:noHBand="0" w:noVBand="0"/>
      </w:tblPr>
      <w:tblGrid>
        <w:gridCol w:w="1534"/>
        <w:gridCol w:w="249"/>
        <w:gridCol w:w="1535"/>
        <w:gridCol w:w="279"/>
        <w:gridCol w:w="1843"/>
        <w:gridCol w:w="234"/>
        <w:gridCol w:w="1597"/>
        <w:gridCol w:w="360"/>
        <w:gridCol w:w="1689"/>
      </w:tblGrid>
      <w:tr w:rsidR="0026629A" w:rsidRPr="0026629A" w:rsidTr="001D4FBA">
        <w:trPr>
          <w:trHeight w:val="316"/>
        </w:trPr>
        <w:tc>
          <w:tcPr>
            <w:tcW w:w="1534" w:type="dxa"/>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249" w:type="dxa"/>
            <w:tcBorders>
              <w:top w:val="nil"/>
              <w:bottom w:val="nil"/>
            </w:tcBorders>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535" w:type="dxa"/>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279" w:type="dxa"/>
            <w:tcBorders>
              <w:top w:val="nil"/>
              <w:bottom w:val="nil"/>
            </w:tcBorders>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843" w:type="dxa"/>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234" w:type="dxa"/>
            <w:tcBorders>
              <w:top w:val="nil"/>
              <w:bottom w:val="nil"/>
            </w:tcBorders>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597" w:type="dxa"/>
            <w:shd w:val="clear" w:color="auto" w:fill="auto"/>
          </w:tcPr>
          <w:p w:rsidR="0026629A" w:rsidRPr="0026629A" w:rsidRDefault="0026629A" w:rsidP="0026629A">
            <w:pPr>
              <w:tabs>
                <w:tab w:val="left" w:pos="1349"/>
              </w:tabs>
              <w:spacing w:after="80" w:line="360" w:lineRule="auto"/>
              <w:contextualSpacing/>
              <w:rPr>
                <w:rFonts w:ascii="Narkisim" w:hAnsi="Narkisim"/>
                <w:rtl/>
              </w:rPr>
            </w:pPr>
          </w:p>
        </w:tc>
        <w:tc>
          <w:tcPr>
            <w:tcW w:w="360" w:type="dxa"/>
            <w:tcBorders>
              <w:top w:val="nil"/>
              <w:bottom w:val="nil"/>
            </w:tcBorders>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689" w:type="dxa"/>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r>
      <w:tr w:rsidR="0026629A" w:rsidRPr="0026629A" w:rsidTr="001D4FBA">
        <w:trPr>
          <w:trHeight w:val="316"/>
        </w:trPr>
        <w:tc>
          <w:tcPr>
            <w:tcW w:w="1534" w:type="dxa"/>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תאריך</w:t>
            </w:r>
          </w:p>
        </w:tc>
        <w:tc>
          <w:tcPr>
            <w:tcW w:w="249" w:type="dxa"/>
            <w:tcBorders>
              <w:top w:val="nil"/>
              <w:bottom w:val="nil"/>
            </w:tcBorders>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535" w:type="dxa"/>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שם התאגיד</w:t>
            </w:r>
          </w:p>
        </w:tc>
        <w:tc>
          <w:tcPr>
            <w:tcW w:w="279" w:type="dxa"/>
            <w:tcBorders>
              <w:top w:val="nil"/>
              <w:bottom w:val="nil"/>
            </w:tcBorders>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843" w:type="dxa"/>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חותמת התאגיד</w:t>
            </w:r>
          </w:p>
        </w:tc>
        <w:tc>
          <w:tcPr>
            <w:tcW w:w="234" w:type="dxa"/>
            <w:tcBorders>
              <w:top w:val="nil"/>
              <w:bottom w:val="nil"/>
            </w:tcBorders>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597" w:type="dxa"/>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שם המצהיר</w:t>
            </w:r>
          </w:p>
        </w:tc>
        <w:tc>
          <w:tcPr>
            <w:tcW w:w="360" w:type="dxa"/>
            <w:tcBorders>
              <w:top w:val="nil"/>
              <w:bottom w:val="nil"/>
            </w:tcBorders>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689" w:type="dxa"/>
            <w:shd w:val="clear" w:color="auto" w:fill="auto"/>
          </w:tcPr>
          <w:p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חתימת המצהיר</w:t>
            </w:r>
          </w:p>
        </w:tc>
      </w:tr>
    </w:tbl>
    <w:p w:rsidR="0026629A" w:rsidRPr="0026629A" w:rsidRDefault="0026629A" w:rsidP="0026629A">
      <w:pPr>
        <w:spacing w:line="360" w:lineRule="auto"/>
        <w:contextualSpacing/>
        <w:rPr>
          <w:rFonts w:ascii="Arial" w:hAnsi="Arial"/>
          <w:sz w:val="22"/>
          <w:szCs w:val="22"/>
          <w:rtl/>
        </w:rPr>
      </w:pPr>
    </w:p>
    <w:p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r w:rsidRPr="0026629A">
        <w:rPr>
          <w:rFonts w:ascii="Narkisim" w:hAnsi="Narkisim"/>
          <w:b/>
          <w:bCs/>
          <w:u w:val="single"/>
          <w:rtl/>
        </w:rPr>
        <w:t>אישור עורך הדין</w:t>
      </w:r>
    </w:p>
    <w:p w:rsidR="0026629A" w:rsidRPr="0026629A" w:rsidRDefault="0026629A" w:rsidP="000C6DD4">
      <w:pPr>
        <w:tabs>
          <w:tab w:val="left" w:pos="8351"/>
          <w:tab w:val="left" w:pos="8531"/>
          <w:tab w:val="left" w:pos="8711"/>
        </w:tabs>
        <w:spacing w:before="120" w:after="80" w:line="360" w:lineRule="auto"/>
        <w:contextualSpacing/>
        <w:jc w:val="both"/>
        <w:rPr>
          <w:rFonts w:ascii="Narkisim" w:hAnsi="Narkisim"/>
        </w:rPr>
      </w:pPr>
      <w:r w:rsidRPr="0026629A">
        <w:rPr>
          <w:rFonts w:ascii="Narkisim" w:hAnsi="Narkisim"/>
          <w:rtl/>
        </w:rPr>
        <w:t>אני הח"מ ________________________, עו"ד</w:t>
      </w:r>
      <w:r w:rsidRPr="0026629A">
        <w:rPr>
          <w:rFonts w:ascii="Narkisim" w:hAnsi="Narkisim" w:hint="cs"/>
          <w:rtl/>
        </w:rPr>
        <w:t>,</w:t>
      </w:r>
      <w:r w:rsidRPr="0026629A">
        <w:rPr>
          <w:rFonts w:ascii="Narkisim" w:hAnsi="Narkisim"/>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r w:rsidRPr="0026629A">
        <w:rPr>
          <w:rFonts w:ascii="Narkisim" w:hAnsi="Narkisim"/>
          <w:rtl/>
        </w:rPr>
        <w:br/>
      </w: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hint="cs"/>
          <w:rtl/>
        </w:rPr>
        <w:t xml:space="preserve"> </w:t>
      </w:r>
      <w:r w:rsidRPr="0026629A">
        <w:rPr>
          <w:rFonts w:ascii="Narkisim" w:hAnsi="Narkisim"/>
          <w:rtl/>
        </w:rPr>
        <w:t>____</w:t>
      </w:r>
      <w:r w:rsidRPr="0026629A">
        <w:rPr>
          <w:rFonts w:ascii="Narkisim" w:hAnsi="Narkisim" w:hint="cs"/>
          <w:rtl/>
        </w:rPr>
        <w:t>__</w:t>
      </w:r>
      <w:r w:rsidRPr="0026629A">
        <w:rPr>
          <w:rFonts w:ascii="Narkisim" w:hAnsi="Narkisim"/>
          <w:rtl/>
        </w:rPr>
        <w:t>_______</w:t>
      </w:r>
      <w:r w:rsidRPr="0026629A">
        <w:rPr>
          <w:rFonts w:ascii="Narkisim" w:hAnsi="Narkisim" w:hint="cs"/>
          <w:spacing w:val="2000"/>
          <w:rtl/>
        </w:rPr>
        <w:t xml:space="preserve"> </w:t>
      </w:r>
      <w:r w:rsidRPr="0026629A">
        <w:rPr>
          <w:rFonts w:ascii="Narkisim" w:hAnsi="Narkisim"/>
          <w:rtl/>
        </w:rPr>
        <w:t>______________________</w:t>
      </w:r>
      <w:r w:rsidRPr="00484ED1">
        <w:rPr>
          <w:rFonts w:ascii="Narkisim" w:hAnsi="Narkisim" w:hint="cs"/>
          <w:spacing w:val="1000"/>
          <w:rtl/>
        </w:rPr>
        <w:t xml:space="preserve"> </w:t>
      </w:r>
      <w:r w:rsidRPr="0026629A">
        <w:rPr>
          <w:rFonts w:ascii="Narkisim" w:hAnsi="Narkisim"/>
          <w:rtl/>
        </w:rPr>
        <w:t>__________</w:t>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t>__</w:t>
      </w:r>
      <w:r w:rsidRPr="0026629A">
        <w:rPr>
          <w:rFonts w:ascii="Narkisim" w:hAnsi="Narkisim"/>
          <w:rtl/>
        </w:rPr>
        <w:softHyphen/>
      </w:r>
      <w:r w:rsidRPr="0026629A">
        <w:rPr>
          <w:rFonts w:ascii="Narkisim" w:hAnsi="Narkisim" w:hint="cs"/>
          <w:rtl/>
        </w:rPr>
        <w:softHyphen/>
      </w:r>
      <w:r w:rsidRPr="0026629A">
        <w:rPr>
          <w:rFonts w:ascii="Narkisim" w:hAnsi="Narkisim"/>
          <w:rtl/>
        </w:rPr>
        <w:t>_</w:t>
      </w:r>
      <w:r w:rsidRPr="0026629A">
        <w:rPr>
          <w:rFonts w:ascii="Narkisim" w:hAnsi="Narkisim"/>
          <w:rtl/>
        </w:rPr>
        <w:tab/>
      </w:r>
      <w:r w:rsidRPr="0026629A">
        <w:rPr>
          <w:rFonts w:ascii="Narkisim" w:hAnsi="Narkisim"/>
          <w:rtl/>
        </w:rPr>
        <w:tab/>
      </w:r>
      <w:r w:rsidRPr="0026629A">
        <w:rPr>
          <w:rFonts w:ascii="Narkisim" w:hAnsi="Narkisim" w:hint="cs"/>
          <w:rtl/>
        </w:rPr>
        <w:t xml:space="preserve">  </w:t>
      </w: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תאריך</w:t>
      </w:r>
      <w:r w:rsidRPr="00484ED1">
        <w:rPr>
          <w:rFonts w:ascii="Narkisim" w:hAnsi="Narkisim" w:hint="cs"/>
          <w:spacing w:val="2000"/>
          <w:rtl/>
        </w:rPr>
        <w:t xml:space="preserve"> </w:t>
      </w:r>
      <w:r w:rsidRPr="0026629A">
        <w:rPr>
          <w:rFonts w:ascii="Narkisim" w:hAnsi="Narkisim"/>
          <w:rtl/>
        </w:rPr>
        <w:t>חותמת ומספר רישיון עורך דין</w:t>
      </w:r>
      <w:r w:rsidRPr="00484ED1">
        <w:rPr>
          <w:rFonts w:ascii="Narkisim" w:hAnsi="Narkisim" w:hint="cs"/>
          <w:spacing w:val="2000"/>
          <w:rtl/>
        </w:rPr>
        <w:t xml:space="preserve"> </w:t>
      </w:r>
      <w:r w:rsidRPr="0026629A">
        <w:rPr>
          <w:rFonts w:ascii="Narkisim" w:hAnsi="Narkisim"/>
          <w:rtl/>
        </w:rPr>
        <w:t>חתימת עו</w:t>
      </w:r>
      <w:r w:rsidRPr="0026629A">
        <w:rPr>
          <w:rFonts w:ascii="Narkisim" w:hAnsi="Narkisim" w:hint="cs"/>
          <w:rtl/>
        </w:rPr>
        <w:t>רך הדין</w:t>
      </w:r>
    </w:p>
    <w:p w:rsidR="0026629A" w:rsidRPr="00C15DD4" w:rsidRDefault="0026629A" w:rsidP="00484ED1">
      <w:pPr>
        <w:pStyle w:val="af8"/>
        <w:pageBreakBefore/>
        <w:spacing w:before="0" w:after="0" w:line="360" w:lineRule="auto"/>
        <w:rPr>
          <w:color w:val="000000"/>
          <w:sz w:val="24"/>
          <w:szCs w:val="24"/>
          <w:rtl/>
        </w:rPr>
      </w:pPr>
      <w:r w:rsidRPr="00C15DD4">
        <w:rPr>
          <w:rFonts w:hint="cs"/>
          <w:color w:val="000000"/>
          <w:sz w:val="24"/>
          <w:szCs w:val="24"/>
          <w:rtl/>
        </w:rPr>
        <w:t>נספח ד'</w:t>
      </w:r>
    </w:p>
    <w:p w:rsidR="0026629A" w:rsidRDefault="0026629A" w:rsidP="00484ED1">
      <w:pPr>
        <w:tabs>
          <w:tab w:val="left" w:pos="1178"/>
          <w:tab w:val="left" w:pos="1653"/>
        </w:tabs>
        <w:spacing w:line="276" w:lineRule="auto"/>
        <w:rPr>
          <w:rtl/>
        </w:rPr>
      </w:pPr>
      <w:r w:rsidRPr="00484ED1">
        <w:rPr>
          <w:rFonts w:hint="cs"/>
          <w:color w:val="000000"/>
          <w:sz w:val="24"/>
          <w:rtl/>
        </w:rPr>
        <w:t>תצהיר ניסיון קודם</w:t>
      </w:r>
      <w:r w:rsidR="00056516">
        <w:rPr>
          <w:rFonts w:hint="cs"/>
          <w:color w:val="000000"/>
          <w:sz w:val="24"/>
          <w:rtl/>
        </w:rPr>
        <w:t xml:space="preserve"> בשם __________________________</w:t>
      </w:r>
      <w:r w:rsidR="00056516" w:rsidRPr="00D3002C">
        <w:rPr>
          <w:color w:val="000000"/>
          <w:sz w:val="24"/>
          <w:rtl/>
        </w:rPr>
        <w:t xml:space="preserve"> (יש למלא את שם</w:t>
      </w:r>
      <w:r w:rsidRPr="00484ED1">
        <w:rPr>
          <w:color w:val="000000"/>
          <w:sz w:val="24"/>
          <w:rtl/>
        </w:rPr>
        <w:t xml:space="preserve"> </w:t>
      </w:r>
      <w:r w:rsidR="00C52AE2" w:rsidRPr="00484ED1">
        <w:rPr>
          <w:rFonts w:hint="cs"/>
          <w:color w:val="000000"/>
          <w:sz w:val="24"/>
          <w:rtl/>
        </w:rPr>
        <w:t xml:space="preserve">המציע </w:t>
      </w:r>
      <w:r w:rsidR="00056516" w:rsidRPr="00D3002C">
        <w:rPr>
          <w:color w:val="000000"/>
          <w:sz w:val="24"/>
          <w:rtl/>
        </w:rPr>
        <w:t>+ ח.פ)</w:t>
      </w:r>
      <w:r w:rsidRPr="0026629A">
        <w:rPr>
          <w:rtl/>
        </w:rPr>
        <w:t xml:space="preserve"> </w:t>
      </w:r>
      <w:r w:rsidRPr="0026629A">
        <w:rPr>
          <w:rFonts w:hint="cs"/>
          <w:rtl/>
        </w:rPr>
        <w:t>יפורט באופן הבא:</w:t>
      </w:r>
    </w:p>
    <w:tbl>
      <w:tblPr>
        <w:tblStyle w:val="afc"/>
        <w:bidiVisual/>
        <w:tblW w:w="9854" w:type="dxa"/>
        <w:tblLook w:val="04A0" w:firstRow="1" w:lastRow="0" w:firstColumn="1" w:lastColumn="0" w:noHBand="0" w:noVBand="1"/>
      </w:tblPr>
      <w:tblGrid>
        <w:gridCol w:w="1241"/>
        <w:gridCol w:w="2268"/>
        <w:gridCol w:w="2976"/>
        <w:gridCol w:w="1919"/>
        <w:gridCol w:w="1450"/>
      </w:tblGrid>
      <w:tr w:rsidR="002F7A6D" w:rsidRPr="00C721AD" w:rsidTr="004E174E">
        <w:tc>
          <w:tcPr>
            <w:tcW w:w="1241" w:type="dxa"/>
          </w:tcPr>
          <w:p w:rsidR="002F7A6D" w:rsidRPr="003F7F2D" w:rsidRDefault="002F7A6D" w:rsidP="004E174E">
            <w:pPr>
              <w:jc w:val="center"/>
              <w:rPr>
                <w:b/>
                <w:bCs/>
                <w:sz w:val="24"/>
                <w:u w:val="single"/>
                <w:rtl/>
              </w:rPr>
            </w:pPr>
          </w:p>
        </w:tc>
        <w:tc>
          <w:tcPr>
            <w:tcW w:w="2268" w:type="dxa"/>
          </w:tcPr>
          <w:p w:rsidR="002F7A6D" w:rsidRPr="00C721AD" w:rsidRDefault="002F7A6D" w:rsidP="004E174E">
            <w:pPr>
              <w:jc w:val="center"/>
              <w:rPr>
                <w:sz w:val="24"/>
                <w:rtl/>
              </w:rPr>
            </w:pPr>
            <w:r w:rsidRPr="00C721AD">
              <w:rPr>
                <w:rFonts w:hint="eastAsia"/>
                <w:sz w:val="24"/>
                <w:rtl/>
              </w:rPr>
              <w:t>תיאור</w:t>
            </w:r>
            <w:r w:rsidRPr="00C721AD">
              <w:rPr>
                <w:sz w:val="24"/>
                <w:rtl/>
              </w:rPr>
              <w:t xml:space="preserve"> </w:t>
            </w:r>
            <w:r w:rsidRPr="00C721AD">
              <w:rPr>
                <w:rFonts w:hint="eastAsia"/>
                <w:sz w:val="24"/>
                <w:rtl/>
              </w:rPr>
              <w:t>הפרויקט</w:t>
            </w:r>
          </w:p>
        </w:tc>
        <w:tc>
          <w:tcPr>
            <w:tcW w:w="2976" w:type="dxa"/>
          </w:tcPr>
          <w:p w:rsidR="002F7A6D" w:rsidRPr="00C721AD" w:rsidRDefault="002F7A6D" w:rsidP="004E174E">
            <w:pPr>
              <w:jc w:val="center"/>
              <w:rPr>
                <w:sz w:val="24"/>
                <w:rtl/>
              </w:rPr>
            </w:pPr>
            <w:r w:rsidRPr="00C721AD">
              <w:rPr>
                <w:rFonts w:hint="eastAsia"/>
                <w:sz w:val="24"/>
                <w:rtl/>
              </w:rPr>
              <w:t>שם</w:t>
            </w:r>
            <w:r w:rsidRPr="00C721AD">
              <w:rPr>
                <w:sz w:val="24"/>
                <w:rtl/>
              </w:rPr>
              <w:t xml:space="preserve"> </w:t>
            </w:r>
            <w:r w:rsidRPr="00C721AD">
              <w:rPr>
                <w:rFonts w:hint="eastAsia"/>
                <w:sz w:val="24"/>
                <w:rtl/>
              </w:rPr>
              <w:t>הארגון</w:t>
            </w:r>
          </w:p>
          <w:p w:rsidR="002F7A6D" w:rsidRPr="00C721AD" w:rsidRDefault="002F7A6D" w:rsidP="004E174E">
            <w:pPr>
              <w:jc w:val="center"/>
              <w:rPr>
                <w:sz w:val="24"/>
                <w:rtl/>
              </w:rPr>
            </w:pPr>
            <w:r w:rsidRPr="00C721AD">
              <w:rPr>
                <w:sz w:val="24"/>
                <w:rtl/>
              </w:rPr>
              <w:t xml:space="preserve">(לציין </w:t>
            </w:r>
            <w:r w:rsidRPr="00C721AD">
              <w:rPr>
                <w:rFonts w:hint="eastAsia"/>
                <w:sz w:val="24"/>
                <w:rtl/>
              </w:rPr>
              <w:t>מס</w:t>
            </w:r>
            <w:r w:rsidRPr="00C721AD">
              <w:rPr>
                <w:sz w:val="24"/>
                <w:rtl/>
              </w:rPr>
              <w:t xml:space="preserve">' </w:t>
            </w:r>
            <w:r w:rsidRPr="00C721AD">
              <w:rPr>
                <w:rFonts w:hint="eastAsia"/>
                <w:sz w:val="24"/>
                <w:rtl/>
              </w:rPr>
              <w:t>לקוחות</w:t>
            </w:r>
            <w:r w:rsidRPr="00C721AD">
              <w:rPr>
                <w:sz w:val="24"/>
                <w:rtl/>
              </w:rPr>
              <w:t xml:space="preserve"> </w:t>
            </w:r>
          </w:p>
          <w:p w:rsidR="002F7A6D" w:rsidRPr="00C721AD" w:rsidRDefault="002F7A6D" w:rsidP="004E174E">
            <w:pPr>
              <w:jc w:val="center"/>
              <w:rPr>
                <w:sz w:val="24"/>
                <w:rtl/>
              </w:rPr>
            </w:pPr>
            <w:r w:rsidRPr="00C721AD">
              <w:rPr>
                <w:rFonts w:hint="eastAsia"/>
                <w:sz w:val="24"/>
                <w:rtl/>
              </w:rPr>
              <w:t>מספר</w:t>
            </w:r>
            <w:r w:rsidRPr="00C721AD">
              <w:rPr>
                <w:sz w:val="24"/>
                <w:rtl/>
              </w:rPr>
              <w:t xml:space="preserve"> </w:t>
            </w:r>
            <w:r w:rsidRPr="00C721AD">
              <w:rPr>
                <w:rFonts w:hint="eastAsia"/>
                <w:sz w:val="24"/>
                <w:rtl/>
              </w:rPr>
              <w:t>לקוחות</w:t>
            </w:r>
            <w:r w:rsidRPr="00682407">
              <w:rPr>
                <w:sz w:val="24"/>
                <w:rtl/>
              </w:rPr>
              <w:t>)</w:t>
            </w:r>
          </w:p>
        </w:tc>
        <w:tc>
          <w:tcPr>
            <w:tcW w:w="1919" w:type="dxa"/>
          </w:tcPr>
          <w:p w:rsidR="002F7A6D" w:rsidRPr="00C721AD" w:rsidRDefault="002F7A6D" w:rsidP="004E174E">
            <w:pPr>
              <w:jc w:val="center"/>
              <w:rPr>
                <w:sz w:val="24"/>
                <w:rtl/>
              </w:rPr>
            </w:pPr>
            <w:r w:rsidRPr="00C721AD">
              <w:rPr>
                <w:rFonts w:hint="eastAsia"/>
                <w:sz w:val="24"/>
                <w:rtl/>
              </w:rPr>
              <w:t>תאריך</w:t>
            </w:r>
            <w:r w:rsidRPr="00C721AD">
              <w:rPr>
                <w:sz w:val="24"/>
                <w:rtl/>
              </w:rPr>
              <w:t xml:space="preserve"> </w:t>
            </w:r>
            <w:r w:rsidRPr="00C721AD">
              <w:rPr>
                <w:rFonts w:hint="eastAsia"/>
                <w:sz w:val="24"/>
                <w:rtl/>
              </w:rPr>
              <w:t>ביצוע</w:t>
            </w:r>
            <w:r w:rsidRPr="00C721AD">
              <w:rPr>
                <w:sz w:val="24"/>
                <w:rtl/>
              </w:rPr>
              <w:t xml:space="preserve"> הפרויקט</w:t>
            </w:r>
          </w:p>
        </w:tc>
        <w:tc>
          <w:tcPr>
            <w:tcW w:w="1450" w:type="dxa"/>
          </w:tcPr>
          <w:p w:rsidR="002F7A6D" w:rsidRPr="00C721AD" w:rsidRDefault="002F7A6D" w:rsidP="004E174E">
            <w:pPr>
              <w:jc w:val="center"/>
              <w:rPr>
                <w:sz w:val="24"/>
                <w:rtl/>
              </w:rPr>
            </w:pPr>
            <w:r w:rsidRPr="00C721AD">
              <w:rPr>
                <w:rFonts w:hint="eastAsia"/>
                <w:sz w:val="24"/>
                <w:rtl/>
              </w:rPr>
              <w:t>אנשי</w:t>
            </w:r>
            <w:r w:rsidRPr="00C721AD">
              <w:rPr>
                <w:sz w:val="24"/>
                <w:rtl/>
              </w:rPr>
              <w:t xml:space="preserve"> </w:t>
            </w:r>
            <w:r w:rsidRPr="00C721AD">
              <w:rPr>
                <w:rFonts w:hint="eastAsia"/>
                <w:sz w:val="24"/>
                <w:rtl/>
              </w:rPr>
              <w:t>קשר</w:t>
            </w:r>
          </w:p>
        </w:tc>
      </w:tr>
      <w:tr w:rsidR="002F7A6D" w:rsidTr="004E174E">
        <w:tc>
          <w:tcPr>
            <w:tcW w:w="9854" w:type="dxa"/>
            <w:gridSpan w:val="5"/>
            <w:shd w:val="clear" w:color="auto" w:fill="D9D9D9" w:themeFill="background1" w:themeFillShade="D9"/>
          </w:tcPr>
          <w:p w:rsidR="0071073E" w:rsidRPr="004B62EF" w:rsidRDefault="002F7A6D" w:rsidP="004B62EF">
            <w:pPr>
              <w:spacing w:before="120" w:after="120"/>
              <w:jc w:val="center"/>
              <w:rPr>
                <w:b/>
                <w:bCs/>
                <w:sz w:val="24"/>
                <w:rtl/>
              </w:rPr>
            </w:pPr>
            <w:r w:rsidRPr="004B62EF">
              <w:rPr>
                <w:rFonts w:hint="eastAsia"/>
                <w:b/>
                <w:bCs/>
                <w:sz w:val="24"/>
                <w:rtl/>
              </w:rPr>
              <w:t>סעיף</w:t>
            </w:r>
            <w:r w:rsidRPr="004B62EF">
              <w:rPr>
                <w:b/>
                <w:bCs/>
                <w:sz w:val="24"/>
                <w:rtl/>
              </w:rPr>
              <w:t xml:space="preserve"> </w:t>
            </w:r>
            <w:r w:rsidRPr="004B62EF">
              <w:rPr>
                <w:b/>
                <w:bCs/>
                <w:sz w:val="24"/>
                <w:rtl/>
              </w:rPr>
              <w:fldChar w:fldCharType="begin"/>
            </w:r>
            <w:r w:rsidRPr="00C4186D">
              <w:rPr>
                <w:b/>
                <w:bCs/>
                <w:sz w:val="24"/>
                <w:rtl/>
              </w:rPr>
              <w:instrText xml:space="preserve"> </w:instrText>
            </w:r>
            <w:r w:rsidRPr="00C4186D">
              <w:rPr>
                <w:b/>
                <w:bCs/>
                <w:sz w:val="24"/>
              </w:rPr>
              <w:instrText>REF</w:instrText>
            </w:r>
            <w:r w:rsidRPr="00C4186D">
              <w:rPr>
                <w:b/>
                <w:bCs/>
                <w:sz w:val="24"/>
                <w:rtl/>
              </w:rPr>
              <w:instrText xml:space="preserve"> _</w:instrText>
            </w:r>
            <w:r w:rsidRPr="00C4186D">
              <w:rPr>
                <w:b/>
                <w:bCs/>
                <w:sz w:val="24"/>
              </w:rPr>
              <w:instrText>Ref534630770 \r \h</w:instrText>
            </w:r>
            <w:r w:rsidRPr="00C4186D">
              <w:rPr>
                <w:b/>
                <w:bCs/>
                <w:sz w:val="24"/>
                <w:rtl/>
              </w:rPr>
              <w:instrText xml:space="preserve">  \* </w:instrText>
            </w:r>
            <w:r w:rsidRPr="00C4186D">
              <w:rPr>
                <w:b/>
                <w:bCs/>
                <w:sz w:val="24"/>
              </w:rPr>
              <w:instrText>MERGEFORMAT</w:instrText>
            </w:r>
            <w:r w:rsidRPr="00C4186D">
              <w:rPr>
                <w:b/>
                <w:bCs/>
                <w:sz w:val="24"/>
                <w:rtl/>
              </w:rPr>
              <w:instrText xml:space="preserve"> </w:instrText>
            </w:r>
            <w:r w:rsidRPr="004B62EF">
              <w:rPr>
                <w:b/>
                <w:bCs/>
                <w:sz w:val="24"/>
                <w:rtl/>
              </w:rPr>
            </w:r>
            <w:r w:rsidRPr="004B62EF">
              <w:rPr>
                <w:b/>
                <w:bCs/>
                <w:sz w:val="24"/>
                <w:rtl/>
              </w:rPr>
              <w:fldChar w:fldCharType="separate"/>
            </w:r>
            <w:r w:rsidR="001918B4">
              <w:rPr>
                <w:b/>
                <w:bCs/>
                <w:sz w:val="24"/>
                <w:cs/>
              </w:rPr>
              <w:t>‎</w:t>
            </w:r>
            <w:r w:rsidR="001918B4">
              <w:rPr>
                <w:b/>
                <w:bCs/>
                <w:sz w:val="24"/>
              </w:rPr>
              <w:t>39.5.1</w:t>
            </w:r>
            <w:r w:rsidRPr="004B62EF">
              <w:rPr>
                <w:b/>
                <w:bCs/>
                <w:sz w:val="24"/>
                <w:rtl/>
              </w:rPr>
              <w:fldChar w:fldCharType="end"/>
            </w:r>
          </w:p>
        </w:tc>
      </w:tr>
      <w:tr w:rsidR="002F7A6D" w:rsidTr="004E174E">
        <w:tc>
          <w:tcPr>
            <w:tcW w:w="1241" w:type="dxa"/>
          </w:tcPr>
          <w:p w:rsidR="002F7A6D" w:rsidRPr="004B62EF" w:rsidRDefault="002F7A6D" w:rsidP="004E174E">
            <w:pPr>
              <w:spacing w:before="120" w:after="120"/>
              <w:jc w:val="center"/>
              <w:rPr>
                <w:rFonts w:ascii="David" w:hAnsi="David"/>
                <w:rtl/>
              </w:rPr>
            </w:pPr>
            <w:r w:rsidRPr="004B62EF">
              <w:rPr>
                <w:rFonts w:ascii="David" w:hAnsi="David" w:hint="cs"/>
                <w:rtl/>
              </w:rPr>
              <w:t>פרויקט 1</w:t>
            </w:r>
          </w:p>
        </w:tc>
        <w:tc>
          <w:tcPr>
            <w:tcW w:w="2268" w:type="dxa"/>
          </w:tcPr>
          <w:p w:rsidR="002F7A6D" w:rsidRPr="00723B4A" w:rsidRDefault="002F7A6D" w:rsidP="004E174E">
            <w:pPr>
              <w:jc w:val="center"/>
              <w:rPr>
                <w:b/>
                <w:bCs/>
                <w:sz w:val="24"/>
                <w:u w:val="single"/>
                <w:rtl/>
              </w:rPr>
            </w:pPr>
          </w:p>
        </w:tc>
        <w:tc>
          <w:tcPr>
            <w:tcW w:w="2976" w:type="dxa"/>
          </w:tcPr>
          <w:p w:rsidR="002F7A6D" w:rsidRPr="00C4186D" w:rsidRDefault="002F7A6D" w:rsidP="004E174E">
            <w:pPr>
              <w:jc w:val="center"/>
              <w:rPr>
                <w:b/>
                <w:bCs/>
                <w:sz w:val="24"/>
                <w:u w:val="single"/>
                <w:rtl/>
              </w:rPr>
            </w:pPr>
          </w:p>
        </w:tc>
        <w:tc>
          <w:tcPr>
            <w:tcW w:w="1919" w:type="dxa"/>
          </w:tcPr>
          <w:p w:rsidR="002F7A6D" w:rsidRDefault="002F7A6D" w:rsidP="004E174E">
            <w:pPr>
              <w:jc w:val="center"/>
              <w:rPr>
                <w:b/>
                <w:bCs/>
                <w:sz w:val="24"/>
                <w:u w:val="single"/>
                <w:rtl/>
              </w:rPr>
            </w:pPr>
          </w:p>
        </w:tc>
        <w:tc>
          <w:tcPr>
            <w:tcW w:w="1450" w:type="dxa"/>
          </w:tcPr>
          <w:p w:rsidR="002F7A6D" w:rsidRDefault="002F7A6D" w:rsidP="004E174E">
            <w:pPr>
              <w:jc w:val="center"/>
              <w:rPr>
                <w:b/>
                <w:bCs/>
                <w:sz w:val="24"/>
                <w:u w:val="single"/>
                <w:rtl/>
              </w:rPr>
            </w:pPr>
          </w:p>
        </w:tc>
      </w:tr>
      <w:tr w:rsidR="002F7A6D" w:rsidTr="004E174E">
        <w:tc>
          <w:tcPr>
            <w:tcW w:w="1241" w:type="dxa"/>
          </w:tcPr>
          <w:p w:rsidR="002F7A6D" w:rsidRPr="004B62EF" w:rsidRDefault="002F7A6D" w:rsidP="004E174E">
            <w:pPr>
              <w:spacing w:before="120" w:after="120"/>
              <w:jc w:val="center"/>
              <w:rPr>
                <w:rFonts w:ascii="David" w:hAnsi="David"/>
                <w:rtl/>
              </w:rPr>
            </w:pPr>
            <w:r w:rsidRPr="004B62EF">
              <w:rPr>
                <w:rFonts w:ascii="David" w:hAnsi="David" w:hint="cs"/>
                <w:rtl/>
              </w:rPr>
              <w:t>פרויקט 2</w:t>
            </w:r>
          </w:p>
        </w:tc>
        <w:tc>
          <w:tcPr>
            <w:tcW w:w="2268" w:type="dxa"/>
          </w:tcPr>
          <w:p w:rsidR="002F7A6D" w:rsidRPr="00723B4A" w:rsidRDefault="002F7A6D" w:rsidP="004E174E">
            <w:pPr>
              <w:jc w:val="center"/>
              <w:rPr>
                <w:b/>
                <w:bCs/>
                <w:sz w:val="24"/>
                <w:u w:val="single"/>
                <w:rtl/>
              </w:rPr>
            </w:pPr>
          </w:p>
        </w:tc>
        <w:tc>
          <w:tcPr>
            <w:tcW w:w="2976" w:type="dxa"/>
          </w:tcPr>
          <w:p w:rsidR="002F7A6D" w:rsidRPr="00C4186D" w:rsidRDefault="002F7A6D" w:rsidP="004E174E">
            <w:pPr>
              <w:jc w:val="center"/>
              <w:rPr>
                <w:b/>
                <w:bCs/>
                <w:sz w:val="24"/>
                <w:u w:val="single"/>
                <w:rtl/>
              </w:rPr>
            </w:pPr>
          </w:p>
        </w:tc>
        <w:tc>
          <w:tcPr>
            <w:tcW w:w="1919" w:type="dxa"/>
          </w:tcPr>
          <w:p w:rsidR="002F7A6D" w:rsidRDefault="002F7A6D" w:rsidP="004E174E">
            <w:pPr>
              <w:jc w:val="center"/>
              <w:rPr>
                <w:b/>
                <w:bCs/>
                <w:sz w:val="24"/>
                <w:u w:val="single"/>
                <w:rtl/>
              </w:rPr>
            </w:pPr>
          </w:p>
        </w:tc>
        <w:tc>
          <w:tcPr>
            <w:tcW w:w="1450" w:type="dxa"/>
          </w:tcPr>
          <w:p w:rsidR="002F7A6D" w:rsidRDefault="002F7A6D" w:rsidP="004E174E">
            <w:pPr>
              <w:jc w:val="center"/>
              <w:rPr>
                <w:b/>
                <w:bCs/>
                <w:sz w:val="24"/>
                <w:u w:val="single"/>
                <w:rtl/>
              </w:rPr>
            </w:pPr>
          </w:p>
        </w:tc>
      </w:tr>
      <w:tr w:rsidR="002F7A6D" w:rsidTr="004E174E">
        <w:tc>
          <w:tcPr>
            <w:tcW w:w="9854" w:type="dxa"/>
            <w:gridSpan w:val="5"/>
            <w:shd w:val="clear" w:color="auto" w:fill="D9D9D9" w:themeFill="background1" w:themeFillShade="D9"/>
          </w:tcPr>
          <w:p w:rsidR="002F7A6D" w:rsidRPr="004B62EF" w:rsidRDefault="002F7A6D" w:rsidP="00244A02">
            <w:pPr>
              <w:spacing w:before="120" w:after="120"/>
              <w:jc w:val="center"/>
              <w:rPr>
                <w:b/>
                <w:bCs/>
                <w:sz w:val="24"/>
                <w:rtl/>
              </w:rPr>
            </w:pPr>
            <w:r w:rsidRPr="004B62EF">
              <w:rPr>
                <w:rFonts w:hint="eastAsia"/>
                <w:b/>
                <w:bCs/>
                <w:sz w:val="24"/>
                <w:rtl/>
              </w:rPr>
              <w:t>סעיף</w:t>
            </w:r>
            <w:r w:rsidRPr="004B62EF">
              <w:rPr>
                <w:b/>
                <w:bCs/>
                <w:sz w:val="24"/>
                <w:rtl/>
              </w:rPr>
              <w:t xml:space="preserve"> </w:t>
            </w:r>
            <w:r w:rsidRPr="004B62EF">
              <w:rPr>
                <w:b/>
                <w:bCs/>
                <w:sz w:val="24"/>
                <w:rtl/>
              </w:rPr>
              <w:fldChar w:fldCharType="begin"/>
            </w:r>
            <w:r w:rsidRPr="00C4186D">
              <w:rPr>
                <w:b/>
                <w:bCs/>
                <w:sz w:val="24"/>
                <w:rtl/>
              </w:rPr>
              <w:instrText xml:space="preserve"> </w:instrText>
            </w:r>
            <w:r w:rsidRPr="00C4186D">
              <w:rPr>
                <w:b/>
                <w:bCs/>
                <w:sz w:val="24"/>
              </w:rPr>
              <w:instrText>REF</w:instrText>
            </w:r>
            <w:r w:rsidRPr="00C4186D">
              <w:rPr>
                <w:b/>
                <w:bCs/>
                <w:sz w:val="24"/>
                <w:rtl/>
              </w:rPr>
              <w:instrText xml:space="preserve"> _</w:instrText>
            </w:r>
            <w:r w:rsidRPr="00C4186D">
              <w:rPr>
                <w:b/>
                <w:bCs/>
                <w:sz w:val="24"/>
              </w:rPr>
              <w:instrText>Ref534630816 \r \h</w:instrText>
            </w:r>
            <w:r w:rsidRPr="00C4186D">
              <w:rPr>
                <w:b/>
                <w:bCs/>
                <w:sz w:val="24"/>
                <w:rtl/>
              </w:rPr>
              <w:instrText xml:space="preserve"> </w:instrText>
            </w:r>
            <w:r w:rsidR="00C80110" w:rsidRPr="00C4186D">
              <w:rPr>
                <w:b/>
                <w:bCs/>
                <w:sz w:val="24"/>
                <w:rtl/>
              </w:rPr>
              <w:instrText xml:space="preserve"> \* </w:instrText>
            </w:r>
            <w:r w:rsidR="00C80110" w:rsidRPr="00C4186D">
              <w:rPr>
                <w:b/>
                <w:bCs/>
                <w:sz w:val="24"/>
              </w:rPr>
              <w:instrText>MERGEFORMAT</w:instrText>
            </w:r>
            <w:r w:rsidR="00C80110" w:rsidRPr="00C4186D">
              <w:rPr>
                <w:b/>
                <w:bCs/>
                <w:sz w:val="24"/>
                <w:rtl/>
              </w:rPr>
              <w:instrText xml:space="preserve"> </w:instrText>
            </w:r>
            <w:r w:rsidRPr="004B62EF">
              <w:rPr>
                <w:b/>
                <w:bCs/>
                <w:sz w:val="24"/>
                <w:rtl/>
              </w:rPr>
            </w:r>
            <w:r w:rsidRPr="004B62EF">
              <w:rPr>
                <w:b/>
                <w:bCs/>
                <w:sz w:val="24"/>
                <w:rtl/>
              </w:rPr>
              <w:fldChar w:fldCharType="separate"/>
            </w:r>
            <w:r w:rsidR="001918B4">
              <w:rPr>
                <w:b/>
                <w:bCs/>
                <w:sz w:val="24"/>
                <w:cs/>
              </w:rPr>
              <w:t>‎</w:t>
            </w:r>
            <w:r w:rsidR="001918B4">
              <w:rPr>
                <w:b/>
                <w:bCs/>
                <w:sz w:val="24"/>
              </w:rPr>
              <w:t>39.5.2</w:t>
            </w:r>
            <w:r w:rsidRPr="004B62EF">
              <w:rPr>
                <w:b/>
                <w:bCs/>
                <w:sz w:val="24"/>
                <w:rtl/>
              </w:rPr>
              <w:fldChar w:fldCharType="end"/>
            </w:r>
          </w:p>
        </w:tc>
      </w:tr>
      <w:tr w:rsidR="002F7A6D" w:rsidTr="004E174E">
        <w:tc>
          <w:tcPr>
            <w:tcW w:w="1241" w:type="dxa"/>
          </w:tcPr>
          <w:p w:rsidR="002F7A6D" w:rsidRPr="004B62EF" w:rsidRDefault="002F7A6D" w:rsidP="004E174E">
            <w:pPr>
              <w:spacing w:before="120" w:after="120"/>
              <w:jc w:val="center"/>
              <w:rPr>
                <w:rFonts w:ascii="David" w:hAnsi="David"/>
                <w:rtl/>
              </w:rPr>
            </w:pPr>
            <w:r w:rsidRPr="004B62EF">
              <w:rPr>
                <w:rFonts w:ascii="David" w:hAnsi="David" w:hint="cs"/>
                <w:rtl/>
              </w:rPr>
              <w:t>פרויקט 1</w:t>
            </w:r>
          </w:p>
        </w:tc>
        <w:tc>
          <w:tcPr>
            <w:tcW w:w="2268" w:type="dxa"/>
          </w:tcPr>
          <w:p w:rsidR="002F7A6D" w:rsidRPr="00723B4A" w:rsidRDefault="002F7A6D" w:rsidP="004E174E">
            <w:pPr>
              <w:jc w:val="center"/>
              <w:rPr>
                <w:b/>
                <w:bCs/>
                <w:sz w:val="24"/>
                <w:u w:val="single"/>
                <w:rtl/>
              </w:rPr>
            </w:pPr>
          </w:p>
        </w:tc>
        <w:tc>
          <w:tcPr>
            <w:tcW w:w="2976" w:type="dxa"/>
          </w:tcPr>
          <w:p w:rsidR="002F7A6D" w:rsidRPr="00C4186D" w:rsidRDefault="002F7A6D" w:rsidP="004E174E">
            <w:pPr>
              <w:jc w:val="center"/>
              <w:rPr>
                <w:b/>
                <w:bCs/>
                <w:sz w:val="24"/>
                <w:u w:val="single"/>
                <w:rtl/>
              </w:rPr>
            </w:pPr>
          </w:p>
        </w:tc>
        <w:tc>
          <w:tcPr>
            <w:tcW w:w="1919" w:type="dxa"/>
          </w:tcPr>
          <w:p w:rsidR="002F7A6D" w:rsidRDefault="002F7A6D" w:rsidP="004E174E">
            <w:pPr>
              <w:jc w:val="center"/>
              <w:rPr>
                <w:b/>
                <w:bCs/>
                <w:sz w:val="24"/>
                <w:u w:val="single"/>
                <w:rtl/>
              </w:rPr>
            </w:pPr>
          </w:p>
        </w:tc>
        <w:tc>
          <w:tcPr>
            <w:tcW w:w="1450" w:type="dxa"/>
          </w:tcPr>
          <w:p w:rsidR="002F7A6D" w:rsidRDefault="002F7A6D" w:rsidP="004E174E">
            <w:pPr>
              <w:jc w:val="center"/>
              <w:rPr>
                <w:b/>
                <w:bCs/>
                <w:sz w:val="24"/>
                <w:u w:val="single"/>
                <w:rtl/>
              </w:rPr>
            </w:pPr>
          </w:p>
        </w:tc>
      </w:tr>
      <w:tr w:rsidR="002F7A6D" w:rsidTr="004E174E">
        <w:tc>
          <w:tcPr>
            <w:tcW w:w="1241" w:type="dxa"/>
          </w:tcPr>
          <w:p w:rsidR="002F7A6D" w:rsidRPr="004B62EF" w:rsidRDefault="002F7A6D" w:rsidP="004E174E">
            <w:pPr>
              <w:spacing w:before="120" w:after="120"/>
              <w:jc w:val="center"/>
              <w:rPr>
                <w:sz w:val="24"/>
                <w:rtl/>
              </w:rPr>
            </w:pPr>
            <w:r w:rsidRPr="004B62EF">
              <w:rPr>
                <w:rFonts w:ascii="David" w:hAnsi="David" w:hint="cs"/>
                <w:rtl/>
              </w:rPr>
              <w:t>פרויקט 2</w:t>
            </w:r>
          </w:p>
        </w:tc>
        <w:tc>
          <w:tcPr>
            <w:tcW w:w="2268" w:type="dxa"/>
          </w:tcPr>
          <w:p w:rsidR="002F7A6D" w:rsidRPr="00723B4A" w:rsidRDefault="002F7A6D" w:rsidP="004E174E">
            <w:pPr>
              <w:jc w:val="center"/>
              <w:rPr>
                <w:b/>
                <w:bCs/>
                <w:sz w:val="24"/>
                <w:u w:val="single"/>
                <w:rtl/>
              </w:rPr>
            </w:pPr>
          </w:p>
        </w:tc>
        <w:tc>
          <w:tcPr>
            <w:tcW w:w="2976" w:type="dxa"/>
          </w:tcPr>
          <w:p w:rsidR="002F7A6D" w:rsidRPr="00C4186D" w:rsidRDefault="002F7A6D" w:rsidP="004E174E">
            <w:pPr>
              <w:jc w:val="center"/>
              <w:rPr>
                <w:b/>
                <w:bCs/>
                <w:sz w:val="24"/>
                <w:u w:val="single"/>
                <w:rtl/>
              </w:rPr>
            </w:pPr>
          </w:p>
        </w:tc>
        <w:tc>
          <w:tcPr>
            <w:tcW w:w="1919" w:type="dxa"/>
          </w:tcPr>
          <w:p w:rsidR="002F7A6D" w:rsidRDefault="002F7A6D" w:rsidP="004E174E">
            <w:pPr>
              <w:jc w:val="center"/>
              <w:rPr>
                <w:b/>
                <w:bCs/>
                <w:sz w:val="24"/>
                <w:u w:val="single"/>
                <w:rtl/>
              </w:rPr>
            </w:pPr>
          </w:p>
        </w:tc>
        <w:tc>
          <w:tcPr>
            <w:tcW w:w="1450" w:type="dxa"/>
          </w:tcPr>
          <w:p w:rsidR="002F7A6D" w:rsidRDefault="002F7A6D" w:rsidP="004E174E">
            <w:pPr>
              <w:jc w:val="center"/>
              <w:rPr>
                <w:b/>
                <w:bCs/>
                <w:sz w:val="24"/>
                <w:u w:val="single"/>
                <w:rtl/>
              </w:rPr>
            </w:pPr>
          </w:p>
        </w:tc>
      </w:tr>
      <w:tr w:rsidR="002F7A6D" w:rsidTr="004E174E">
        <w:tc>
          <w:tcPr>
            <w:tcW w:w="9854" w:type="dxa"/>
            <w:gridSpan w:val="5"/>
            <w:shd w:val="clear" w:color="auto" w:fill="D9D9D9" w:themeFill="background1" w:themeFillShade="D9"/>
          </w:tcPr>
          <w:p w:rsidR="002F7A6D" w:rsidRPr="004B62EF" w:rsidRDefault="002F7A6D" w:rsidP="00244A02">
            <w:pPr>
              <w:spacing w:before="120" w:after="120"/>
              <w:jc w:val="center"/>
              <w:rPr>
                <w:b/>
                <w:bCs/>
                <w:sz w:val="24"/>
                <w:rtl/>
              </w:rPr>
            </w:pPr>
            <w:r w:rsidRPr="004B62EF">
              <w:rPr>
                <w:rFonts w:hint="eastAsia"/>
                <w:b/>
                <w:bCs/>
                <w:sz w:val="24"/>
                <w:rtl/>
              </w:rPr>
              <w:t>סעיף</w:t>
            </w:r>
            <w:r w:rsidRPr="004B62EF">
              <w:rPr>
                <w:b/>
                <w:bCs/>
                <w:sz w:val="24"/>
                <w:rtl/>
              </w:rPr>
              <w:t xml:space="preserve"> </w:t>
            </w:r>
            <w:r w:rsidRPr="004B62EF">
              <w:rPr>
                <w:b/>
                <w:bCs/>
                <w:sz w:val="24"/>
                <w:rtl/>
              </w:rPr>
              <w:fldChar w:fldCharType="begin"/>
            </w:r>
            <w:r w:rsidRPr="00C4186D">
              <w:rPr>
                <w:b/>
                <w:bCs/>
                <w:sz w:val="24"/>
                <w:rtl/>
              </w:rPr>
              <w:instrText xml:space="preserve"> </w:instrText>
            </w:r>
            <w:r w:rsidRPr="00C4186D">
              <w:rPr>
                <w:b/>
                <w:bCs/>
                <w:sz w:val="24"/>
              </w:rPr>
              <w:instrText>REF</w:instrText>
            </w:r>
            <w:r w:rsidRPr="00C4186D">
              <w:rPr>
                <w:b/>
                <w:bCs/>
                <w:sz w:val="24"/>
                <w:rtl/>
              </w:rPr>
              <w:instrText xml:space="preserve"> _</w:instrText>
            </w:r>
            <w:r w:rsidRPr="00C4186D">
              <w:rPr>
                <w:b/>
                <w:bCs/>
                <w:sz w:val="24"/>
              </w:rPr>
              <w:instrText>Ref534630830 \r \h</w:instrText>
            </w:r>
            <w:r w:rsidRPr="00C4186D">
              <w:rPr>
                <w:b/>
                <w:bCs/>
                <w:sz w:val="24"/>
                <w:rtl/>
              </w:rPr>
              <w:instrText xml:space="preserve">  \* </w:instrText>
            </w:r>
            <w:r w:rsidRPr="00C4186D">
              <w:rPr>
                <w:b/>
                <w:bCs/>
                <w:sz w:val="24"/>
              </w:rPr>
              <w:instrText>MERGEFORMAT</w:instrText>
            </w:r>
            <w:r w:rsidRPr="00C4186D">
              <w:rPr>
                <w:b/>
                <w:bCs/>
                <w:sz w:val="24"/>
                <w:rtl/>
              </w:rPr>
              <w:instrText xml:space="preserve"> </w:instrText>
            </w:r>
            <w:r w:rsidRPr="004B62EF">
              <w:rPr>
                <w:b/>
                <w:bCs/>
                <w:sz w:val="24"/>
                <w:rtl/>
              </w:rPr>
            </w:r>
            <w:r w:rsidRPr="004B62EF">
              <w:rPr>
                <w:b/>
                <w:bCs/>
                <w:sz w:val="24"/>
                <w:rtl/>
              </w:rPr>
              <w:fldChar w:fldCharType="separate"/>
            </w:r>
            <w:r w:rsidR="001918B4">
              <w:rPr>
                <w:b/>
                <w:bCs/>
                <w:sz w:val="24"/>
                <w:cs/>
              </w:rPr>
              <w:t>‎</w:t>
            </w:r>
            <w:r w:rsidR="001918B4">
              <w:rPr>
                <w:b/>
                <w:bCs/>
                <w:sz w:val="24"/>
              </w:rPr>
              <w:t>39.5.3</w:t>
            </w:r>
            <w:r w:rsidRPr="004B62EF">
              <w:rPr>
                <w:b/>
                <w:bCs/>
                <w:sz w:val="24"/>
                <w:rtl/>
              </w:rPr>
              <w:fldChar w:fldCharType="end"/>
            </w:r>
          </w:p>
        </w:tc>
      </w:tr>
      <w:tr w:rsidR="002F7A6D" w:rsidTr="004E174E">
        <w:tc>
          <w:tcPr>
            <w:tcW w:w="1241" w:type="dxa"/>
          </w:tcPr>
          <w:p w:rsidR="002F7A6D" w:rsidRPr="004B62EF" w:rsidRDefault="002F7A6D" w:rsidP="004E174E">
            <w:pPr>
              <w:spacing w:before="120" w:after="120"/>
              <w:jc w:val="center"/>
              <w:rPr>
                <w:sz w:val="24"/>
                <w:rtl/>
              </w:rPr>
            </w:pPr>
            <w:r w:rsidRPr="004B62EF">
              <w:rPr>
                <w:rFonts w:ascii="David" w:hAnsi="David" w:hint="cs"/>
                <w:rtl/>
              </w:rPr>
              <w:t>פרויקט 1</w:t>
            </w:r>
          </w:p>
        </w:tc>
        <w:tc>
          <w:tcPr>
            <w:tcW w:w="2268" w:type="dxa"/>
          </w:tcPr>
          <w:p w:rsidR="002F7A6D" w:rsidRPr="00723B4A" w:rsidRDefault="002F7A6D" w:rsidP="004E174E">
            <w:pPr>
              <w:jc w:val="center"/>
              <w:rPr>
                <w:b/>
                <w:bCs/>
                <w:sz w:val="24"/>
                <w:u w:val="single"/>
                <w:rtl/>
              </w:rPr>
            </w:pPr>
          </w:p>
        </w:tc>
        <w:tc>
          <w:tcPr>
            <w:tcW w:w="2976" w:type="dxa"/>
          </w:tcPr>
          <w:p w:rsidR="002F7A6D" w:rsidRPr="00C4186D" w:rsidRDefault="002F7A6D" w:rsidP="004E174E">
            <w:pPr>
              <w:jc w:val="center"/>
              <w:rPr>
                <w:b/>
                <w:bCs/>
                <w:sz w:val="24"/>
                <w:u w:val="single"/>
                <w:rtl/>
              </w:rPr>
            </w:pPr>
          </w:p>
        </w:tc>
        <w:tc>
          <w:tcPr>
            <w:tcW w:w="1919" w:type="dxa"/>
          </w:tcPr>
          <w:p w:rsidR="002F7A6D" w:rsidRDefault="002F7A6D" w:rsidP="004E174E">
            <w:pPr>
              <w:jc w:val="center"/>
              <w:rPr>
                <w:b/>
                <w:bCs/>
                <w:sz w:val="24"/>
                <w:u w:val="single"/>
                <w:rtl/>
              </w:rPr>
            </w:pPr>
          </w:p>
        </w:tc>
        <w:tc>
          <w:tcPr>
            <w:tcW w:w="1450" w:type="dxa"/>
          </w:tcPr>
          <w:p w:rsidR="002F7A6D" w:rsidRDefault="002F7A6D" w:rsidP="004E174E">
            <w:pPr>
              <w:jc w:val="center"/>
              <w:rPr>
                <w:b/>
                <w:bCs/>
                <w:sz w:val="24"/>
                <w:u w:val="single"/>
                <w:rtl/>
              </w:rPr>
            </w:pPr>
          </w:p>
        </w:tc>
      </w:tr>
      <w:tr w:rsidR="002F7A6D" w:rsidTr="004E174E">
        <w:tc>
          <w:tcPr>
            <w:tcW w:w="1241" w:type="dxa"/>
          </w:tcPr>
          <w:p w:rsidR="002F7A6D" w:rsidRPr="004B62EF" w:rsidRDefault="002F7A6D" w:rsidP="004E174E">
            <w:pPr>
              <w:spacing w:before="120" w:after="120"/>
              <w:jc w:val="center"/>
              <w:rPr>
                <w:sz w:val="24"/>
                <w:rtl/>
              </w:rPr>
            </w:pPr>
            <w:r w:rsidRPr="004B62EF">
              <w:rPr>
                <w:rFonts w:ascii="David" w:hAnsi="David" w:hint="cs"/>
                <w:rtl/>
              </w:rPr>
              <w:t>פרויקט 2</w:t>
            </w:r>
          </w:p>
        </w:tc>
        <w:tc>
          <w:tcPr>
            <w:tcW w:w="2268" w:type="dxa"/>
          </w:tcPr>
          <w:p w:rsidR="002F7A6D" w:rsidRPr="00723B4A" w:rsidRDefault="002F7A6D" w:rsidP="004E174E">
            <w:pPr>
              <w:jc w:val="center"/>
              <w:rPr>
                <w:b/>
                <w:bCs/>
                <w:sz w:val="24"/>
                <w:u w:val="single"/>
                <w:rtl/>
              </w:rPr>
            </w:pPr>
          </w:p>
        </w:tc>
        <w:tc>
          <w:tcPr>
            <w:tcW w:w="2976" w:type="dxa"/>
          </w:tcPr>
          <w:p w:rsidR="002F7A6D" w:rsidRPr="00C4186D" w:rsidRDefault="002F7A6D" w:rsidP="004E174E">
            <w:pPr>
              <w:jc w:val="center"/>
              <w:rPr>
                <w:b/>
                <w:bCs/>
                <w:sz w:val="24"/>
                <w:u w:val="single"/>
                <w:rtl/>
              </w:rPr>
            </w:pPr>
          </w:p>
        </w:tc>
        <w:tc>
          <w:tcPr>
            <w:tcW w:w="1919" w:type="dxa"/>
          </w:tcPr>
          <w:p w:rsidR="002F7A6D" w:rsidRDefault="002F7A6D" w:rsidP="004E174E">
            <w:pPr>
              <w:jc w:val="center"/>
              <w:rPr>
                <w:b/>
                <w:bCs/>
                <w:sz w:val="24"/>
                <w:u w:val="single"/>
                <w:rtl/>
              </w:rPr>
            </w:pPr>
          </w:p>
        </w:tc>
        <w:tc>
          <w:tcPr>
            <w:tcW w:w="1450" w:type="dxa"/>
          </w:tcPr>
          <w:p w:rsidR="002F7A6D" w:rsidRDefault="002F7A6D" w:rsidP="004E174E">
            <w:pPr>
              <w:jc w:val="center"/>
              <w:rPr>
                <w:b/>
                <w:bCs/>
                <w:sz w:val="24"/>
                <w:u w:val="single"/>
                <w:rtl/>
              </w:rPr>
            </w:pPr>
          </w:p>
        </w:tc>
      </w:tr>
      <w:tr w:rsidR="002F7A6D" w:rsidTr="004E174E">
        <w:tc>
          <w:tcPr>
            <w:tcW w:w="9854" w:type="dxa"/>
            <w:gridSpan w:val="5"/>
            <w:shd w:val="clear" w:color="auto" w:fill="D9D9D9" w:themeFill="background1" w:themeFillShade="D9"/>
          </w:tcPr>
          <w:p w:rsidR="002F7A6D" w:rsidRPr="004B62EF" w:rsidRDefault="002F7A6D" w:rsidP="00244A02">
            <w:pPr>
              <w:spacing w:before="120" w:after="120"/>
              <w:jc w:val="center"/>
              <w:rPr>
                <w:b/>
                <w:bCs/>
                <w:sz w:val="24"/>
                <w:rtl/>
              </w:rPr>
            </w:pPr>
            <w:r w:rsidRPr="004B62EF">
              <w:rPr>
                <w:rFonts w:hint="eastAsia"/>
                <w:b/>
                <w:bCs/>
                <w:sz w:val="24"/>
                <w:rtl/>
              </w:rPr>
              <w:t>סעיף</w:t>
            </w:r>
            <w:r w:rsidRPr="004B62EF">
              <w:rPr>
                <w:b/>
                <w:bCs/>
                <w:sz w:val="24"/>
                <w:rtl/>
              </w:rPr>
              <w:t xml:space="preserve"> </w:t>
            </w:r>
            <w:r w:rsidRPr="004B62EF">
              <w:rPr>
                <w:b/>
                <w:bCs/>
                <w:sz w:val="24"/>
                <w:rtl/>
              </w:rPr>
              <w:fldChar w:fldCharType="begin"/>
            </w:r>
            <w:r w:rsidRPr="00C4186D">
              <w:rPr>
                <w:b/>
                <w:bCs/>
                <w:sz w:val="24"/>
                <w:rtl/>
              </w:rPr>
              <w:instrText xml:space="preserve"> </w:instrText>
            </w:r>
            <w:r w:rsidRPr="00C4186D">
              <w:rPr>
                <w:b/>
                <w:bCs/>
                <w:sz w:val="24"/>
              </w:rPr>
              <w:instrText>REF</w:instrText>
            </w:r>
            <w:r w:rsidRPr="00C4186D">
              <w:rPr>
                <w:b/>
                <w:bCs/>
                <w:sz w:val="24"/>
                <w:rtl/>
              </w:rPr>
              <w:instrText xml:space="preserve"> _</w:instrText>
            </w:r>
            <w:r w:rsidRPr="00C4186D">
              <w:rPr>
                <w:b/>
                <w:bCs/>
                <w:sz w:val="24"/>
              </w:rPr>
              <w:instrText>Ref534630843 \r \h</w:instrText>
            </w:r>
            <w:r w:rsidRPr="00C4186D">
              <w:rPr>
                <w:b/>
                <w:bCs/>
                <w:sz w:val="24"/>
                <w:rtl/>
              </w:rPr>
              <w:instrText xml:space="preserve">  \* </w:instrText>
            </w:r>
            <w:r w:rsidRPr="00C4186D">
              <w:rPr>
                <w:b/>
                <w:bCs/>
                <w:sz w:val="24"/>
              </w:rPr>
              <w:instrText>MERGEFORMAT</w:instrText>
            </w:r>
            <w:r w:rsidRPr="00C4186D">
              <w:rPr>
                <w:b/>
                <w:bCs/>
                <w:sz w:val="24"/>
                <w:rtl/>
              </w:rPr>
              <w:instrText xml:space="preserve"> </w:instrText>
            </w:r>
            <w:r w:rsidRPr="004B62EF">
              <w:rPr>
                <w:b/>
                <w:bCs/>
                <w:sz w:val="24"/>
                <w:rtl/>
              </w:rPr>
            </w:r>
            <w:r w:rsidRPr="004B62EF">
              <w:rPr>
                <w:b/>
                <w:bCs/>
                <w:sz w:val="24"/>
                <w:rtl/>
              </w:rPr>
              <w:fldChar w:fldCharType="separate"/>
            </w:r>
            <w:r w:rsidR="001918B4">
              <w:rPr>
                <w:b/>
                <w:bCs/>
                <w:sz w:val="24"/>
                <w:cs/>
              </w:rPr>
              <w:t>‎</w:t>
            </w:r>
            <w:r w:rsidR="001918B4">
              <w:rPr>
                <w:b/>
                <w:bCs/>
                <w:sz w:val="24"/>
              </w:rPr>
              <w:t>39.5.4</w:t>
            </w:r>
            <w:r w:rsidRPr="004B62EF">
              <w:rPr>
                <w:b/>
                <w:bCs/>
                <w:sz w:val="24"/>
                <w:rtl/>
              </w:rPr>
              <w:fldChar w:fldCharType="end"/>
            </w:r>
          </w:p>
        </w:tc>
      </w:tr>
      <w:tr w:rsidR="002F7A6D" w:rsidTr="004E174E">
        <w:tc>
          <w:tcPr>
            <w:tcW w:w="1241" w:type="dxa"/>
          </w:tcPr>
          <w:p w:rsidR="002F7A6D" w:rsidRPr="004B62EF" w:rsidRDefault="002F7A6D" w:rsidP="004E174E">
            <w:pPr>
              <w:spacing w:before="120" w:after="120"/>
              <w:jc w:val="center"/>
              <w:rPr>
                <w:rFonts w:ascii="David" w:hAnsi="David"/>
                <w:rtl/>
              </w:rPr>
            </w:pPr>
            <w:r w:rsidRPr="004B62EF">
              <w:rPr>
                <w:rFonts w:ascii="David" w:hAnsi="David" w:hint="cs"/>
                <w:rtl/>
              </w:rPr>
              <w:t>פרויקט 1</w:t>
            </w:r>
          </w:p>
        </w:tc>
        <w:tc>
          <w:tcPr>
            <w:tcW w:w="2268" w:type="dxa"/>
          </w:tcPr>
          <w:p w:rsidR="002F7A6D" w:rsidRPr="00723B4A" w:rsidRDefault="002F7A6D" w:rsidP="004E174E">
            <w:pPr>
              <w:jc w:val="center"/>
              <w:rPr>
                <w:b/>
                <w:bCs/>
                <w:sz w:val="24"/>
                <w:u w:val="single"/>
                <w:rtl/>
              </w:rPr>
            </w:pPr>
          </w:p>
        </w:tc>
        <w:tc>
          <w:tcPr>
            <w:tcW w:w="2976" w:type="dxa"/>
          </w:tcPr>
          <w:p w:rsidR="002F7A6D" w:rsidRPr="00C4186D" w:rsidRDefault="002F7A6D" w:rsidP="004E174E">
            <w:pPr>
              <w:jc w:val="center"/>
              <w:rPr>
                <w:b/>
                <w:bCs/>
                <w:sz w:val="24"/>
                <w:u w:val="single"/>
                <w:rtl/>
              </w:rPr>
            </w:pPr>
          </w:p>
        </w:tc>
        <w:tc>
          <w:tcPr>
            <w:tcW w:w="1919" w:type="dxa"/>
          </w:tcPr>
          <w:p w:rsidR="002F7A6D" w:rsidRDefault="002F7A6D" w:rsidP="004E174E">
            <w:pPr>
              <w:jc w:val="center"/>
              <w:rPr>
                <w:b/>
                <w:bCs/>
                <w:sz w:val="24"/>
                <w:u w:val="single"/>
                <w:rtl/>
              </w:rPr>
            </w:pPr>
          </w:p>
        </w:tc>
        <w:tc>
          <w:tcPr>
            <w:tcW w:w="1450" w:type="dxa"/>
          </w:tcPr>
          <w:p w:rsidR="002F7A6D" w:rsidRDefault="002F7A6D" w:rsidP="004E174E">
            <w:pPr>
              <w:jc w:val="center"/>
              <w:rPr>
                <w:b/>
                <w:bCs/>
                <w:sz w:val="24"/>
                <w:u w:val="single"/>
                <w:rtl/>
              </w:rPr>
            </w:pPr>
          </w:p>
        </w:tc>
      </w:tr>
      <w:tr w:rsidR="002F7A6D" w:rsidTr="004E174E">
        <w:tc>
          <w:tcPr>
            <w:tcW w:w="1241" w:type="dxa"/>
          </w:tcPr>
          <w:p w:rsidR="002F7A6D" w:rsidRPr="004B62EF" w:rsidRDefault="002F7A6D" w:rsidP="004E174E">
            <w:pPr>
              <w:spacing w:before="120" w:after="120"/>
              <w:jc w:val="center"/>
              <w:rPr>
                <w:rFonts w:ascii="David" w:hAnsi="David"/>
                <w:rtl/>
              </w:rPr>
            </w:pPr>
            <w:r w:rsidRPr="004B62EF">
              <w:rPr>
                <w:rFonts w:ascii="David" w:hAnsi="David" w:hint="cs"/>
                <w:rtl/>
              </w:rPr>
              <w:t>פרויקט 2</w:t>
            </w:r>
          </w:p>
        </w:tc>
        <w:tc>
          <w:tcPr>
            <w:tcW w:w="2268" w:type="dxa"/>
          </w:tcPr>
          <w:p w:rsidR="002F7A6D" w:rsidRPr="00723B4A" w:rsidRDefault="002F7A6D" w:rsidP="004E174E">
            <w:pPr>
              <w:jc w:val="center"/>
              <w:rPr>
                <w:b/>
                <w:bCs/>
                <w:sz w:val="24"/>
                <w:u w:val="single"/>
                <w:rtl/>
              </w:rPr>
            </w:pPr>
          </w:p>
        </w:tc>
        <w:tc>
          <w:tcPr>
            <w:tcW w:w="2976" w:type="dxa"/>
          </w:tcPr>
          <w:p w:rsidR="002F7A6D" w:rsidRPr="00C4186D" w:rsidRDefault="002F7A6D" w:rsidP="004E174E">
            <w:pPr>
              <w:jc w:val="center"/>
              <w:rPr>
                <w:b/>
                <w:bCs/>
                <w:sz w:val="24"/>
                <w:u w:val="single"/>
                <w:rtl/>
              </w:rPr>
            </w:pPr>
          </w:p>
        </w:tc>
        <w:tc>
          <w:tcPr>
            <w:tcW w:w="1919" w:type="dxa"/>
          </w:tcPr>
          <w:p w:rsidR="002F7A6D" w:rsidRDefault="002F7A6D" w:rsidP="004E174E">
            <w:pPr>
              <w:jc w:val="center"/>
              <w:rPr>
                <w:b/>
                <w:bCs/>
                <w:sz w:val="24"/>
                <w:u w:val="single"/>
                <w:rtl/>
              </w:rPr>
            </w:pPr>
          </w:p>
        </w:tc>
        <w:tc>
          <w:tcPr>
            <w:tcW w:w="1450" w:type="dxa"/>
          </w:tcPr>
          <w:p w:rsidR="002F7A6D" w:rsidRDefault="002F7A6D" w:rsidP="004E174E">
            <w:pPr>
              <w:jc w:val="center"/>
              <w:rPr>
                <w:b/>
                <w:bCs/>
                <w:sz w:val="24"/>
                <w:u w:val="single"/>
                <w:rtl/>
              </w:rPr>
            </w:pPr>
          </w:p>
        </w:tc>
      </w:tr>
      <w:tr w:rsidR="00244A02" w:rsidTr="00936D58">
        <w:tc>
          <w:tcPr>
            <w:tcW w:w="9854" w:type="dxa"/>
            <w:gridSpan w:val="5"/>
            <w:shd w:val="clear" w:color="auto" w:fill="D9D9D9" w:themeFill="background1" w:themeFillShade="D9"/>
          </w:tcPr>
          <w:p w:rsidR="00244A02" w:rsidRPr="00C4186D" w:rsidRDefault="00244A02" w:rsidP="001918B4">
            <w:pPr>
              <w:spacing w:before="120" w:after="120"/>
              <w:jc w:val="center"/>
              <w:rPr>
                <w:b/>
                <w:bCs/>
                <w:sz w:val="24"/>
                <w:rtl/>
              </w:rPr>
            </w:pPr>
            <w:r w:rsidRPr="00C4186D">
              <w:rPr>
                <w:rFonts w:hint="eastAsia"/>
                <w:b/>
                <w:bCs/>
                <w:sz w:val="24"/>
                <w:rtl/>
              </w:rPr>
              <w:t>סעיף</w:t>
            </w:r>
            <w:r w:rsidRPr="00C4186D">
              <w:rPr>
                <w:b/>
                <w:bCs/>
                <w:sz w:val="24"/>
                <w:rtl/>
              </w:rPr>
              <w:t xml:space="preserve"> </w:t>
            </w:r>
            <w:r w:rsidRPr="00C4186D">
              <w:rPr>
                <w:b/>
                <w:bCs/>
                <w:sz w:val="24"/>
                <w:rtl/>
              </w:rPr>
              <w:fldChar w:fldCharType="begin"/>
            </w:r>
            <w:r w:rsidRPr="00C4186D">
              <w:rPr>
                <w:b/>
                <w:bCs/>
                <w:sz w:val="24"/>
                <w:rtl/>
              </w:rPr>
              <w:instrText xml:space="preserve"> </w:instrText>
            </w:r>
            <w:r w:rsidRPr="00C4186D">
              <w:rPr>
                <w:b/>
                <w:bCs/>
                <w:sz w:val="24"/>
              </w:rPr>
              <w:instrText>REF</w:instrText>
            </w:r>
            <w:r w:rsidRPr="00C4186D">
              <w:rPr>
                <w:b/>
                <w:bCs/>
                <w:sz w:val="24"/>
                <w:rtl/>
              </w:rPr>
              <w:instrText xml:space="preserve"> _</w:instrText>
            </w:r>
            <w:r w:rsidRPr="00C4186D">
              <w:rPr>
                <w:b/>
                <w:bCs/>
                <w:sz w:val="24"/>
              </w:rPr>
              <w:instrText>Ref534630843 \r \h</w:instrText>
            </w:r>
            <w:r w:rsidRPr="00C4186D">
              <w:rPr>
                <w:b/>
                <w:bCs/>
                <w:sz w:val="24"/>
                <w:rtl/>
              </w:rPr>
              <w:instrText xml:space="preserve">  \* </w:instrText>
            </w:r>
            <w:r w:rsidRPr="00C4186D">
              <w:rPr>
                <w:b/>
                <w:bCs/>
                <w:sz w:val="24"/>
              </w:rPr>
              <w:instrText>MERGEFORMAT</w:instrText>
            </w:r>
            <w:r w:rsidRPr="00C4186D">
              <w:rPr>
                <w:b/>
                <w:bCs/>
                <w:sz w:val="24"/>
                <w:rtl/>
              </w:rPr>
              <w:instrText xml:space="preserve"> </w:instrText>
            </w:r>
            <w:r w:rsidRPr="00C4186D">
              <w:rPr>
                <w:b/>
                <w:bCs/>
                <w:sz w:val="24"/>
                <w:rtl/>
              </w:rPr>
            </w:r>
            <w:r w:rsidRPr="00C4186D">
              <w:rPr>
                <w:b/>
                <w:bCs/>
                <w:sz w:val="24"/>
                <w:rtl/>
              </w:rPr>
              <w:fldChar w:fldCharType="separate"/>
            </w:r>
            <w:r w:rsidR="001918B4">
              <w:rPr>
                <w:b/>
                <w:bCs/>
                <w:sz w:val="24"/>
                <w:cs/>
              </w:rPr>
              <w:t>‎</w:t>
            </w:r>
            <w:r w:rsidR="001918B4">
              <w:rPr>
                <w:b/>
                <w:bCs/>
                <w:sz w:val="24"/>
              </w:rPr>
              <w:t>39.5.5</w:t>
            </w:r>
            <w:r w:rsidRPr="00C4186D">
              <w:rPr>
                <w:b/>
                <w:bCs/>
                <w:sz w:val="24"/>
                <w:rtl/>
              </w:rPr>
              <w:fldChar w:fldCharType="end"/>
            </w:r>
          </w:p>
        </w:tc>
      </w:tr>
      <w:tr w:rsidR="00244A02" w:rsidTr="00936D58">
        <w:tc>
          <w:tcPr>
            <w:tcW w:w="1241" w:type="dxa"/>
          </w:tcPr>
          <w:p w:rsidR="00244A02" w:rsidRPr="004B62EF" w:rsidRDefault="00244A02" w:rsidP="00936D58">
            <w:pPr>
              <w:spacing w:before="120" w:after="120"/>
              <w:jc w:val="center"/>
              <w:rPr>
                <w:rFonts w:ascii="David" w:hAnsi="David"/>
                <w:rtl/>
              </w:rPr>
            </w:pPr>
            <w:r w:rsidRPr="004B62EF">
              <w:rPr>
                <w:rFonts w:ascii="David" w:hAnsi="David" w:hint="cs"/>
                <w:rtl/>
              </w:rPr>
              <w:t>פרויקט 1</w:t>
            </w:r>
          </w:p>
        </w:tc>
        <w:tc>
          <w:tcPr>
            <w:tcW w:w="2268" w:type="dxa"/>
          </w:tcPr>
          <w:p w:rsidR="00244A02" w:rsidRPr="00723B4A" w:rsidRDefault="00244A02" w:rsidP="00936D58">
            <w:pPr>
              <w:jc w:val="center"/>
              <w:rPr>
                <w:b/>
                <w:bCs/>
                <w:sz w:val="24"/>
                <w:u w:val="single"/>
                <w:rtl/>
              </w:rPr>
            </w:pPr>
          </w:p>
        </w:tc>
        <w:tc>
          <w:tcPr>
            <w:tcW w:w="2976" w:type="dxa"/>
          </w:tcPr>
          <w:p w:rsidR="00244A02" w:rsidRPr="00C4186D" w:rsidRDefault="00244A02" w:rsidP="00936D58">
            <w:pPr>
              <w:jc w:val="center"/>
              <w:rPr>
                <w:b/>
                <w:bCs/>
                <w:sz w:val="24"/>
                <w:u w:val="single"/>
                <w:rtl/>
              </w:rPr>
            </w:pPr>
          </w:p>
        </w:tc>
        <w:tc>
          <w:tcPr>
            <w:tcW w:w="1919" w:type="dxa"/>
          </w:tcPr>
          <w:p w:rsidR="00244A02" w:rsidRDefault="00244A02" w:rsidP="00936D58">
            <w:pPr>
              <w:jc w:val="center"/>
              <w:rPr>
                <w:b/>
                <w:bCs/>
                <w:sz w:val="24"/>
                <w:u w:val="single"/>
                <w:rtl/>
              </w:rPr>
            </w:pPr>
          </w:p>
        </w:tc>
        <w:tc>
          <w:tcPr>
            <w:tcW w:w="1450" w:type="dxa"/>
          </w:tcPr>
          <w:p w:rsidR="00244A02" w:rsidRDefault="00244A02" w:rsidP="00936D58">
            <w:pPr>
              <w:jc w:val="center"/>
              <w:rPr>
                <w:b/>
                <w:bCs/>
                <w:sz w:val="24"/>
                <w:u w:val="single"/>
                <w:rtl/>
              </w:rPr>
            </w:pPr>
          </w:p>
        </w:tc>
      </w:tr>
      <w:tr w:rsidR="00244A02" w:rsidTr="00936D58">
        <w:tc>
          <w:tcPr>
            <w:tcW w:w="1241" w:type="dxa"/>
          </w:tcPr>
          <w:p w:rsidR="00244A02" w:rsidRPr="004B62EF" w:rsidRDefault="00244A02" w:rsidP="00936D58">
            <w:pPr>
              <w:spacing w:before="120" w:after="120"/>
              <w:jc w:val="center"/>
              <w:rPr>
                <w:rFonts w:ascii="David" w:hAnsi="David"/>
                <w:rtl/>
              </w:rPr>
            </w:pPr>
            <w:r w:rsidRPr="004B62EF">
              <w:rPr>
                <w:rFonts w:ascii="David" w:hAnsi="David" w:hint="cs"/>
                <w:rtl/>
              </w:rPr>
              <w:t>פרויקט 2</w:t>
            </w:r>
          </w:p>
        </w:tc>
        <w:tc>
          <w:tcPr>
            <w:tcW w:w="2268" w:type="dxa"/>
          </w:tcPr>
          <w:p w:rsidR="00244A02" w:rsidRPr="00723B4A" w:rsidRDefault="00244A02" w:rsidP="00936D58">
            <w:pPr>
              <w:jc w:val="center"/>
              <w:rPr>
                <w:b/>
                <w:bCs/>
                <w:sz w:val="24"/>
                <w:u w:val="single"/>
                <w:rtl/>
              </w:rPr>
            </w:pPr>
          </w:p>
        </w:tc>
        <w:tc>
          <w:tcPr>
            <w:tcW w:w="2976" w:type="dxa"/>
          </w:tcPr>
          <w:p w:rsidR="00244A02" w:rsidRPr="00C4186D" w:rsidRDefault="00244A02" w:rsidP="00936D58">
            <w:pPr>
              <w:jc w:val="center"/>
              <w:rPr>
                <w:b/>
                <w:bCs/>
                <w:sz w:val="24"/>
                <w:u w:val="single"/>
                <w:rtl/>
              </w:rPr>
            </w:pPr>
          </w:p>
        </w:tc>
        <w:tc>
          <w:tcPr>
            <w:tcW w:w="1919" w:type="dxa"/>
          </w:tcPr>
          <w:p w:rsidR="00244A02" w:rsidRDefault="00244A02" w:rsidP="00936D58">
            <w:pPr>
              <w:jc w:val="center"/>
              <w:rPr>
                <w:b/>
                <w:bCs/>
                <w:sz w:val="24"/>
                <w:u w:val="single"/>
                <w:rtl/>
              </w:rPr>
            </w:pPr>
          </w:p>
        </w:tc>
        <w:tc>
          <w:tcPr>
            <w:tcW w:w="1450" w:type="dxa"/>
          </w:tcPr>
          <w:p w:rsidR="00244A02" w:rsidRDefault="00244A02" w:rsidP="00936D58">
            <w:pPr>
              <w:jc w:val="center"/>
              <w:rPr>
                <w:b/>
                <w:bCs/>
                <w:sz w:val="24"/>
                <w:u w:val="single"/>
                <w:rtl/>
              </w:rPr>
            </w:pPr>
          </w:p>
        </w:tc>
      </w:tr>
    </w:tbl>
    <w:p w:rsidR="0026629A" w:rsidRPr="0026629A" w:rsidRDefault="0026629A" w:rsidP="00C4186D">
      <w:pPr>
        <w:tabs>
          <w:tab w:val="right" w:pos="3"/>
          <w:tab w:val="left" w:pos="1200"/>
          <w:tab w:val="right" w:pos="7800"/>
        </w:tabs>
        <w:spacing w:line="240" w:lineRule="atLeast"/>
        <w:rPr>
          <w:rFonts w:ascii="Courier" w:hAnsi="Courier"/>
          <w:rtl/>
        </w:rPr>
      </w:pPr>
      <w:r w:rsidRPr="0026629A">
        <w:rPr>
          <w:rFonts w:ascii="Courier" w:hAnsi="Courier"/>
          <w:rtl/>
        </w:rPr>
        <w:t xml:space="preserve">עבודות </w:t>
      </w:r>
      <w:r w:rsidRPr="0026629A">
        <w:rPr>
          <w:rFonts w:ascii="Courier" w:hAnsi="Courier" w:hint="cs"/>
          <w:rtl/>
        </w:rPr>
        <w:t xml:space="preserve">נוספות </w:t>
      </w:r>
      <w:r w:rsidRPr="0026629A">
        <w:rPr>
          <w:rFonts w:ascii="Courier" w:hAnsi="Courier"/>
          <w:rtl/>
        </w:rPr>
        <w:t>יש ל</w:t>
      </w:r>
      <w:r w:rsidRPr="0026629A">
        <w:rPr>
          <w:rFonts w:ascii="Courier" w:hAnsi="Courier" w:hint="cs"/>
          <w:rtl/>
        </w:rPr>
        <w:t>הוסיף ול</w:t>
      </w:r>
      <w:r w:rsidRPr="0026629A">
        <w:rPr>
          <w:rFonts w:ascii="Courier" w:hAnsi="Courier"/>
          <w:rtl/>
        </w:rPr>
        <w:t>פרט במתכונת הנ"ל.</w:t>
      </w:r>
    </w:p>
    <w:p w:rsidR="0026629A" w:rsidRPr="0026629A" w:rsidRDefault="0026629A" w:rsidP="0026629A">
      <w:pPr>
        <w:ind w:left="624"/>
        <w:rPr>
          <w:rFonts w:ascii="Arial" w:hAnsi="Arial"/>
          <w:b/>
          <w:bCs/>
          <w:rtl/>
        </w:rPr>
      </w:pPr>
    </w:p>
    <w:p w:rsidR="0026629A" w:rsidRPr="0026629A" w:rsidRDefault="0026629A" w:rsidP="0026629A">
      <w:pPr>
        <w:ind w:left="624"/>
        <w:rPr>
          <w:rFonts w:ascii="Arial" w:hAnsi="Arial"/>
          <w:b/>
          <w:bCs/>
          <w:rtl/>
        </w:rPr>
      </w:pPr>
    </w:p>
    <w:p w:rsidR="0026629A" w:rsidRPr="002C5481" w:rsidRDefault="0026629A" w:rsidP="002C5481">
      <w:pPr>
        <w:ind w:left="624"/>
        <w:rPr>
          <w:rFonts w:ascii="Arial" w:hAnsi="Arial"/>
          <w:b/>
          <w:bCs/>
          <w:rtl/>
        </w:rPr>
      </w:pPr>
      <w:r w:rsidRPr="002C5481">
        <w:rPr>
          <w:rFonts w:ascii="Arial" w:hAnsi="Arial" w:hint="eastAsia"/>
          <w:b/>
          <w:bCs/>
          <w:rtl/>
        </w:rPr>
        <w:t>הצהרת</w:t>
      </w:r>
      <w:r w:rsidRPr="002C5481">
        <w:rPr>
          <w:rFonts w:ascii="Arial" w:hAnsi="Arial"/>
          <w:b/>
          <w:bCs/>
          <w:rtl/>
        </w:rPr>
        <w:t xml:space="preserve"> </w:t>
      </w:r>
      <w:r w:rsidRPr="002C5481">
        <w:rPr>
          <w:rFonts w:ascii="Arial" w:hAnsi="Arial" w:hint="eastAsia"/>
          <w:b/>
          <w:bCs/>
          <w:rtl/>
        </w:rPr>
        <w:t>נכונות</w:t>
      </w:r>
      <w:r w:rsidRPr="002C5481">
        <w:rPr>
          <w:rFonts w:ascii="Arial" w:hAnsi="Arial"/>
          <w:b/>
          <w:bCs/>
          <w:rtl/>
        </w:rPr>
        <w:t xml:space="preserve"> </w:t>
      </w:r>
      <w:r w:rsidRPr="002C5481">
        <w:rPr>
          <w:rFonts w:ascii="Arial" w:hAnsi="Arial" w:hint="eastAsia"/>
          <w:b/>
          <w:bCs/>
          <w:rtl/>
        </w:rPr>
        <w:t>המידע</w:t>
      </w:r>
      <w:r w:rsidRPr="002C5481">
        <w:rPr>
          <w:rFonts w:ascii="Arial" w:hAnsi="Arial"/>
          <w:b/>
          <w:bCs/>
          <w:rtl/>
        </w:rPr>
        <w:t xml:space="preserve"> </w:t>
      </w:r>
      <w:r w:rsidRPr="002C5481">
        <w:rPr>
          <w:rFonts w:ascii="Arial" w:hAnsi="Arial" w:hint="eastAsia"/>
          <w:b/>
          <w:bCs/>
          <w:rtl/>
        </w:rPr>
        <w:t>לעיל</w:t>
      </w:r>
      <w:r w:rsidRPr="002C5481">
        <w:rPr>
          <w:rFonts w:ascii="Arial" w:hAnsi="Arial"/>
          <w:b/>
          <w:bCs/>
          <w:rtl/>
        </w:rPr>
        <w:t>:</w:t>
      </w:r>
    </w:p>
    <w:p w:rsidR="0026629A" w:rsidRPr="0026629A" w:rsidRDefault="0026629A" w:rsidP="0026629A">
      <w:pPr>
        <w:ind w:left="624"/>
        <w:rPr>
          <w:rFonts w:ascii="Arial" w:hAnsi="Arial"/>
          <w:b/>
          <w:bCs/>
          <w:rtl/>
        </w:rPr>
      </w:pPr>
    </w:p>
    <w:p w:rsidR="0026629A" w:rsidRPr="0026629A" w:rsidRDefault="0026629A" w:rsidP="0026629A">
      <w:pPr>
        <w:ind w:left="624"/>
        <w:rPr>
          <w:rFonts w:ascii="Arial" w:hAnsi="Arial"/>
          <w:b/>
          <w:bCs/>
          <w:rtl/>
        </w:rPr>
      </w:pPr>
    </w:p>
    <w:p w:rsidR="0026629A" w:rsidRPr="0026629A" w:rsidRDefault="0026629A" w:rsidP="0026629A">
      <w:pPr>
        <w:ind w:left="624"/>
        <w:rPr>
          <w:rFonts w:ascii="Arial" w:hAnsi="Arial"/>
          <w:b/>
          <w:bCs/>
          <w:rtl/>
        </w:rPr>
      </w:pPr>
    </w:p>
    <w:p w:rsidR="0026629A" w:rsidRPr="0026629A" w:rsidRDefault="0026629A" w:rsidP="0026629A">
      <w:pPr>
        <w:ind w:left="624"/>
        <w:rPr>
          <w:rFonts w:ascii="Arial" w:hAnsi="Arial"/>
          <w:b/>
          <w:bCs/>
        </w:rPr>
      </w:pPr>
      <w:r w:rsidRPr="0026629A">
        <w:rPr>
          <w:rFonts w:ascii="Arial" w:hAnsi="Arial" w:hint="cs"/>
          <w:b/>
          <w:bCs/>
          <w:rtl/>
        </w:rPr>
        <w:t>___________</w:t>
      </w:r>
      <w:r w:rsidRPr="0026629A">
        <w:rPr>
          <w:rFonts w:ascii="Arial" w:hAnsi="Arial" w:hint="cs"/>
          <w:b/>
          <w:bCs/>
          <w:spacing w:val="2000"/>
          <w:rtl/>
        </w:rPr>
        <w:t xml:space="preserve"> </w:t>
      </w:r>
      <w:r w:rsidRPr="0026629A">
        <w:rPr>
          <w:rFonts w:ascii="Arial" w:hAnsi="Arial" w:hint="cs"/>
          <w:b/>
          <w:bCs/>
          <w:rtl/>
        </w:rPr>
        <w:t>_________</w:t>
      </w:r>
    </w:p>
    <w:p w:rsidR="0026629A" w:rsidRPr="0026629A" w:rsidRDefault="0026629A" w:rsidP="002C5481">
      <w:pPr>
        <w:ind w:left="624"/>
        <w:rPr>
          <w:rFonts w:ascii="Arial" w:hAnsi="Arial"/>
          <w:b/>
          <w:bCs/>
          <w:rtl/>
        </w:rPr>
      </w:pPr>
      <w:r w:rsidRPr="0026629A">
        <w:rPr>
          <w:rFonts w:ascii="Arial" w:hAnsi="Arial" w:hint="cs"/>
          <w:b/>
          <w:bCs/>
          <w:rtl/>
        </w:rPr>
        <w:t>שם מלא</w:t>
      </w:r>
      <w:r w:rsidRPr="002C5481">
        <w:rPr>
          <w:rFonts w:ascii="Arial" w:hAnsi="Arial"/>
          <w:b/>
          <w:bCs/>
          <w:spacing w:val="3000"/>
          <w:rtl/>
        </w:rPr>
        <w:t xml:space="preserve"> </w:t>
      </w:r>
      <w:r w:rsidRPr="0026629A">
        <w:rPr>
          <w:rFonts w:ascii="Arial" w:hAnsi="Arial" w:hint="cs"/>
          <w:b/>
          <w:bCs/>
          <w:rtl/>
        </w:rPr>
        <w:t>חתימה</w:t>
      </w:r>
    </w:p>
    <w:p w:rsidR="0026629A" w:rsidRPr="00C15DD4" w:rsidRDefault="0026629A" w:rsidP="00C15DD4">
      <w:pPr>
        <w:tabs>
          <w:tab w:val="left" w:pos="8351"/>
          <w:tab w:val="left" w:pos="8531"/>
          <w:tab w:val="left" w:pos="8711"/>
        </w:tabs>
        <w:spacing w:after="80" w:line="360" w:lineRule="auto"/>
        <w:contextualSpacing/>
        <w:jc w:val="center"/>
        <w:rPr>
          <w:rFonts w:ascii="Narkisim" w:eastAsiaTheme="minorHAnsi" w:hAnsi="Narkisim"/>
          <w:b/>
          <w:bCs/>
          <w:u w:val="single"/>
          <w:rtl/>
        </w:rPr>
      </w:pPr>
    </w:p>
    <w:p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r w:rsidRPr="0026629A">
        <w:rPr>
          <w:rFonts w:ascii="Narkisim" w:hAnsi="Narkisim"/>
          <w:b/>
          <w:bCs/>
          <w:u w:val="single"/>
          <w:rtl/>
        </w:rPr>
        <w:t>אישור עורך הדין</w:t>
      </w: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אני הח"מ ________________________, עו"ד</w:t>
      </w:r>
      <w:r w:rsidRPr="0026629A">
        <w:rPr>
          <w:rFonts w:ascii="Narkisim" w:hAnsi="Narkisim" w:hint="cs"/>
          <w:rtl/>
        </w:rPr>
        <w:t>,</w:t>
      </w:r>
      <w:r w:rsidRPr="0026629A">
        <w:rPr>
          <w:rFonts w:ascii="Narkisim" w:hAnsi="Narkisim"/>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rsidR="00B04E7E" w:rsidRPr="00A66E48" w:rsidRDefault="00B04E7E" w:rsidP="00B04E7E">
      <w:pPr>
        <w:tabs>
          <w:tab w:val="left" w:pos="8351"/>
          <w:tab w:val="left" w:pos="8531"/>
          <w:tab w:val="left" w:pos="8711"/>
        </w:tabs>
        <w:spacing w:after="80" w:line="360" w:lineRule="auto"/>
        <w:contextualSpacing/>
        <w:rPr>
          <w:rFonts w:ascii="Narkisim" w:hAnsi="Narkisim"/>
          <w:rtl/>
        </w:rPr>
      </w:pPr>
      <w:r w:rsidRPr="00A66E48">
        <w:rPr>
          <w:rFonts w:ascii="Narkisim" w:hAnsi="Narkisim"/>
          <w:rtl/>
        </w:rPr>
        <w:t xml:space="preserve">             _____________            ______________________            __________</w:t>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t>__</w:t>
      </w:r>
      <w:r w:rsidRPr="00A66E48">
        <w:rPr>
          <w:rFonts w:ascii="Narkisim" w:hAnsi="Narkisim"/>
          <w:rtl/>
        </w:rPr>
        <w:softHyphen/>
      </w:r>
      <w:r w:rsidRPr="00A66E48">
        <w:rPr>
          <w:rFonts w:ascii="Narkisim" w:hAnsi="Narkisim"/>
          <w:rtl/>
        </w:rPr>
        <w:softHyphen/>
        <w:t>_</w:t>
      </w:r>
      <w:r w:rsidRPr="00A66E48">
        <w:rPr>
          <w:rFonts w:ascii="Narkisim" w:hAnsi="Narkisim"/>
          <w:rtl/>
        </w:rPr>
        <w:tab/>
      </w:r>
      <w:r w:rsidRPr="00A66E48">
        <w:rPr>
          <w:rFonts w:ascii="Narkisim" w:hAnsi="Narkisim"/>
          <w:rtl/>
        </w:rPr>
        <w:tab/>
        <w:t xml:space="preserve">  </w:t>
      </w:r>
    </w:p>
    <w:p w:rsidR="00B04E7E" w:rsidRPr="00A66E48" w:rsidRDefault="00B04E7E" w:rsidP="006E08FC">
      <w:pPr>
        <w:tabs>
          <w:tab w:val="left" w:pos="8351"/>
          <w:tab w:val="left" w:pos="8531"/>
          <w:tab w:val="left" w:pos="8711"/>
        </w:tabs>
        <w:spacing w:after="80" w:line="360" w:lineRule="auto"/>
        <w:contextualSpacing/>
        <w:rPr>
          <w:rFonts w:ascii="Arial" w:hAnsi="Arial"/>
          <w:b/>
          <w:bCs/>
          <w:rtl/>
        </w:rPr>
      </w:pPr>
      <w:r w:rsidRPr="00A66E48">
        <w:rPr>
          <w:rFonts w:ascii="Narkisim" w:hAnsi="Narkisim"/>
          <w:rtl/>
        </w:rPr>
        <w:t xml:space="preserve">                    תאריך                      חותמת ומספר רישיון עורך דין               חתימת עו</w:t>
      </w:r>
      <w:r w:rsidRPr="00A66E48">
        <w:rPr>
          <w:rFonts w:ascii="Narkisim" w:hAnsi="Narkisim" w:hint="eastAsia"/>
          <w:rtl/>
        </w:rPr>
        <w:t>רך</w:t>
      </w:r>
      <w:r w:rsidRPr="00A66E48">
        <w:rPr>
          <w:rFonts w:ascii="Narkisim" w:hAnsi="Narkisim"/>
          <w:rtl/>
        </w:rPr>
        <w:t xml:space="preserve"> </w:t>
      </w:r>
      <w:r w:rsidRPr="00A66E48">
        <w:rPr>
          <w:rFonts w:ascii="Narkisim" w:hAnsi="Narkisim" w:hint="eastAsia"/>
          <w:rtl/>
        </w:rPr>
        <w:t>הדין</w:t>
      </w:r>
    </w:p>
    <w:p w:rsidR="0026629A" w:rsidRPr="0026629A" w:rsidRDefault="0026629A" w:rsidP="00C4186D">
      <w:pPr>
        <w:pageBreakBefore/>
        <w:spacing w:before="120" w:after="120" w:line="360" w:lineRule="auto"/>
        <w:contextualSpacing/>
        <w:jc w:val="center"/>
        <w:textAlignment w:val="auto"/>
        <w:rPr>
          <w:color w:val="000000"/>
          <w:sz w:val="24"/>
          <w:rtl/>
        </w:rPr>
      </w:pPr>
      <w:r w:rsidRPr="0026629A">
        <w:rPr>
          <w:rFonts w:hint="eastAsia"/>
          <w:b/>
          <w:bCs/>
          <w:color w:val="000000"/>
          <w:sz w:val="24"/>
          <w:rtl/>
        </w:rPr>
        <w:t>נספח</w:t>
      </w:r>
      <w:r w:rsidRPr="0026629A">
        <w:rPr>
          <w:b/>
          <w:bCs/>
          <w:color w:val="000000"/>
          <w:sz w:val="24"/>
          <w:rtl/>
        </w:rPr>
        <w:t xml:space="preserve"> </w:t>
      </w:r>
      <w:r w:rsidRPr="0026629A">
        <w:rPr>
          <w:rFonts w:hint="eastAsia"/>
          <w:b/>
          <w:bCs/>
          <w:color w:val="000000"/>
          <w:sz w:val="24"/>
          <w:rtl/>
        </w:rPr>
        <w:t>ה</w:t>
      </w:r>
      <w:r w:rsidRPr="0026629A">
        <w:rPr>
          <w:b/>
          <w:bCs/>
          <w:color w:val="000000"/>
          <w:sz w:val="24"/>
          <w:rtl/>
        </w:rPr>
        <w:t>'</w:t>
      </w:r>
    </w:p>
    <w:p w:rsidR="0026629A" w:rsidRPr="0026629A" w:rsidRDefault="0026629A" w:rsidP="00C4186D">
      <w:pPr>
        <w:spacing w:before="120" w:after="120" w:line="360" w:lineRule="auto"/>
        <w:contextualSpacing/>
        <w:jc w:val="center"/>
        <w:textAlignment w:val="auto"/>
        <w:rPr>
          <w:color w:val="000000"/>
          <w:sz w:val="24"/>
          <w:rtl/>
        </w:rPr>
      </w:pPr>
      <w:r w:rsidRPr="0026629A">
        <w:rPr>
          <w:rFonts w:hint="eastAsia"/>
          <w:b/>
          <w:bCs/>
          <w:color w:val="000000"/>
          <w:sz w:val="24"/>
          <w:rtl/>
        </w:rPr>
        <w:t>טופס</w:t>
      </w:r>
      <w:r w:rsidRPr="0026629A">
        <w:rPr>
          <w:b/>
          <w:bCs/>
          <w:color w:val="000000"/>
          <w:sz w:val="24"/>
          <w:rtl/>
        </w:rPr>
        <w:t xml:space="preserve"> </w:t>
      </w:r>
      <w:r w:rsidRPr="0026629A">
        <w:rPr>
          <w:rFonts w:hint="eastAsia"/>
          <w:b/>
          <w:bCs/>
          <w:color w:val="000000"/>
          <w:sz w:val="24"/>
          <w:rtl/>
        </w:rPr>
        <w:t>הצעת</w:t>
      </w:r>
      <w:r w:rsidRPr="0026629A">
        <w:rPr>
          <w:b/>
          <w:bCs/>
          <w:color w:val="000000"/>
          <w:sz w:val="24"/>
          <w:rtl/>
        </w:rPr>
        <w:t xml:space="preserve"> </w:t>
      </w:r>
      <w:r w:rsidRPr="0026629A">
        <w:rPr>
          <w:rFonts w:hint="eastAsia"/>
          <w:b/>
          <w:bCs/>
          <w:color w:val="000000"/>
          <w:sz w:val="24"/>
          <w:rtl/>
        </w:rPr>
        <w:t>מחיר</w:t>
      </w:r>
    </w:p>
    <w:p w:rsidR="0026629A" w:rsidRPr="0026629A" w:rsidRDefault="0026629A" w:rsidP="0026629A">
      <w:pPr>
        <w:spacing w:line="360" w:lineRule="auto"/>
        <w:contextualSpacing/>
        <w:rPr>
          <w:rtl/>
        </w:rPr>
      </w:pPr>
    </w:p>
    <w:p w:rsidR="0026629A" w:rsidRPr="00484ED1" w:rsidRDefault="0026629A" w:rsidP="002F6690">
      <w:pPr>
        <w:pStyle w:val="aa"/>
        <w:numPr>
          <w:ilvl w:val="0"/>
          <w:numId w:val="13"/>
        </w:numPr>
      </w:pPr>
      <w:r w:rsidRPr="00484ED1">
        <w:rPr>
          <w:rFonts w:ascii="Narkisim" w:hAnsi="Narkisim"/>
          <w:rtl/>
        </w:rPr>
        <w:t xml:space="preserve">אני הח"מ______________________________ מס ת"ז _____________ </w:t>
      </w:r>
      <w:r w:rsidR="00CC5A4F" w:rsidRPr="00147C08">
        <w:rPr>
          <w:rFonts w:ascii="Narkisim" w:hAnsi="Narkisim"/>
          <w:rtl/>
        </w:rPr>
        <w:t>העובד/ת</w:t>
      </w:r>
      <w:r w:rsidR="0044634B" w:rsidRPr="00484ED1">
        <w:rPr>
          <w:rFonts w:ascii="Narkisim" w:hAnsi="Narkisim"/>
          <w:rtl/>
        </w:rPr>
        <w:t xml:space="preserve"> אצל </w:t>
      </w:r>
      <w:r w:rsidR="00CC5A4F" w:rsidRPr="00147C08">
        <w:rPr>
          <w:rFonts w:ascii="Narkisim" w:hAnsi="Narkisim" w:hint="eastAsia"/>
          <w:rtl/>
        </w:rPr>
        <w:t>ה</w:t>
      </w:r>
      <w:r w:rsidR="000A4B75">
        <w:rPr>
          <w:rFonts w:ascii="Narkisim" w:hAnsi="Narkisim" w:hint="eastAsia"/>
          <w:rtl/>
        </w:rPr>
        <w:t>ספק</w:t>
      </w:r>
      <w:r w:rsidR="0044634B" w:rsidRPr="00484ED1">
        <w:rPr>
          <w:rFonts w:ascii="Narkisim" w:hAnsi="Narkisim"/>
          <w:rtl/>
        </w:rPr>
        <w:t xml:space="preserve"> </w:t>
      </w:r>
      <w:r w:rsidRPr="00484ED1">
        <w:rPr>
          <w:rFonts w:ascii="Narkisim" w:hAnsi="Narkisim"/>
          <w:rtl/>
        </w:rPr>
        <w:t xml:space="preserve">_____________________ (שם </w:t>
      </w:r>
      <w:r w:rsidR="00CC5A4F" w:rsidRPr="00147C08">
        <w:rPr>
          <w:rFonts w:ascii="Narkisim" w:hAnsi="Narkisim" w:hint="eastAsia"/>
          <w:rtl/>
        </w:rPr>
        <w:t>ה</w:t>
      </w:r>
      <w:r w:rsidR="000A4B75">
        <w:rPr>
          <w:rFonts w:ascii="Narkisim" w:hAnsi="Narkisim" w:hint="eastAsia"/>
          <w:rtl/>
        </w:rPr>
        <w:t>ספק</w:t>
      </w:r>
      <w:r w:rsidRPr="00484ED1">
        <w:rPr>
          <w:rFonts w:ascii="Narkisim" w:hAnsi="Narkisim"/>
          <w:rtl/>
        </w:rPr>
        <w:t xml:space="preserve"> </w:t>
      </w:r>
      <w:r w:rsidRPr="00484ED1">
        <w:rPr>
          <w:rFonts w:ascii="Narkisim" w:hAnsi="Narkisim" w:hint="eastAsia"/>
          <w:rtl/>
        </w:rPr>
        <w:t>כולל</w:t>
      </w:r>
      <w:r w:rsidRPr="00484ED1">
        <w:rPr>
          <w:rFonts w:ascii="Narkisim" w:hAnsi="Narkisim"/>
          <w:rtl/>
        </w:rPr>
        <w:t xml:space="preserve"> </w:t>
      </w:r>
      <w:r w:rsidRPr="00484ED1">
        <w:rPr>
          <w:rFonts w:ascii="Narkisim" w:hAnsi="Narkisim" w:hint="eastAsia"/>
          <w:rtl/>
        </w:rPr>
        <w:t>מספר</w:t>
      </w:r>
      <w:r w:rsidRPr="00484ED1">
        <w:rPr>
          <w:rFonts w:ascii="Narkisim" w:hAnsi="Narkisim"/>
          <w:rtl/>
        </w:rPr>
        <w:t xml:space="preserve"> </w:t>
      </w:r>
      <w:r w:rsidRPr="00484ED1">
        <w:rPr>
          <w:rFonts w:ascii="Narkisim" w:hAnsi="Narkisim" w:hint="eastAsia"/>
          <w:rtl/>
        </w:rPr>
        <w:t>חברה</w:t>
      </w:r>
      <w:r w:rsidRPr="00484ED1">
        <w:rPr>
          <w:rFonts w:ascii="Narkisim" w:hAnsi="Narkisim"/>
          <w:rtl/>
        </w:rPr>
        <w:t xml:space="preserve"> </w:t>
      </w:r>
      <w:r w:rsidRPr="00484ED1">
        <w:rPr>
          <w:rFonts w:ascii="Narkisim" w:hAnsi="Narkisim" w:hint="eastAsia"/>
          <w:rtl/>
        </w:rPr>
        <w:t>ככל</w:t>
      </w:r>
      <w:r w:rsidRPr="00484ED1">
        <w:rPr>
          <w:rFonts w:ascii="Narkisim" w:hAnsi="Narkisim"/>
          <w:rtl/>
        </w:rPr>
        <w:t xml:space="preserve"> </w:t>
      </w:r>
      <w:r w:rsidRPr="00484ED1">
        <w:rPr>
          <w:rFonts w:ascii="Narkisim" w:hAnsi="Narkisim" w:hint="eastAsia"/>
          <w:rtl/>
        </w:rPr>
        <w:t>שרלוונטי</w:t>
      </w:r>
      <w:r w:rsidR="00AB4D9B">
        <w:rPr>
          <w:rFonts w:ascii="Narkisim" w:hAnsi="Narkisim" w:hint="cs"/>
          <w:rtl/>
        </w:rPr>
        <w:t>,</w:t>
      </w:r>
      <w:r w:rsidRPr="00484ED1">
        <w:rPr>
          <w:rFonts w:ascii="Narkisim" w:hAnsi="Narkisim"/>
          <w:rtl/>
        </w:rPr>
        <w:t xml:space="preserve"> </w:t>
      </w:r>
      <w:r w:rsidRPr="00484ED1">
        <w:rPr>
          <w:rFonts w:ascii="Narkisim" w:hAnsi="Narkisim" w:hint="eastAsia"/>
          <w:rtl/>
        </w:rPr>
        <w:t>להלן</w:t>
      </w:r>
      <w:r w:rsidR="00AB4D9B" w:rsidRPr="007B115C">
        <w:rPr>
          <w:rFonts w:hint="cs"/>
          <w:rtl/>
        </w:rPr>
        <w:t>:</w:t>
      </w:r>
      <w:r w:rsidR="00AB4D9B">
        <w:rPr>
          <w:rFonts w:hint="cs"/>
          <w:b/>
          <w:bCs/>
          <w:rtl/>
        </w:rPr>
        <w:t xml:space="preserve"> </w:t>
      </w:r>
      <w:r w:rsidR="00B14565">
        <w:rPr>
          <w:rFonts w:hint="cs"/>
          <w:b/>
          <w:bCs/>
          <w:rtl/>
        </w:rPr>
        <w:t>"</w:t>
      </w:r>
      <w:r w:rsidR="00CC5A4F" w:rsidRPr="00694EA5">
        <w:rPr>
          <w:rFonts w:hint="cs"/>
          <w:b/>
          <w:bCs/>
          <w:rtl/>
        </w:rPr>
        <w:t>ה</w:t>
      </w:r>
      <w:r w:rsidR="000A4B75">
        <w:rPr>
          <w:rFonts w:hint="cs"/>
          <w:b/>
          <w:bCs/>
          <w:rtl/>
        </w:rPr>
        <w:t>ספק</w:t>
      </w:r>
      <w:r w:rsidR="00B14565">
        <w:rPr>
          <w:rFonts w:hint="cs"/>
          <w:rtl/>
        </w:rPr>
        <w:t>"</w:t>
      </w:r>
      <w:r w:rsidR="00CC5A4F" w:rsidRPr="007F5892">
        <w:rPr>
          <w:rFonts w:hint="cs"/>
          <w:rtl/>
        </w:rPr>
        <w:t>)</w:t>
      </w:r>
      <w:r w:rsidRPr="00484ED1">
        <w:rPr>
          <w:rFonts w:hint="cs"/>
          <w:rtl/>
        </w:rPr>
        <w:t xml:space="preserve"> מגיש/ה בזאת את הצעת המחיר מטעמו של </w:t>
      </w:r>
      <w:r w:rsidR="00CC5A4F" w:rsidRPr="007F5892">
        <w:rPr>
          <w:rFonts w:hint="cs"/>
          <w:rtl/>
        </w:rPr>
        <w:t>ה</w:t>
      </w:r>
      <w:r w:rsidR="000A4B75">
        <w:rPr>
          <w:rFonts w:hint="cs"/>
          <w:rtl/>
        </w:rPr>
        <w:t>ספק</w:t>
      </w:r>
      <w:r w:rsidRPr="00484ED1">
        <w:rPr>
          <w:rFonts w:hint="cs"/>
          <w:rtl/>
        </w:rPr>
        <w:t xml:space="preserve"> </w:t>
      </w:r>
      <w:r w:rsidRPr="00484ED1">
        <w:rPr>
          <w:rFonts w:ascii="Narkisim" w:hAnsi="Narkisim"/>
          <w:rtl/>
        </w:rPr>
        <w:t xml:space="preserve">המבקש להתקשר עם עורך </w:t>
      </w:r>
      <w:r w:rsidR="00CC5A4F" w:rsidRPr="00446728">
        <w:rPr>
          <w:rFonts w:ascii="Narkisim" w:hAnsi="Narkisim"/>
          <w:rtl/>
        </w:rPr>
        <w:t xml:space="preserve">מכרז פומבי מס' </w:t>
      </w:r>
      <w:r w:rsidR="000E3F8C">
        <w:rPr>
          <w:rFonts w:hint="cs"/>
          <w:b/>
          <w:bCs/>
          <w:rtl/>
        </w:rPr>
        <w:t>6</w:t>
      </w:r>
      <w:r w:rsidR="000E3F8C" w:rsidRPr="000E48C7">
        <w:rPr>
          <w:rFonts w:hint="cs"/>
          <w:b/>
          <w:bCs/>
          <w:rtl/>
        </w:rPr>
        <w:t>/</w:t>
      </w:r>
      <w:r w:rsidR="00B14565" w:rsidRPr="000E48C7">
        <w:rPr>
          <w:rFonts w:hint="cs"/>
          <w:b/>
          <w:bCs/>
          <w:rtl/>
        </w:rPr>
        <w:t>201</w:t>
      </w:r>
      <w:r w:rsidR="00B14565">
        <w:rPr>
          <w:rFonts w:hint="cs"/>
          <w:b/>
          <w:bCs/>
          <w:rtl/>
        </w:rPr>
        <w:t>9</w:t>
      </w:r>
      <w:r w:rsidR="00B14565" w:rsidRPr="000E48C7">
        <w:rPr>
          <w:rFonts w:hint="cs"/>
          <w:b/>
          <w:bCs/>
          <w:color w:val="000000"/>
          <w:sz w:val="16"/>
          <w:szCs w:val="20"/>
          <w:rtl/>
        </w:rPr>
        <w:t xml:space="preserve"> </w:t>
      </w:r>
      <w:r w:rsidR="00CC5A4F" w:rsidRPr="000D2BD5">
        <w:rPr>
          <w:rFonts w:ascii="Narkisim" w:hAnsi="Narkisim"/>
          <w:rtl/>
        </w:rPr>
        <w:t xml:space="preserve">לקבלת הצעות </w:t>
      </w:r>
      <w:r w:rsidR="006E08FC" w:rsidRPr="006E08FC">
        <w:rPr>
          <w:rFonts w:ascii="Narkisim" w:hAnsi="Narkisim"/>
          <w:rtl/>
        </w:rPr>
        <w:t>לעריכת ביקורת</w:t>
      </w:r>
      <w:r w:rsidR="00772F9D">
        <w:rPr>
          <w:rFonts w:ascii="Narkisim" w:hAnsi="Narkisim" w:hint="cs"/>
          <w:rtl/>
        </w:rPr>
        <w:t xml:space="preserve"> ומדידת</w:t>
      </w:r>
      <w:r w:rsidR="006E08FC" w:rsidRPr="006E08FC">
        <w:rPr>
          <w:rFonts w:ascii="Narkisim" w:hAnsi="Narkisim"/>
          <w:rtl/>
        </w:rPr>
        <w:t xml:space="preserve"> </w:t>
      </w:r>
      <w:r w:rsidR="00772F9D">
        <w:rPr>
          <w:rFonts w:ascii="Narkisim" w:hAnsi="Narkisim" w:hint="cs"/>
          <w:rtl/>
        </w:rPr>
        <w:t>ה</w:t>
      </w:r>
      <w:r w:rsidR="006E08FC" w:rsidRPr="006E08FC">
        <w:rPr>
          <w:rFonts w:ascii="Narkisim" w:hAnsi="Narkisim"/>
          <w:rtl/>
        </w:rPr>
        <w:t>שירות הניתן ללקוחות הגופים המוסדיים</w:t>
      </w:r>
      <w:r w:rsidR="006E08FC">
        <w:rPr>
          <w:rFonts w:ascii="Narkisim" w:hAnsi="Narkisim" w:hint="cs"/>
          <w:rtl/>
        </w:rPr>
        <w:t>.</w:t>
      </w:r>
    </w:p>
    <w:p w:rsidR="0026629A" w:rsidRDefault="0026629A" w:rsidP="002F6690">
      <w:pPr>
        <w:numPr>
          <w:ilvl w:val="0"/>
          <w:numId w:val="13"/>
        </w:numPr>
        <w:overflowPunct/>
        <w:autoSpaceDE/>
        <w:autoSpaceDN/>
        <w:adjustRightInd/>
        <w:spacing w:before="120" w:after="120" w:line="360" w:lineRule="auto"/>
        <w:contextualSpacing/>
        <w:jc w:val="both"/>
        <w:textAlignment w:val="auto"/>
      </w:pPr>
      <w:r w:rsidRPr="00C15DD4">
        <w:rPr>
          <w:rFonts w:eastAsiaTheme="minorHAnsi" w:hint="eastAsia"/>
          <w:sz w:val="24"/>
          <w:rtl/>
        </w:rPr>
        <w:t>לאחר</w:t>
      </w:r>
      <w:r w:rsidRPr="00C15DD4">
        <w:rPr>
          <w:rFonts w:eastAsiaTheme="minorHAnsi"/>
          <w:sz w:val="24"/>
          <w:rtl/>
        </w:rPr>
        <w:t xml:space="preserve"> שעיינתי בכל מסמכי </w:t>
      </w:r>
      <w:r w:rsidRPr="0026629A">
        <w:rPr>
          <w:rFonts w:eastAsiaTheme="minorHAnsi" w:hint="cs"/>
          <w:sz w:val="24"/>
          <w:rtl/>
          <w:lang w:eastAsia="en-US"/>
        </w:rPr>
        <w:t>הפנייה ונספחיה</w:t>
      </w:r>
      <w:r w:rsidRPr="00C15DD4">
        <w:rPr>
          <w:rFonts w:eastAsiaTheme="minorHAnsi"/>
          <w:sz w:val="24"/>
          <w:rtl/>
        </w:rPr>
        <w:t xml:space="preserve">, </w:t>
      </w:r>
      <w:r w:rsidRPr="00C15DD4">
        <w:rPr>
          <w:rFonts w:eastAsiaTheme="minorHAnsi" w:hint="eastAsia"/>
          <w:sz w:val="24"/>
          <w:rtl/>
        </w:rPr>
        <w:t>מוגשת</w:t>
      </w:r>
      <w:r w:rsidRPr="00C15DD4">
        <w:rPr>
          <w:rFonts w:eastAsiaTheme="minorHAnsi"/>
          <w:sz w:val="24"/>
          <w:rtl/>
        </w:rPr>
        <w:t xml:space="preserve"> </w:t>
      </w:r>
      <w:r w:rsidRPr="00C15DD4">
        <w:rPr>
          <w:rFonts w:eastAsiaTheme="minorHAnsi" w:hint="eastAsia"/>
          <w:sz w:val="24"/>
          <w:rtl/>
        </w:rPr>
        <w:t>בזה</w:t>
      </w:r>
      <w:r w:rsidRPr="00C15DD4">
        <w:rPr>
          <w:rFonts w:eastAsiaTheme="minorHAnsi"/>
          <w:sz w:val="24"/>
          <w:rtl/>
        </w:rPr>
        <w:t xml:space="preserve"> </w:t>
      </w:r>
      <w:r w:rsidRPr="00C15DD4">
        <w:rPr>
          <w:rFonts w:eastAsiaTheme="minorHAnsi" w:hint="eastAsia"/>
          <w:sz w:val="24"/>
          <w:rtl/>
        </w:rPr>
        <w:t>הצעת</w:t>
      </w:r>
      <w:r w:rsidRPr="00C15DD4">
        <w:rPr>
          <w:rFonts w:eastAsiaTheme="minorHAnsi"/>
          <w:sz w:val="24"/>
          <w:rtl/>
        </w:rPr>
        <w:t xml:space="preserve"> </w:t>
      </w:r>
      <w:r w:rsidRPr="00C15DD4">
        <w:rPr>
          <w:rFonts w:eastAsiaTheme="minorHAnsi" w:hint="eastAsia"/>
          <w:sz w:val="24"/>
          <w:rtl/>
        </w:rPr>
        <w:t>המציע</w:t>
      </w:r>
      <w:r w:rsidRPr="0026629A">
        <w:rPr>
          <w:rFonts w:eastAsiaTheme="minorHAnsi" w:hint="cs"/>
          <w:sz w:val="24"/>
          <w:rtl/>
          <w:lang w:eastAsia="en-US"/>
        </w:rPr>
        <w:t xml:space="preserve"> לפנייה זו</w:t>
      </w:r>
      <w:r w:rsidRPr="00C15DD4">
        <w:rPr>
          <w:rFonts w:eastAsiaTheme="minorHAnsi"/>
          <w:sz w:val="24"/>
          <w:rtl/>
        </w:rPr>
        <w:t xml:space="preserve">, </w:t>
      </w:r>
      <w:r w:rsidRPr="00C15DD4">
        <w:rPr>
          <w:rFonts w:eastAsiaTheme="minorHAnsi" w:hint="eastAsia"/>
          <w:sz w:val="24"/>
          <w:rtl/>
        </w:rPr>
        <w:t>כדלקמן</w:t>
      </w:r>
      <w:r w:rsidRPr="00C15DD4">
        <w:rPr>
          <w:rFonts w:eastAsiaTheme="minorHAnsi"/>
          <w:sz w:val="24"/>
          <w:rtl/>
        </w:rPr>
        <w:t>:</w:t>
      </w:r>
    </w:p>
    <w:p w:rsidR="001918B4" w:rsidRDefault="001918B4" w:rsidP="00CC48BE">
      <w:pPr>
        <w:overflowPunct/>
        <w:autoSpaceDE/>
        <w:autoSpaceDN/>
        <w:adjustRightInd/>
        <w:spacing w:before="120" w:after="120" w:line="360" w:lineRule="auto"/>
        <w:ind w:left="720"/>
        <w:contextualSpacing/>
        <w:jc w:val="both"/>
        <w:textAlignment w:val="auto"/>
      </w:pPr>
    </w:p>
    <w:p w:rsidR="001918B4" w:rsidRDefault="001918B4" w:rsidP="00CC48BE">
      <w:pPr>
        <w:numPr>
          <w:ilvl w:val="0"/>
          <w:numId w:val="13"/>
        </w:numPr>
        <w:overflowPunct/>
        <w:autoSpaceDE/>
        <w:autoSpaceDN/>
        <w:adjustRightInd/>
        <w:spacing w:before="120" w:after="120" w:line="720" w:lineRule="auto"/>
        <w:contextualSpacing/>
        <w:jc w:val="both"/>
        <w:textAlignment w:val="auto"/>
      </w:pPr>
      <w:r>
        <w:rPr>
          <w:rFonts w:hint="cs"/>
          <w:rtl/>
        </w:rPr>
        <w:t xml:space="preserve">אני מגיש את הצעתי עבור תקופת ההתקשרות של שנתיים </w:t>
      </w:r>
      <w:r w:rsidRPr="00CC48BE">
        <w:rPr>
          <w:rFonts w:hint="eastAsia"/>
          <w:u w:val="single"/>
          <w:rtl/>
        </w:rPr>
        <w:t>בלבד</w:t>
      </w:r>
      <w:r>
        <w:rPr>
          <w:rFonts w:hint="cs"/>
          <w:rtl/>
        </w:rPr>
        <w:t xml:space="preserve">  /  </w:t>
      </w:r>
    </w:p>
    <w:p w:rsidR="001918B4" w:rsidRDefault="001918B4" w:rsidP="00CC48BE">
      <w:pPr>
        <w:overflowPunct/>
        <w:autoSpaceDE/>
        <w:autoSpaceDN/>
        <w:adjustRightInd/>
        <w:spacing w:before="120" w:after="120" w:line="720" w:lineRule="auto"/>
        <w:ind w:left="720"/>
        <w:contextualSpacing/>
        <w:jc w:val="both"/>
        <w:textAlignment w:val="auto"/>
        <w:rPr>
          <w:rtl/>
        </w:rPr>
      </w:pPr>
      <w:r>
        <w:rPr>
          <w:rFonts w:hint="cs"/>
          <w:rtl/>
        </w:rPr>
        <w:t xml:space="preserve">אני מגיש את הצעתי עבור תקופת ההתקשרות של שנתיים </w:t>
      </w:r>
      <w:r w:rsidRPr="00CC48BE">
        <w:rPr>
          <w:rFonts w:hint="eastAsia"/>
          <w:u w:val="single"/>
          <w:rtl/>
        </w:rPr>
        <w:t>ובנוסף</w:t>
      </w:r>
      <w:r>
        <w:rPr>
          <w:rFonts w:hint="cs"/>
          <w:rtl/>
        </w:rPr>
        <w:t xml:space="preserve"> 3 אופציות הקיימות למציע  כאמור במסמכי המכרז. </w:t>
      </w:r>
    </w:p>
    <w:p w:rsidR="001918B4" w:rsidRDefault="001918B4" w:rsidP="00CC48BE">
      <w:pPr>
        <w:overflowPunct/>
        <w:autoSpaceDE/>
        <w:autoSpaceDN/>
        <w:adjustRightInd/>
        <w:spacing w:before="120" w:after="120" w:line="360" w:lineRule="auto"/>
        <w:ind w:left="720"/>
        <w:contextualSpacing/>
        <w:jc w:val="both"/>
        <w:textAlignment w:val="auto"/>
      </w:pPr>
      <w:r>
        <w:rPr>
          <w:rFonts w:hint="cs"/>
          <w:rtl/>
        </w:rPr>
        <w:t>(אנא סמן/י בהקפת עיגול)</w:t>
      </w:r>
    </w:p>
    <w:p w:rsidR="00723B4A" w:rsidRDefault="00723B4A" w:rsidP="00723B4A">
      <w:pPr>
        <w:widowControl w:val="0"/>
        <w:overflowPunct/>
        <w:autoSpaceDE/>
        <w:autoSpaceDN/>
        <w:adjustRightInd/>
        <w:spacing w:line="360" w:lineRule="auto"/>
        <w:ind w:left="1728"/>
        <w:contextualSpacing/>
        <w:jc w:val="both"/>
        <w:textAlignment w:val="auto"/>
        <w:rPr>
          <w:color w:val="000000"/>
          <w:rtl/>
        </w:rPr>
      </w:pPr>
    </w:p>
    <w:tbl>
      <w:tblPr>
        <w:tblStyle w:val="afc"/>
        <w:bidiVisual/>
        <w:tblW w:w="7650" w:type="dxa"/>
        <w:jc w:val="center"/>
        <w:tblLook w:val="04A0" w:firstRow="1" w:lastRow="0" w:firstColumn="1" w:lastColumn="0" w:noHBand="0" w:noVBand="1"/>
      </w:tblPr>
      <w:tblGrid>
        <w:gridCol w:w="3681"/>
        <w:gridCol w:w="850"/>
        <w:gridCol w:w="3119"/>
      </w:tblGrid>
      <w:tr w:rsidR="001918B4" w:rsidTr="00CC48BE">
        <w:trPr>
          <w:jc w:val="center"/>
        </w:trPr>
        <w:tc>
          <w:tcPr>
            <w:tcW w:w="3681" w:type="dxa"/>
          </w:tcPr>
          <w:p w:rsidR="001918B4" w:rsidRPr="00D64E00" w:rsidRDefault="001918B4" w:rsidP="00760A6D">
            <w:pPr>
              <w:widowControl w:val="0"/>
              <w:overflowPunct/>
              <w:autoSpaceDE/>
              <w:autoSpaceDN/>
              <w:adjustRightInd/>
              <w:spacing w:line="360" w:lineRule="auto"/>
              <w:contextualSpacing/>
              <w:jc w:val="center"/>
              <w:textAlignment w:val="auto"/>
              <w:rPr>
                <w:b/>
                <w:bCs/>
                <w:color w:val="000000"/>
                <w:rtl/>
              </w:rPr>
            </w:pPr>
            <w:r w:rsidRPr="00D64E00">
              <w:rPr>
                <w:rFonts w:hint="cs"/>
                <w:b/>
                <w:bCs/>
                <w:color w:val="000000"/>
                <w:rtl/>
              </w:rPr>
              <w:t>שירות</w:t>
            </w:r>
          </w:p>
        </w:tc>
        <w:tc>
          <w:tcPr>
            <w:tcW w:w="850" w:type="dxa"/>
          </w:tcPr>
          <w:p w:rsidR="001918B4" w:rsidRDefault="001918B4" w:rsidP="00760A6D">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משקל</w:t>
            </w:r>
          </w:p>
        </w:tc>
        <w:tc>
          <w:tcPr>
            <w:tcW w:w="3119" w:type="dxa"/>
          </w:tcPr>
          <w:p w:rsidR="001918B4" w:rsidRDefault="001918B4" w:rsidP="00CC48BE">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מחיר בש"ח (כולל מע"מ)</w:t>
            </w:r>
          </w:p>
        </w:tc>
      </w:tr>
      <w:tr w:rsidR="001918B4" w:rsidRPr="007A574D" w:rsidTr="00CC48BE">
        <w:trPr>
          <w:jc w:val="center"/>
        </w:trPr>
        <w:tc>
          <w:tcPr>
            <w:tcW w:w="3681" w:type="dxa"/>
          </w:tcPr>
          <w:p w:rsidR="001918B4" w:rsidRPr="007A574D" w:rsidRDefault="001918B4" w:rsidP="00CB0658">
            <w:pPr>
              <w:widowControl w:val="0"/>
              <w:overflowPunct/>
              <w:autoSpaceDE/>
              <w:autoSpaceDN/>
              <w:adjustRightInd/>
              <w:spacing w:line="360" w:lineRule="auto"/>
              <w:contextualSpacing/>
              <w:jc w:val="both"/>
              <w:textAlignment w:val="auto"/>
              <w:rPr>
                <w:color w:val="000000"/>
                <w:rtl/>
              </w:rPr>
            </w:pPr>
            <w:r w:rsidRPr="007A574D">
              <w:rPr>
                <w:rFonts w:hint="cs"/>
                <w:rtl/>
              </w:rPr>
              <w:t>עלות בקרת שביעות רצון לקוחות</w:t>
            </w:r>
            <w:r>
              <w:rPr>
                <w:rFonts w:hint="cs"/>
                <w:color w:val="000000"/>
                <w:rtl/>
              </w:rPr>
              <w:t xml:space="preserve"> טלפוני </w:t>
            </w:r>
          </w:p>
        </w:tc>
        <w:tc>
          <w:tcPr>
            <w:tcW w:w="850" w:type="dxa"/>
          </w:tcPr>
          <w:p w:rsidR="001918B4" w:rsidRDefault="001918B4" w:rsidP="00CB0658">
            <w:pPr>
              <w:widowControl w:val="0"/>
              <w:overflowPunct/>
              <w:autoSpaceDE/>
              <w:autoSpaceDN/>
              <w:adjustRightInd/>
              <w:spacing w:line="360" w:lineRule="auto"/>
              <w:contextualSpacing/>
              <w:jc w:val="center"/>
              <w:textAlignment w:val="auto"/>
              <w:rPr>
                <w:color w:val="000000"/>
                <w:rtl/>
              </w:rPr>
            </w:pPr>
            <w:r>
              <w:rPr>
                <w:rFonts w:hint="cs"/>
                <w:color w:val="000000"/>
                <w:rtl/>
              </w:rPr>
              <w:t>25%</w:t>
            </w:r>
          </w:p>
        </w:tc>
        <w:tc>
          <w:tcPr>
            <w:tcW w:w="3119" w:type="dxa"/>
          </w:tcPr>
          <w:p w:rsidR="001918B4" w:rsidRDefault="001918B4" w:rsidP="00CB0658">
            <w:pPr>
              <w:widowControl w:val="0"/>
              <w:overflowPunct/>
              <w:autoSpaceDE/>
              <w:autoSpaceDN/>
              <w:adjustRightInd/>
              <w:spacing w:line="360" w:lineRule="auto"/>
              <w:contextualSpacing/>
              <w:jc w:val="both"/>
              <w:textAlignment w:val="auto"/>
              <w:rPr>
                <w:color w:val="000000"/>
                <w:rtl/>
              </w:rPr>
            </w:pPr>
            <w:r>
              <w:rPr>
                <w:rFonts w:hint="cs"/>
                <w:color w:val="000000"/>
                <w:rtl/>
              </w:rPr>
              <w:t>_____ ₪, ובמילים: ___________________ ש"ח</w:t>
            </w:r>
          </w:p>
        </w:tc>
      </w:tr>
      <w:tr w:rsidR="001918B4" w:rsidRPr="007A574D" w:rsidTr="00CC48BE">
        <w:trPr>
          <w:jc w:val="center"/>
        </w:trPr>
        <w:tc>
          <w:tcPr>
            <w:tcW w:w="3681" w:type="dxa"/>
          </w:tcPr>
          <w:p w:rsidR="001918B4" w:rsidRPr="007A574D" w:rsidRDefault="001918B4" w:rsidP="00CB0658">
            <w:pPr>
              <w:widowControl w:val="0"/>
              <w:overflowPunct/>
              <w:autoSpaceDE/>
              <w:autoSpaceDN/>
              <w:adjustRightInd/>
              <w:spacing w:line="360" w:lineRule="auto"/>
              <w:contextualSpacing/>
              <w:jc w:val="both"/>
              <w:textAlignment w:val="auto"/>
              <w:rPr>
                <w:rtl/>
              </w:rPr>
            </w:pPr>
            <w:r w:rsidRPr="007A574D">
              <w:rPr>
                <w:rFonts w:hint="cs"/>
                <w:rtl/>
              </w:rPr>
              <w:t xml:space="preserve">עלות בקרת </w:t>
            </w:r>
            <w:r w:rsidRPr="00F94FD0">
              <w:rPr>
                <w:rFonts w:ascii="Arial" w:hAnsi="Arial" w:hint="eastAsia"/>
                <w:rtl/>
              </w:rPr>
              <w:t>שביעות</w:t>
            </w:r>
            <w:r w:rsidRPr="00F94FD0">
              <w:rPr>
                <w:rFonts w:ascii="Arial" w:hAnsi="Arial"/>
                <w:rtl/>
              </w:rPr>
              <w:t xml:space="preserve"> </w:t>
            </w:r>
            <w:r w:rsidRPr="00F94FD0">
              <w:rPr>
                <w:rFonts w:ascii="Arial" w:hAnsi="Arial" w:hint="eastAsia"/>
                <w:rtl/>
              </w:rPr>
              <w:t>רצון</w:t>
            </w:r>
            <w:r w:rsidRPr="00F94FD0">
              <w:rPr>
                <w:rFonts w:ascii="Arial" w:hAnsi="Arial"/>
                <w:rtl/>
              </w:rPr>
              <w:t xml:space="preserve"> </w:t>
            </w:r>
            <w:r w:rsidRPr="00F94FD0">
              <w:rPr>
                <w:rFonts w:ascii="Arial" w:hAnsi="Arial" w:hint="eastAsia"/>
                <w:rtl/>
              </w:rPr>
              <w:t>לקוחות</w:t>
            </w:r>
            <w:r w:rsidRPr="00F94FD0">
              <w:rPr>
                <w:rFonts w:ascii="Arial" w:hAnsi="Arial"/>
                <w:rtl/>
              </w:rPr>
              <w:t xml:space="preserve"> באמצעות הודעות כתובות (מסרונים, </w:t>
            </w:r>
            <w:r w:rsidRPr="00F94FD0">
              <w:rPr>
                <w:rFonts w:ascii="Arial" w:hAnsi="Arial" w:hint="eastAsia"/>
                <w:rtl/>
              </w:rPr>
              <w:t>דוא</w:t>
            </w:r>
            <w:r w:rsidRPr="00F94FD0">
              <w:rPr>
                <w:rFonts w:ascii="Arial" w:hAnsi="Arial"/>
                <w:rtl/>
              </w:rPr>
              <w:t xml:space="preserve">"ל, </w:t>
            </w:r>
            <w:r w:rsidRPr="00F94FD0">
              <w:rPr>
                <w:rFonts w:ascii="Arial" w:hAnsi="Arial" w:hint="eastAsia"/>
                <w:rtl/>
              </w:rPr>
              <w:t>הודעות</w:t>
            </w:r>
            <w:r w:rsidRPr="00F94FD0">
              <w:rPr>
                <w:rFonts w:ascii="Arial" w:hAnsi="Arial"/>
                <w:rtl/>
              </w:rPr>
              <w:t xml:space="preserve"> "</w:t>
            </w:r>
            <w:r w:rsidRPr="00F94FD0">
              <w:rPr>
                <w:rFonts w:ascii="Arial" w:hAnsi="Arial" w:hint="eastAsia"/>
                <w:rtl/>
              </w:rPr>
              <w:t>ווטסאפ</w:t>
            </w:r>
            <w:r w:rsidRPr="00F94FD0">
              <w:rPr>
                <w:rFonts w:ascii="Arial" w:hAnsi="Arial"/>
                <w:rtl/>
              </w:rPr>
              <w:t xml:space="preserve">" </w:t>
            </w:r>
            <w:r w:rsidRPr="00F94FD0">
              <w:rPr>
                <w:rFonts w:ascii="Arial" w:hAnsi="Arial" w:hint="eastAsia"/>
                <w:rtl/>
              </w:rPr>
              <w:t>וכיוצ</w:t>
            </w:r>
            <w:r>
              <w:rPr>
                <w:rFonts w:ascii="Arial" w:hAnsi="Arial" w:hint="cs"/>
                <w:rtl/>
              </w:rPr>
              <w:t>"</w:t>
            </w:r>
            <w:r w:rsidRPr="00F94FD0">
              <w:rPr>
                <w:rFonts w:ascii="Arial" w:hAnsi="Arial" w:hint="eastAsia"/>
                <w:rtl/>
              </w:rPr>
              <w:t>ב</w:t>
            </w:r>
            <w:r w:rsidRPr="00F94FD0">
              <w:rPr>
                <w:rFonts w:ascii="Arial" w:hAnsi="Arial"/>
                <w:rtl/>
              </w:rPr>
              <w:t>)</w:t>
            </w:r>
          </w:p>
        </w:tc>
        <w:tc>
          <w:tcPr>
            <w:tcW w:w="850" w:type="dxa"/>
          </w:tcPr>
          <w:p w:rsidR="001918B4" w:rsidRDefault="001918B4" w:rsidP="00CB0658">
            <w:pPr>
              <w:widowControl w:val="0"/>
              <w:overflowPunct/>
              <w:autoSpaceDE/>
              <w:autoSpaceDN/>
              <w:adjustRightInd/>
              <w:spacing w:line="360" w:lineRule="auto"/>
              <w:contextualSpacing/>
              <w:jc w:val="center"/>
              <w:textAlignment w:val="auto"/>
              <w:rPr>
                <w:color w:val="000000"/>
                <w:rtl/>
              </w:rPr>
            </w:pPr>
            <w:r>
              <w:rPr>
                <w:rFonts w:hint="cs"/>
                <w:color w:val="000000"/>
                <w:rtl/>
              </w:rPr>
              <w:t>20%</w:t>
            </w:r>
          </w:p>
        </w:tc>
        <w:tc>
          <w:tcPr>
            <w:tcW w:w="3119" w:type="dxa"/>
          </w:tcPr>
          <w:p w:rsidR="001918B4" w:rsidRDefault="001918B4" w:rsidP="00CB0658">
            <w:pPr>
              <w:widowControl w:val="0"/>
              <w:overflowPunct/>
              <w:autoSpaceDE/>
              <w:autoSpaceDN/>
              <w:adjustRightInd/>
              <w:spacing w:line="360" w:lineRule="auto"/>
              <w:contextualSpacing/>
              <w:jc w:val="both"/>
              <w:textAlignment w:val="auto"/>
              <w:rPr>
                <w:color w:val="000000"/>
                <w:rtl/>
              </w:rPr>
            </w:pPr>
            <w:r>
              <w:rPr>
                <w:rFonts w:hint="cs"/>
                <w:color w:val="000000"/>
                <w:rtl/>
              </w:rPr>
              <w:t>_____ ₪, ובמילים: ___________________ ש"ח</w:t>
            </w:r>
          </w:p>
        </w:tc>
      </w:tr>
      <w:tr w:rsidR="001918B4" w:rsidRPr="007A574D" w:rsidTr="00CC48BE">
        <w:trPr>
          <w:jc w:val="center"/>
        </w:trPr>
        <w:tc>
          <w:tcPr>
            <w:tcW w:w="3681" w:type="dxa"/>
          </w:tcPr>
          <w:p w:rsidR="001918B4" w:rsidRPr="007A574D" w:rsidRDefault="001918B4" w:rsidP="00CB0658">
            <w:pPr>
              <w:widowControl w:val="0"/>
              <w:overflowPunct/>
              <w:autoSpaceDE/>
              <w:autoSpaceDN/>
              <w:adjustRightInd/>
              <w:spacing w:line="360" w:lineRule="auto"/>
              <w:contextualSpacing/>
              <w:jc w:val="both"/>
              <w:textAlignment w:val="auto"/>
              <w:rPr>
                <w:color w:val="000000"/>
                <w:rtl/>
              </w:rPr>
            </w:pPr>
            <w:r w:rsidRPr="007A574D">
              <w:rPr>
                <w:rFonts w:hint="cs"/>
                <w:rtl/>
              </w:rPr>
              <w:t>עלות בקרת זמני מענה</w:t>
            </w:r>
            <w:r>
              <w:rPr>
                <w:rFonts w:hint="cs"/>
                <w:color w:val="000000"/>
                <w:rtl/>
              </w:rPr>
              <w:t xml:space="preserve"> על ידי בקר אנושי </w:t>
            </w:r>
          </w:p>
        </w:tc>
        <w:tc>
          <w:tcPr>
            <w:tcW w:w="850" w:type="dxa"/>
          </w:tcPr>
          <w:p w:rsidR="001918B4" w:rsidRDefault="001918B4" w:rsidP="00CB0658">
            <w:pPr>
              <w:widowControl w:val="0"/>
              <w:overflowPunct/>
              <w:autoSpaceDE/>
              <w:autoSpaceDN/>
              <w:adjustRightInd/>
              <w:spacing w:line="360" w:lineRule="auto"/>
              <w:contextualSpacing/>
              <w:jc w:val="center"/>
              <w:textAlignment w:val="auto"/>
              <w:rPr>
                <w:color w:val="000000"/>
                <w:rtl/>
              </w:rPr>
            </w:pPr>
            <w:r>
              <w:rPr>
                <w:rFonts w:hint="cs"/>
                <w:color w:val="000000"/>
                <w:rtl/>
              </w:rPr>
              <w:t>25</w:t>
            </w:r>
            <w:r w:rsidRPr="007A574D">
              <w:rPr>
                <w:color w:val="000000"/>
                <w:rtl/>
              </w:rPr>
              <w:t>%</w:t>
            </w:r>
          </w:p>
        </w:tc>
        <w:tc>
          <w:tcPr>
            <w:tcW w:w="3119" w:type="dxa"/>
          </w:tcPr>
          <w:p w:rsidR="001918B4" w:rsidRDefault="001918B4" w:rsidP="00CB0658">
            <w:pPr>
              <w:widowControl w:val="0"/>
              <w:overflowPunct/>
              <w:autoSpaceDE/>
              <w:autoSpaceDN/>
              <w:adjustRightInd/>
              <w:spacing w:line="360" w:lineRule="auto"/>
              <w:contextualSpacing/>
              <w:jc w:val="both"/>
              <w:textAlignment w:val="auto"/>
              <w:rPr>
                <w:color w:val="000000"/>
                <w:rtl/>
              </w:rPr>
            </w:pPr>
            <w:r>
              <w:rPr>
                <w:rFonts w:hint="cs"/>
                <w:color w:val="000000"/>
                <w:rtl/>
              </w:rPr>
              <w:t>_____ ₪, ובמילים: ___________________ ש"ח</w:t>
            </w:r>
          </w:p>
        </w:tc>
      </w:tr>
      <w:tr w:rsidR="001918B4" w:rsidRPr="007A574D" w:rsidTr="00CC48BE">
        <w:trPr>
          <w:jc w:val="center"/>
        </w:trPr>
        <w:tc>
          <w:tcPr>
            <w:tcW w:w="3681" w:type="dxa"/>
          </w:tcPr>
          <w:p w:rsidR="001918B4" w:rsidRPr="007A574D" w:rsidRDefault="001918B4" w:rsidP="00CB0658">
            <w:pPr>
              <w:widowControl w:val="0"/>
              <w:overflowPunct/>
              <w:autoSpaceDE/>
              <w:autoSpaceDN/>
              <w:adjustRightInd/>
              <w:spacing w:line="360" w:lineRule="auto"/>
              <w:contextualSpacing/>
              <w:jc w:val="both"/>
              <w:textAlignment w:val="auto"/>
              <w:rPr>
                <w:rtl/>
              </w:rPr>
            </w:pPr>
            <w:r w:rsidRPr="007A574D">
              <w:rPr>
                <w:rFonts w:hint="cs"/>
                <w:rtl/>
              </w:rPr>
              <w:t>עלות בקרת זמני מענה</w:t>
            </w:r>
            <w:r>
              <w:rPr>
                <w:rFonts w:hint="cs"/>
                <w:color w:val="000000"/>
                <w:rtl/>
              </w:rPr>
              <w:t xml:space="preserve"> בכלים טכנולוגיים</w:t>
            </w:r>
          </w:p>
        </w:tc>
        <w:tc>
          <w:tcPr>
            <w:tcW w:w="850" w:type="dxa"/>
          </w:tcPr>
          <w:p w:rsidR="001918B4" w:rsidRDefault="001918B4" w:rsidP="00CB0658">
            <w:pPr>
              <w:widowControl w:val="0"/>
              <w:overflowPunct/>
              <w:autoSpaceDE/>
              <w:autoSpaceDN/>
              <w:adjustRightInd/>
              <w:spacing w:line="360" w:lineRule="auto"/>
              <w:contextualSpacing/>
              <w:jc w:val="center"/>
              <w:textAlignment w:val="auto"/>
              <w:rPr>
                <w:color w:val="000000"/>
                <w:rtl/>
              </w:rPr>
            </w:pPr>
            <w:r>
              <w:rPr>
                <w:rFonts w:hint="cs"/>
                <w:color w:val="000000"/>
                <w:rtl/>
              </w:rPr>
              <w:t>10%</w:t>
            </w:r>
          </w:p>
        </w:tc>
        <w:tc>
          <w:tcPr>
            <w:tcW w:w="3119" w:type="dxa"/>
          </w:tcPr>
          <w:p w:rsidR="001918B4" w:rsidRDefault="001918B4" w:rsidP="00CB0658">
            <w:pPr>
              <w:widowControl w:val="0"/>
              <w:overflowPunct/>
              <w:autoSpaceDE/>
              <w:autoSpaceDN/>
              <w:adjustRightInd/>
              <w:spacing w:line="360" w:lineRule="auto"/>
              <w:contextualSpacing/>
              <w:jc w:val="both"/>
              <w:textAlignment w:val="auto"/>
              <w:rPr>
                <w:color w:val="000000"/>
                <w:rtl/>
              </w:rPr>
            </w:pPr>
            <w:r>
              <w:rPr>
                <w:rFonts w:hint="cs"/>
                <w:color w:val="000000"/>
                <w:rtl/>
              </w:rPr>
              <w:t>_____ ₪, ובמילים: _______________ ש"ח</w:t>
            </w:r>
          </w:p>
        </w:tc>
      </w:tr>
      <w:tr w:rsidR="001918B4" w:rsidRPr="007A574D" w:rsidTr="00CC48BE">
        <w:trPr>
          <w:jc w:val="center"/>
        </w:trPr>
        <w:tc>
          <w:tcPr>
            <w:tcW w:w="3681" w:type="dxa"/>
          </w:tcPr>
          <w:p w:rsidR="001918B4" w:rsidRPr="007A574D" w:rsidRDefault="001918B4" w:rsidP="00CB0658">
            <w:pPr>
              <w:widowControl w:val="0"/>
              <w:overflowPunct/>
              <w:autoSpaceDE/>
              <w:autoSpaceDN/>
              <w:adjustRightInd/>
              <w:spacing w:line="360" w:lineRule="auto"/>
              <w:contextualSpacing/>
              <w:jc w:val="both"/>
              <w:textAlignment w:val="auto"/>
              <w:rPr>
                <w:color w:val="000000"/>
                <w:rtl/>
              </w:rPr>
            </w:pPr>
            <w:r w:rsidRPr="007A574D">
              <w:rPr>
                <w:rFonts w:hint="cs"/>
                <w:rtl/>
              </w:rPr>
              <w:t>עלות בקרת כלים דיגיטליים</w:t>
            </w:r>
            <w:r>
              <w:rPr>
                <w:rFonts w:hint="cs"/>
                <w:rtl/>
              </w:rPr>
              <w:t xml:space="preserve"> של הגוף המוסדי</w:t>
            </w:r>
          </w:p>
        </w:tc>
        <w:tc>
          <w:tcPr>
            <w:tcW w:w="850" w:type="dxa"/>
          </w:tcPr>
          <w:p w:rsidR="001918B4" w:rsidRDefault="001918B4" w:rsidP="00CB0658">
            <w:pPr>
              <w:widowControl w:val="0"/>
              <w:overflowPunct/>
              <w:autoSpaceDE/>
              <w:autoSpaceDN/>
              <w:adjustRightInd/>
              <w:spacing w:line="360" w:lineRule="auto"/>
              <w:contextualSpacing/>
              <w:jc w:val="center"/>
              <w:textAlignment w:val="auto"/>
              <w:rPr>
                <w:color w:val="000000"/>
                <w:rtl/>
              </w:rPr>
            </w:pPr>
            <w:r>
              <w:rPr>
                <w:rFonts w:hint="cs"/>
                <w:color w:val="000000"/>
                <w:rtl/>
              </w:rPr>
              <w:t>10</w:t>
            </w:r>
            <w:r w:rsidRPr="007A574D">
              <w:rPr>
                <w:color w:val="000000"/>
                <w:rtl/>
              </w:rPr>
              <w:t>%</w:t>
            </w:r>
          </w:p>
        </w:tc>
        <w:tc>
          <w:tcPr>
            <w:tcW w:w="3119" w:type="dxa"/>
          </w:tcPr>
          <w:p w:rsidR="001918B4" w:rsidRDefault="001918B4" w:rsidP="00CB0658">
            <w:pPr>
              <w:widowControl w:val="0"/>
              <w:overflowPunct/>
              <w:autoSpaceDE/>
              <w:autoSpaceDN/>
              <w:adjustRightInd/>
              <w:spacing w:line="360" w:lineRule="auto"/>
              <w:contextualSpacing/>
              <w:jc w:val="both"/>
              <w:textAlignment w:val="auto"/>
              <w:rPr>
                <w:color w:val="000000"/>
                <w:rtl/>
              </w:rPr>
            </w:pPr>
            <w:r>
              <w:rPr>
                <w:rFonts w:hint="cs"/>
                <w:color w:val="000000"/>
                <w:rtl/>
              </w:rPr>
              <w:t>_____ ₪, ובמילים: _______________ ש"ח</w:t>
            </w:r>
          </w:p>
        </w:tc>
      </w:tr>
      <w:tr w:rsidR="001918B4" w:rsidRPr="007A574D" w:rsidTr="00CC48BE">
        <w:trPr>
          <w:jc w:val="center"/>
        </w:trPr>
        <w:tc>
          <w:tcPr>
            <w:tcW w:w="3681" w:type="dxa"/>
          </w:tcPr>
          <w:p w:rsidR="001918B4" w:rsidRPr="007A574D" w:rsidRDefault="001918B4" w:rsidP="00CB0658">
            <w:pPr>
              <w:widowControl w:val="0"/>
              <w:overflowPunct/>
              <w:autoSpaceDE/>
              <w:autoSpaceDN/>
              <w:adjustRightInd/>
              <w:spacing w:line="360" w:lineRule="auto"/>
              <w:contextualSpacing/>
              <w:jc w:val="both"/>
              <w:textAlignment w:val="auto"/>
              <w:rPr>
                <w:rFonts w:ascii="Arial" w:hAnsi="Arial"/>
                <w:rtl/>
              </w:rPr>
            </w:pPr>
            <w:r>
              <w:rPr>
                <w:rFonts w:hint="cs"/>
                <w:color w:val="000000"/>
                <w:rtl/>
              </w:rPr>
              <w:t xml:space="preserve">עלות בקרת נתונים מהמערכות הממוחשבות של הגוף המוסדי </w:t>
            </w:r>
          </w:p>
        </w:tc>
        <w:tc>
          <w:tcPr>
            <w:tcW w:w="850" w:type="dxa"/>
          </w:tcPr>
          <w:p w:rsidR="001918B4" w:rsidRDefault="001918B4" w:rsidP="00CB0658">
            <w:pPr>
              <w:widowControl w:val="0"/>
              <w:overflowPunct/>
              <w:autoSpaceDE/>
              <w:autoSpaceDN/>
              <w:adjustRightInd/>
              <w:spacing w:line="360" w:lineRule="auto"/>
              <w:contextualSpacing/>
              <w:jc w:val="center"/>
              <w:textAlignment w:val="auto"/>
              <w:rPr>
                <w:color w:val="000000"/>
                <w:rtl/>
              </w:rPr>
            </w:pPr>
            <w:r>
              <w:rPr>
                <w:rFonts w:hint="cs"/>
                <w:color w:val="000000"/>
                <w:rtl/>
              </w:rPr>
              <w:t>10%</w:t>
            </w:r>
          </w:p>
        </w:tc>
        <w:tc>
          <w:tcPr>
            <w:tcW w:w="3119" w:type="dxa"/>
          </w:tcPr>
          <w:p w:rsidR="001918B4" w:rsidRDefault="001918B4" w:rsidP="00CB0658">
            <w:pPr>
              <w:widowControl w:val="0"/>
              <w:overflowPunct/>
              <w:autoSpaceDE/>
              <w:autoSpaceDN/>
              <w:adjustRightInd/>
              <w:spacing w:line="360" w:lineRule="auto"/>
              <w:contextualSpacing/>
              <w:jc w:val="both"/>
              <w:textAlignment w:val="auto"/>
              <w:rPr>
                <w:color w:val="000000"/>
                <w:rtl/>
              </w:rPr>
            </w:pPr>
            <w:r>
              <w:rPr>
                <w:rFonts w:hint="cs"/>
                <w:color w:val="000000"/>
                <w:rtl/>
              </w:rPr>
              <w:t>_____ ₪, ובמילים: _______________ ש"ח</w:t>
            </w:r>
          </w:p>
        </w:tc>
      </w:tr>
      <w:tr w:rsidR="001918B4" w:rsidRPr="007A574D" w:rsidTr="00CC48BE">
        <w:trPr>
          <w:trHeight w:val="492"/>
          <w:jc w:val="center"/>
        </w:trPr>
        <w:tc>
          <w:tcPr>
            <w:tcW w:w="3681" w:type="dxa"/>
          </w:tcPr>
          <w:p w:rsidR="001918B4" w:rsidRPr="007A574D" w:rsidRDefault="001918B4" w:rsidP="00CB0658">
            <w:pPr>
              <w:widowControl w:val="0"/>
              <w:overflowPunct/>
              <w:autoSpaceDE/>
              <w:autoSpaceDN/>
              <w:adjustRightInd/>
              <w:spacing w:line="360" w:lineRule="auto"/>
              <w:contextualSpacing/>
              <w:jc w:val="both"/>
              <w:textAlignment w:val="auto"/>
              <w:rPr>
                <w:rFonts w:ascii="Arial" w:hAnsi="Arial"/>
                <w:rtl/>
              </w:rPr>
            </w:pPr>
            <w:r w:rsidRPr="007A574D">
              <w:rPr>
                <w:rFonts w:ascii="Arial" w:hAnsi="Arial" w:hint="cs"/>
                <w:rtl/>
              </w:rPr>
              <w:t>סה"כ</w:t>
            </w:r>
          </w:p>
        </w:tc>
        <w:tc>
          <w:tcPr>
            <w:tcW w:w="850" w:type="dxa"/>
          </w:tcPr>
          <w:p w:rsidR="001918B4" w:rsidRPr="007A574D" w:rsidRDefault="001918B4" w:rsidP="00CB0658">
            <w:pPr>
              <w:widowControl w:val="0"/>
              <w:overflowPunct/>
              <w:autoSpaceDE/>
              <w:autoSpaceDN/>
              <w:adjustRightInd/>
              <w:spacing w:line="360" w:lineRule="auto"/>
              <w:contextualSpacing/>
              <w:jc w:val="both"/>
              <w:textAlignment w:val="auto"/>
              <w:rPr>
                <w:color w:val="000000"/>
                <w:rtl/>
              </w:rPr>
            </w:pPr>
            <w:r w:rsidRPr="007A574D">
              <w:rPr>
                <w:rFonts w:hint="cs"/>
                <w:color w:val="000000"/>
                <w:rtl/>
              </w:rPr>
              <w:t xml:space="preserve"> (100%)</w:t>
            </w:r>
          </w:p>
        </w:tc>
        <w:tc>
          <w:tcPr>
            <w:tcW w:w="3119" w:type="dxa"/>
          </w:tcPr>
          <w:p w:rsidR="001918B4" w:rsidRPr="007A574D" w:rsidRDefault="001918B4" w:rsidP="00CB0658">
            <w:pPr>
              <w:widowControl w:val="0"/>
              <w:overflowPunct/>
              <w:autoSpaceDE/>
              <w:autoSpaceDN/>
              <w:adjustRightInd/>
              <w:spacing w:line="360" w:lineRule="auto"/>
              <w:contextualSpacing/>
              <w:jc w:val="both"/>
              <w:textAlignment w:val="auto"/>
              <w:rPr>
                <w:color w:val="000000"/>
                <w:rtl/>
              </w:rPr>
            </w:pPr>
          </w:p>
        </w:tc>
      </w:tr>
    </w:tbl>
    <w:p w:rsidR="00723B4A" w:rsidRDefault="00723B4A" w:rsidP="00723B4A">
      <w:pPr>
        <w:widowControl w:val="0"/>
        <w:overflowPunct/>
        <w:autoSpaceDE/>
        <w:autoSpaceDN/>
        <w:adjustRightInd/>
        <w:spacing w:line="360" w:lineRule="auto"/>
        <w:ind w:left="1728"/>
        <w:contextualSpacing/>
        <w:jc w:val="both"/>
        <w:textAlignment w:val="auto"/>
        <w:rPr>
          <w:color w:val="000000"/>
          <w:rtl/>
        </w:rPr>
      </w:pPr>
    </w:p>
    <w:p w:rsidR="0026629A" w:rsidRPr="00C15DD4" w:rsidRDefault="0026629A" w:rsidP="002F6690">
      <w:pPr>
        <w:numPr>
          <w:ilvl w:val="0"/>
          <w:numId w:val="13"/>
        </w:numPr>
        <w:overflowPunct/>
        <w:autoSpaceDE/>
        <w:autoSpaceDN/>
        <w:adjustRightInd/>
        <w:spacing w:before="120" w:after="120" w:line="360" w:lineRule="auto"/>
        <w:contextualSpacing/>
        <w:jc w:val="both"/>
        <w:textAlignment w:val="auto"/>
        <w:rPr>
          <w:rtl/>
        </w:rPr>
      </w:pPr>
      <w:r w:rsidRPr="0026629A">
        <w:rPr>
          <w:rFonts w:eastAsiaTheme="minorHAnsi" w:hint="cs"/>
          <w:sz w:val="24"/>
          <w:rtl/>
          <w:lang w:eastAsia="en-US"/>
        </w:rPr>
        <w:t>הצעת מחיר</w:t>
      </w:r>
      <w:r w:rsidRPr="00C15DD4">
        <w:rPr>
          <w:rFonts w:eastAsiaTheme="minorHAnsi"/>
          <w:sz w:val="24"/>
          <w:rtl/>
        </w:rPr>
        <w:t xml:space="preserve"> זו </w:t>
      </w:r>
      <w:r w:rsidR="00C15DD4">
        <w:rPr>
          <w:rFonts w:hint="cs"/>
          <w:rtl/>
        </w:rPr>
        <w:t xml:space="preserve">תעמוד </w:t>
      </w:r>
      <w:r w:rsidRPr="00C15DD4">
        <w:rPr>
          <w:rFonts w:eastAsiaTheme="minorHAnsi"/>
          <w:sz w:val="24"/>
          <w:rtl/>
        </w:rPr>
        <w:t xml:space="preserve">בתוקף </w:t>
      </w:r>
      <w:r w:rsidRPr="0026629A">
        <w:rPr>
          <w:rFonts w:eastAsiaTheme="minorHAnsi" w:hint="cs"/>
          <w:sz w:val="24"/>
          <w:rtl/>
          <w:lang w:eastAsia="en-US"/>
        </w:rPr>
        <w:t xml:space="preserve">במשך </w:t>
      </w:r>
      <w:r w:rsidR="00B14565">
        <w:rPr>
          <w:rFonts w:ascii="David" w:eastAsiaTheme="minorHAnsi" w:hAnsi="David" w:hint="cs"/>
          <w:sz w:val="24"/>
          <w:rtl/>
          <w:lang w:eastAsia="en-US"/>
        </w:rPr>
        <w:t>120</w:t>
      </w:r>
      <w:r w:rsidR="00264074" w:rsidRPr="00C15DD4">
        <w:rPr>
          <w:rFonts w:ascii="David" w:eastAsiaTheme="minorHAnsi" w:hAnsi="David"/>
          <w:sz w:val="24"/>
          <w:rtl/>
        </w:rPr>
        <w:t xml:space="preserve"> </w:t>
      </w:r>
      <w:r w:rsidRPr="00C15DD4">
        <w:rPr>
          <w:rFonts w:eastAsiaTheme="minorHAnsi" w:hint="eastAsia"/>
          <w:sz w:val="24"/>
          <w:rtl/>
        </w:rPr>
        <w:t>ימים</w:t>
      </w:r>
      <w:r w:rsidRPr="0026629A">
        <w:rPr>
          <w:rFonts w:eastAsiaTheme="minorHAnsi" w:hint="cs"/>
          <w:sz w:val="24"/>
          <w:rtl/>
          <w:lang w:eastAsia="en-US"/>
        </w:rPr>
        <w:t>.</w:t>
      </w:r>
    </w:p>
    <w:p w:rsidR="00C15DD4" w:rsidRDefault="00CC5A4F" w:rsidP="002F6690">
      <w:pPr>
        <w:pStyle w:val="aa"/>
        <w:numPr>
          <w:ilvl w:val="0"/>
          <w:numId w:val="13"/>
        </w:numPr>
      </w:pPr>
      <w:r>
        <w:rPr>
          <w:rFonts w:hint="cs"/>
          <w:rtl/>
        </w:rPr>
        <w:t>ידוע לי כי</w:t>
      </w:r>
      <w:r w:rsidRPr="00D53EAF">
        <w:rPr>
          <w:rtl/>
        </w:rPr>
        <w:t xml:space="preserve">, </w:t>
      </w:r>
      <w:r w:rsidRPr="00D53EAF">
        <w:rPr>
          <w:rFonts w:hint="eastAsia"/>
          <w:rtl/>
        </w:rPr>
        <w:t>המזמין</w:t>
      </w:r>
      <w:r w:rsidRPr="00D53EAF">
        <w:rPr>
          <w:rtl/>
        </w:rPr>
        <w:t xml:space="preserve"> </w:t>
      </w:r>
      <w:r w:rsidR="00C15DD4" w:rsidRPr="00D53EAF">
        <w:rPr>
          <w:rtl/>
        </w:rPr>
        <w:t xml:space="preserve">רשאי </w:t>
      </w:r>
      <w:r w:rsidRPr="00D53EAF">
        <w:rPr>
          <w:rtl/>
        </w:rPr>
        <w:t>לה</w:t>
      </w:r>
      <w:r w:rsidRPr="009B0715">
        <w:rPr>
          <w:rtl/>
        </w:rPr>
        <w:t xml:space="preserve">אריך את התקופה לעיל </w:t>
      </w:r>
      <w:r w:rsidR="00C15DD4">
        <w:rPr>
          <w:rFonts w:hint="cs"/>
          <w:rtl/>
        </w:rPr>
        <w:t xml:space="preserve">לפרק זמן נוסף </w:t>
      </w:r>
      <w:r w:rsidRPr="00D53EAF">
        <w:rPr>
          <w:rFonts w:hint="eastAsia"/>
          <w:rtl/>
        </w:rPr>
        <w:t>של</w:t>
      </w:r>
      <w:r w:rsidRPr="00D53EAF">
        <w:rPr>
          <w:rtl/>
        </w:rPr>
        <w:t xml:space="preserve"> </w:t>
      </w:r>
      <w:r w:rsidR="00264074">
        <w:rPr>
          <w:rFonts w:hint="cs"/>
          <w:rtl/>
        </w:rPr>
        <w:t>45</w:t>
      </w:r>
      <w:r w:rsidR="00264074" w:rsidRPr="00D53EAF">
        <w:rPr>
          <w:rtl/>
        </w:rPr>
        <w:t xml:space="preserve"> </w:t>
      </w:r>
      <w:r w:rsidRPr="00D53EAF">
        <w:rPr>
          <w:rtl/>
        </w:rPr>
        <w:t>ימים בהו</w:t>
      </w:r>
      <w:r w:rsidRPr="009B0715">
        <w:rPr>
          <w:rtl/>
        </w:rPr>
        <w:t>דעה בכתב</w:t>
      </w:r>
      <w:r w:rsidRPr="00D53EAF">
        <w:rPr>
          <w:rtl/>
        </w:rPr>
        <w:t xml:space="preserve">. </w:t>
      </w:r>
    </w:p>
    <w:p w:rsidR="00C15DD4" w:rsidRPr="00C15DD4" w:rsidRDefault="00CC5A4F" w:rsidP="002F6690">
      <w:pPr>
        <w:pStyle w:val="aa"/>
        <w:numPr>
          <w:ilvl w:val="0"/>
          <w:numId w:val="13"/>
        </w:numPr>
      </w:pPr>
      <w:r w:rsidRPr="00C15DD4">
        <w:rPr>
          <w:rFonts w:hint="cs"/>
          <w:color w:val="000000"/>
          <w:rtl/>
        </w:rPr>
        <w:t>ידוע לי כי ככל שי</w:t>
      </w:r>
      <w:r w:rsidRPr="00C15DD4">
        <w:rPr>
          <w:color w:val="000000"/>
          <w:rtl/>
        </w:rPr>
        <w:t xml:space="preserve">וכרז הזוכה </w:t>
      </w:r>
      <w:r w:rsidRPr="00C15DD4">
        <w:rPr>
          <w:rFonts w:hint="eastAsia"/>
          <w:color w:val="000000"/>
          <w:rtl/>
        </w:rPr>
        <w:t>במכרז</w:t>
      </w:r>
      <w:r w:rsidRPr="00C15DD4">
        <w:rPr>
          <w:color w:val="000000"/>
          <w:rtl/>
        </w:rPr>
        <w:t>, יוארך תוקף הצעת</w:t>
      </w:r>
      <w:r w:rsidRPr="00C15DD4">
        <w:rPr>
          <w:rFonts w:hint="eastAsia"/>
          <w:color w:val="000000"/>
          <w:rtl/>
        </w:rPr>
        <w:t>ו</w:t>
      </w:r>
      <w:r w:rsidRPr="00C15DD4">
        <w:rPr>
          <w:color w:val="000000"/>
          <w:rtl/>
        </w:rPr>
        <w:t xml:space="preserve"> בהתאם להנחיות </w:t>
      </w:r>
      <w:r w:rsidRPr="00C15DD4">
        <w:rPr>
          <w:rFonts w:hint="eastAsia"/>
          <w:color w:val="000000"/>
          <w:rtl/>
        </w:rPr>
        <w:t>המזמין</w:t>
      </w:r>
      <w:r w:rsidRPr="00C15DD4">
        <w:rPr>
          <w:color w:val="000000"/>
          <w:rtl/>
        </w:rPr>
        <w:t>,</w:t>
      </w:r>
      <w:r w:rsidR="00C15DD4">
        <w:rPr>
          <w:rFonts w:hint="cs"/>
          <w:color w:val="000000"/>
          <w:rtl/>
        </w:rPr>
        <w:t xml:space="preserve"> </w:t>
      </w:r>
      <w:r w:rsidR="00C15DD4" w:rsidRPr="00C15DD4">
        <w:rPr>
          <w:rFonts w:hint="eastAsia"/>
          <w:color w:val="000000"/>
          <w:rtl/>
        </w:rPr>
        <w:t>עד</w:t>
      </w:r>
      <w:r w:rsidR="00C15DD4" w:rsidRPr="00C15DD4">
        <w:rPr>
          <w:color w:val="000000"/>
          <w:rtl/>
        </w:rPr>
        <w:t xml:space="preserve"> </w:t>
      </w:r>
      <w:r w:rsidR="00C15DD4" w:rsidRPr="00C15DD4">
        <w:rPr>
          <w:rFonts w:hint="eastAsia"/>
          <w:color w:val="000000"/>
          <w:rtl/>
        </w:rPr>
        <w:t>לחתימת</w:t>
      </w:r>
      <w:r w:rsidR="00C15DD4" w:rsidRPr="00C15DD4">
        <w:rPr>
          <w:color w:val="000000"/>
          <w:rtl/>
        </w:rPr>
        <w:t xml:space="preserve"> </w:t>
      </w:r>
      <w:r w:rsidR="00C15DD4" w:rsidRPr="00C15DD4">
        <w:rPr>
          <w:rFonts w:hint="eastAsia"/>
          <w:color w:val="000000"/>
          <w:rtl/>
        </w:rPr>
        <w:t>החוזה</w:t>
      </w:r>
      <w:r w:rsidR="00C15DD4" w:rsidRPr="00C15DD4">
        <w:rPr>
          <w:color w:val="000000"/>
          <w:rtl/>
        </w:rPr>
        <w:t xml:space="preserve">, </w:t>
      </w:r>
      <w:r w:rsidR="00C15DD4" w:rsidRPr="00C15DD4">
        <w:rPr>
          <w:rFonts w:hint="eastAsia"/>
          <w:color w:val="000000"/>
          <w:rtl/>
        </w:rPr>
        <w:t>במועדים</w:t>
      </w:r>
      <w:r w:rsidR="00C15DD4" w:rsidRPr="00C15DD4">
        <w:rPr>
          <w:color w:val="000000"/>
          <w:rtl/>
        </w:rPr>
        <w:t xml:space="preserve"> </w:t>
      </w:r>
      <w:r w:rsidR="00C15DD4" w:rsidRPr="00C15DD4">
        <w:rPr>
          <w:rFonts w:hint="eastAsia"/>
          <w:color w:val="000000"/>
          <w:rtl/>
        </w:rPr>
        <w:t>ובתנאים</w:t>
      </w:r>
      <w:r w:rsidR="00C15DD4" w:rsidRPr="00C15DD4">
        <w:rPr>
          <w:color w:val="000000"/>
          <w:rtl/>
        </w:rPr>
        <w:t xml:space="preserve"> </w:t>
      </w:r>
      <w:r w:rsidR="00C15DD4" w:rsidRPr="00C15DD4">
        <w:rPr>
          <w:rFonts w:hint="eastAsia"/>
          <w:color w:val="000000"/>
          <w:rtl/>
        </w:rPr>
        <w:t>שיקבע</w:t>
      </w:r>
      <w:r w:rsidR="00C15DD4" w:rsidRPr="00C15DD4">
        <w:rPr>
          <w:color w:val="000000"/>
          <w:rtl/>
        </w:rPr>
        <w:t xml:space="preserve"> </w:t>
      </w:r>
      <w:r w:rsidR="00C15DD4" w:rsidRPr="00C15DD4">
        <w:rPr>
          <w:rFonts w:hint="eastAsia"/>
          <w:color w:val="000000"/>
          <w:rtl/>
        </w:rPr>
        <w:t>המזמין</w:t>
      </w:r>
      <w:r w:rsidR="00C15DD4" w:rsidRPr="00C15DD4">
        <w:rPr>
          <w:color w:val="000000"/>
          <w:rtl/>
        </w:rPr>
        <w:t xml:space="preserve"> </w:t>
      </w:r>
      <w:r w:rsidR="00C15DD4" w:rsidRPr="00C15DD4">
        <w:rPr>
          <w:rFonts w:hint="eastAsia"/>
          <w:color w:val="000000"/>
          <w:rtl/>
        </w:rPr>
        <w:t>בהתאם</w:t>
      </w:r>
      <w:r w:rsidR="00C15DD4" w:rsidRPr="00C15DD4">
        <w:rPr>
          <w:color w:val="000000"/>
          <w:rtl/>
        </w:rPr>
        <w:t xml:space="preserve"> </w:t>
      </w:r>
      <w:r w:rsidR="00C15DD4" w:rsidRPr="00C15DD4">
        <w:rPr>
          <w:rFonts w:hint="eastAsia"/>
          <w:color w:val="000000"/>
          <w:rtl/>
        </w:rPr>
        <w:t>למכרז</w:t>
      </w:r>
      <w:r w:rsidR="00C15DD4" w:rsidRPr="00C15DD4">
        <w:rPr>
          <w:color w:val="000000"/>
          <w:rtl/>
        </w:rPr>
        <w:t xml:space="preserve"> </w:t>
      </w:r>
      <w:r w:rsidR="00C15DD4" w:rsidRPr="00C15DD4">
        <w:rPr>
          <w:rFonts w:hint="eastAsia"/>
          <w:color w:val="000000"/>
          <w:rtl/>
        </w:rPr>
        <w:t>זה</w:t>
      </w:r>
      <w:r w:rsidR="00C15DD4" w:rsidRPr="00C15DD4">
        <w:rPr>
          <w:color w:val="000000"/>
          <w:rtl/>
        </w:rPr>
        <w:t>.</w:t>
      </w:r>
    </w:p>
    <w:p w:rsidR="0026629A" w:rsidRPr="0026629A" w:rsidRDefault="00C15DD4" w:rsidP="002F6690">
      <w:pPr>
        <w:pStyle w:val="aa"/>
        <w:numPr>
          <w:ilvl w:val="0"/>
          <w:numId w:val="13"/>
        </w:numPr>
        <w:tabs>
          <w:tab w:val="left" w:pos="942"/>
        </w:tabs>
        <w:rPr>
          <w:rtl/>
        </w:rPr>
      </w:pPr>
      <w:r w:rsidRPr="00D53EAF">
        <w:rPr>
          <w:color w:val="000000"/>
          <w:rtl/>
        </w:rPr>
        <w:t>במשך תקופת תוקפה של ההצעה כאמור בסעיף זה, לא יהיה ה</w:t>
      </w:r>
      <w:r>
        <w:rPr>
          <w:rFonts w:hint="cs"/>
          <w:color w:val="000000"/>
          <w:rtl/>
        </w:rPr>
        <w:t>ספק</w:t>
      </w:r>
      <w:r w:rsidRPr="00D53EAF">
        <w:rPr>
          <w:color w:val="000000"/>
          <w:rtl/>
        </w:rPr>
        <w:t xml:space="preserve"> רשאי לחזור בו מההצעה או מכל פרט שבה בכל צורה שהיא, ובכלל זה לא יהיה רשאי להימנע מלקיים כל דרישה או תנאי אשר </w:t>
      </w:r>
      <w:r w:rsidRPr="00D53EAF">
        <w:rPr>
          <w:rFonts w:hint="eastAsia"/>
          <w:color w:val="000000"/>
          <w:rtl/>
        </w:rPr>
        <w:t>הוא</w:t>
      </w:r>
      <w:r w:rsidRPr="00D53EAF">
        <w:rPr>
          <w:color w:val="000000"/>
          <w:rtl/>
        </w:rPr>
        <w:t xml:space="preserve"> מחויב בהם על פי תנאי </w:t>
      </w:r>
      <w:r w:rsidRPr="00D53EAF">
        <w:rPr>
          <w:rFonts w:hint="eastAsia"/>
          <w:color w:val="000000"/>
          <w:rtl/>
        </w:rPr>
        <w:t>המכרז</w:t>
      </w:r>
      <w:r w:rsidRPr="00D53EAF">
        <w:rPr>
          <w:color w:val="000000"/>
          <w:rtl/>
        </w:rPr>
        <w:t xml:space="preserve">, לרבות כל </w:t>
      </w:r>
      <w:r w:rsidRPr="00D53EAF">
        <w:rPr>
          <w:rFonts w:hint="eastAsia"/>
          <w:color w:val="000000"/>
          <w:rtl/>
        </w:rPr>
        <w:t>פרטי</w:t>
      </w:r>
      <w:r w:rsidRPr="00D53EAF">
        <w:rPr>
          <w:color w:val="000000"/>
          <w:rtl/>
        </w:rPr>
        <w:t xml:space="preserve"> </w:t>
      </w:r>
      <w:r w:rsidRPr="00D53EAF">
        <w:rPr>
          <w:rFonts w:hint="eastAsia"/>
          <w:color w:val="000000"/>
          <w:rtl/>
        </w:rPr>
        <w:t>הצעתו</w:t>
      </w:r>
      <w:r w:rsidRPr="00D53EAF">
        <w:rPr>
          <w:color w:val="000000"/>
          <w:rtl/>
        </w:rPr>
        <w:t xml:space="preserve"> </w:t>
      </w:r>
      <w:r w:rsidRPr="00D53EAF">
        <w:rPr>
          <w:rFonts w:hint="eastAsia"/>
          <w:color w:val="000000"/>
          <w:rtl/>
        </w:rPr>
        <w:t>ו</w:t>
      </w:r>
      <w:r w:rsidRPr="00D53EAF">
        <w:rPr>
          <w:color w:val="000000"/>
          <w:rtl/>
        </w:rPr>
        <w:t>תנאי ה</w:t>
      </w:r>
      <w:r w:rsidRPr="00D53EAF">
        <w:rPr>
          <w:rFonts w:hint="eastAsia"/>
          <w:color w:val="000000"/>
          <w:rtl/>
        </w:rPr>
        <w:t>ה</w:t>
      </w:r>
      <w:r w:rsidRPr="00D53EAF">
        <w:rPr>
          <w:color w:val="000000"/>
          <w:rtl/>
        </w:rPr>
        <w:t>סכם החתום על יד</w:t>
      </w:r>
      <w:r>
        <w:rPr>
          <w:rFonts w:hint="cs"/>
          <w:color w:val="000000"/>
          <w:rtl/>
        </w:rPr>
        <w:t>ו.</w:t>
      </w:r>
    </w:p>
    <w:p w:rsidR="0026629A" w:rsidRPr="0026629A" w:rsidRDefault="0026629A" w:rsidP="0026629A">
      <w:pPr>
        <w:spacing w:line="360" w:lineRule="auto"/>
        <w:ind w:left="4536" w:firstLine="567"/>
        <w:contextualSpacing/>
        <w:rPr>
          <w:b/>
          <w:bCs/>
          <w:rtl/>
        </w:rPr>
      </w:pPr>
    </w:p>
    <w:p w:rsidR="001918B4" w:rsidRPr="00171A1E" w:rsidRDefault="0026629A" w:rsidP="001918B4">
      <w:pPr>
        <w:spacing w:before="240" w:after="240"/>
        <w:jc w:val="center"/>
        <w:rPr>
          <w:sz w:val="24"/>
          <w:rtl/>
        </w:rPr>
      </w:pPr>
      <w:r w:rsidRPr="0026629A">
        <w:rPr>
          <w:rFonts w:hint="cs"/>
          <w:b/>
          <w:bCs/>
          <w:spacing w:val="2000"/>
          <w:rtl/>
        </w:rPr>
        <w:t xml:space="preserve"> </w:t>
      </w:r>
      <w:r w:rsidR="001918B4" w:rsidRPr="00171A1E">
        <w:rPr>
          <w:sz w:val="24"/>
          <w:rtl/>
        </w:rPr>
        <w:t>___________</w:t>
      </w:r>
      <w:r w:rsidR="001918B4">
        <w:rPr>
          <w:rFonts w:hint="cs"/>
          <w:sz w:val="24"/>
          <w:rtl/>
        </w:rPr>
        <w:t xml:space="preserve">    ___________  </w:t>
      </w:r>
      <w:r w:rsidR="001918B4" w:rsidRPr="00171A1E">
        <w:rPr>
          <w:sz w:val="24"/>
          <w:rtl/>
        </w:rPr>
        <w:t xml:space="preserve"> _________</w:t>
      </w:r>
    </w:p>
    <w:p w:rsidR="001918B4" w:rsidRPr="00171A1E" w:rsidRDefault="001918B4" w:rsidP="001918B4">
      <w:pPr>
        <w:spacing w:before="240" w:after="240"/>
        <w:rPr>
          <w:sz w:val="24"/>
          <w:rtl/>
        </w:rPr>
      </w:pPr>
      <w:r>
        <w:rPr>
          <w:rFonts w:hint="cs"/>
          <w:sz w:val="24"/>
          <w:rtl/>
        </w:rPr>
        <w:t xml:space="preserve">                                                                             </w:t>
      </w:r>
      <w:r w:rsidRPr="00171A1E">
        <w:rPr>
          <w:sz w:val="24"/>
          <w:rtl/>
        </w:rPr>
        <w:t>שם מלא</w:t>
      </w:r>
      <w:r>
        <w:rPr>
          <w:rFonts w:hint="cs"/>
          <w:sz w:val="24"/>
          <w:rtl/>
        </w:rPr>
        <w:t xml:space="preserve">                   ת.ז.</w:t>
      </w:r>
      <w:r>
        <w:rPr>
          <w:sz w:val="24"/>
          <w:rtl/>
        </w:rPr>
        <w:tab/>
      </w:r>
      <w:r w:rsidRPr="00171A1E">
        <w:rPr>
          <w:sz w:val="24"/>
          <w:rtl/>
        </w:rPr>
        <w:t xml:space="preserve"> </w:t>
      </w:r>
      <w:r>
        <w:rPr>
          <w:rFonts w:hint="cs"/>
          <w:sz w:val="24"/>
          <w:rtl/>
        </w:rPr>
        <w:t xml:space="preserve">          </w:t>
      </w:r>
      <w:r w:rsidRPr="00171A1E">
        <w:rPr>
          <w:sz w:val="24"/>
          <w:rtl/>
        </w:rPr>
        <w:t>חתימה</w:t>
      </w:r>
    </w:p>
    <w:p w:rsidR="0026629A" w:rsidRPr="0026629A" w:rsidRDefault="0026629A" w:rsidP="001918B4">
      <w:pPr>
        <w:spacing w:line="360" w:lineRule="auto"/>
        <w:ind w:left="4536" w:firstLine="567"/>
        <w:contextualSpacing/>
        <w:rPr>
          <w:b/>
          <w:bCs/>
          <w:noProof/>
          <w:sz w:val="24"/>
          <w:rtl/>
        </w:rPr>
      </w:pPr>
    </w:p>
    <w:p w:rsidR="0026629A" w:rsidRPr="0026629A" w:rsidRDefault="0026629A" w:rsidP="0026629A">
      <w:pPr>
        <w:widowControl w:val="0"/>
        <w:spacing w:line="360" w:lineRule="auto"/>
        <w:contextualSpacing/>
        <w:jc w:val="center"/>
        <w:rPr>
          <w:u w:val="single"/>
          <w:rtl/>
        </w:rPr>
      </w:pPr>
    </w:p>
    <w:p w:rsidR="000C6DD4" w:rsidRDefault="000C6DD4">
      <w:pPr>
        <w:overflowPunct/>
        <w:autoSpaceDE/>
        <w:autoSpaceDN/>
        <w:bidi w:val="0"/>
        <w:adjustRightInd/>
        <w:spacing w:before="200" w:after="200" w:line="276" w:lineRule="auto"/>
        <w:textAlignment w:val="auto"/>
        <w:rPr>
          <w:b/>
          <w:bCs/>
          <w:color w:val="000000"/>
          <w:sz w:val="24"/>
        </w:rPr>
      </w:pPr>
      <w:r>
        <w:rPr>
          <w:b/>
          <w:bCs/>
          <w:color w:val="000000"/>
          <w:sz w:val="24"/>
          <w:rtl/>
        </w:rPr>
        <w:br w:type="page"/>
      </w:r>
    </w:p>
    <w:p w:rsidR="0059316B" w:rsidRDefault="0059316B" w:rsidP="007052A9">
      <w:pPr>
        <w:overflowPunct/>
        <w:autoSpaceDE/>
        <w:autoSpaceDN/>
        <w:adjustRightInd/>
        <w:spacing w:line="360" w:lineRule="auto"/>
        <w:ind w:left="792"/>
        <w:contextualSpacing/>
        <w:jc w:val="both"/>
        <w:textAlignment w:val="auto"/>
        <w:rPr>
          <w:b/>
          <w:bCs/>
          <w:color w:val="000000"/>
          <w:u w:val="single"/>
          <w:rtl/>
        </w:rPr>
        <w:sectPr w:rsidR="0059316B" w:rsidSect="00380328">
          <w:endnotePr>
            <w:numFmt w:val="lowerLetter"/>
          </w:endnotePr>
          <w:pgSz w:w="11906" w:h="16838" w:code="9"/>
          <w:pgMar w:top="1418" w:right="1134" w:bottom="1418" w:left="1134" w:header="284" w:footer="0" w:gutter="0"/>
          <w:cols w:space="720"/>
          <w:titlePg/>
          <w:bidi/>
          <w:rtlGutter/>
          <w:docGrid w:linePitch="272"/>
        </w:sectPr>
      </w:pPr>
    </w:p>
    <w:p w:rsidR="007052A9" w:rsidRDefault="007052A9" w:rsidP="007052A9">
      <w:pPr>
        <w:overflowPunct/>
        <w:autoSpaceDE/>
        <w:autoSpaceDN/>
        <w:adjustRightInd/>
        <w:spacing w:line="360" w:lineRule="auto"/>
        <w:ind w:left="792"/>
        <w:contextualSpacing/>
        <w:jc w:val="both"/>
        <w:textAlignment w:val="auto"/>
        <w:rPr>
          <w:b/>
          <w:bCs/>
          <w:color w:val="000000"/>
          <w:u w:val="single"/>
          <w:rtl/>
        </w:rPr>
      </w:pPr>
      <w:r w:rsidRPr="007052A9">
        <w:rPr>
          <w:rFonts w:hint="eastAsia"/>
          <w:b/>
          <w:bCs/>
          <w:color w:val="000000"/>
          <w:u w:val="single"/>
          <w:rtl/>
        </w:rPr>
        <w:t>נספח</w:t>
      </w:r>
      <w:r w:rsidRPr="007052A9">
        <w:rPr>
          <w:rFonts w:hint="cs"/>
          <w:b/>
          <w:bCs/>
          <w:color w:val="000000"/>
          <w:u w:val="single"/>
          <w:rtl/>
        </w:rPr>
        <w:t xml:space="preserve"> ו'</w:t>
      </w:r>
      <w:r w:rsidRPr="007052A9">
        <w:rPr>
          <w:b/>
          <w:bCs/>
          <w:color w:val="000000"/>
          <w:u w:val="single"/>
          <w:rtl/>
        </w:rPr>
        <w:t xml:space="preserve"> - תבנית להצגת </w:t>
      </w:r>
      <w:r w:rsidRPr="007052A9">
        <w:rPr>
          <w:rFonts w:hint="eastAsia"/>
          <w:b/>
          <w:bCs/>
          <w:color w:val="000000"/>
          <w:u w:val="single"/>
          <w:rtl/>
        </w:rPr>
        <w:t>ניסיון</w:t>
      </w:r>
      <w:r w:rsidRPr="007052A9">
        <w:rPr>
          <w:b/>
          <w:bCs/>
          <w:color w:val="000000"/>
          <w:u w:val="single"/>
          <w:rtl/>
        </w:rPr>
        <w:t xml:space="preserve"> </w:t>
      </w:r>
      <w:r w:rsidRPr="007052A9">
        <w:rPr>
          <w:rFonts w:hint="eastAsia"/>
          <w:b/>
          <w:bCs/>
          <w:color w:val="000000"/>
          <w:u w:val="single"/>
          <w:rtl/>
        </w:rPr>
        <w:t>בפרויקטים</w:t>
      </w:r>
      <w:r w:rsidRPr="007052A9">
        <w:rPr>
          <w:b/>
          <w:bCs/>
          <w:color w:val="000000"/>
          <w:u w:val="single"/>
          <w:rtl/>
        </w:rPr>
        <w:t xml:space="preserve"> </w:t>
      </w:r>
      <w:r w:rsidRPr="007052A9">
        <w:rPr>
          <w:rFonts w:hint="eastAsia"/>
          <w:b/>
          <w:bCs/>
          <w:color w:val="000000"/>
          <w:u w:val="single"/>
          <w:rtl/>
        </w:rPr>
        <w:t>למדידה</w:t>
      </w:r>
      <w:r w:rsidRPr="007052A9">
        <w:rPr>
          <w:b/>
          <w:bCs/>
          <w:color w:val="000000"/>
          <w:u w:val="single"/>
          <w:rtl/>
        </w:rPr>
        <w:t xml:space="preserve"> </w:t>
      </w:r>
      <w:r w:rsidRPr="007052A9">
        <w:rPr>
          <w:rFonts w:hint="eastAsia"/>
          <w:b/>
          <w:bCs/>
          <w:color w:val="000000"/>
          <w:u w:val="single"/>
          <w:rtl/>
        </w:rPr>
        <w:t>והערכת</w:t>
      </w:r>
      <w:r w:rsidRPr="007052A9">
        <w:rPr>
          <w:b/>
          <w:bCs/>
          <w:color w:val="000000"/>
          <w:u w:val="single"/>
          <w:rtl/>
        </w:rPr>
        <w:t xml:space="preserve"> </w:t>
      </w:r>
      <w:r w:rsidRPr="007052A9">
        <w:rPr>
          <w:rFonts w:hint="eastAsia"/>
          <w:b/>
          <w:bCs/>
          <w:color w:val="000000"/>
          <w:u w:val="single"/>
          <w:rtl/>
        </w:rPr>
        <w:t>רמת</w:t>
      </w:r>
      <w:r w:rsidRPr="007052A9">
        <w:rPr>
          <w:b/>
          <w:bCs/>
          <w:color w:val="000000"/>
          <w:u w:val="single"/>
          <w:rtl/>
        </w:rPr>
        <w:t xml:space="preserve"> </w:t>
      </w:r>
      <w:r w:rsidRPr="007052A9">
        <w:rPr>
          <w:rFonts w:hint="eastAsia"/>
          <w:b/>
          <w:bCs/>
          <w:color w:val="000000"/>
          <w:u w:val="single"/>
          <w:rtl/>
        </w:rPr>
        <w:t>השירות</w:t>
      </w:r>
      <w:r w:rsidRPr="007052A9">
        <w:rPr>
          <w:b/>
          <w:bCs/>
          <w:color w:val="000000"/>
          <w:u w:val="single"/>
          <w:rtl/>
        </w:rPr>
        <w:t xml:space="preserve"> </w:t>
      </w:r>
      <w:r w:rsidRPr="007052A9">
        <w:rPr>
          <w:rFonts w:hint="eastAsia"/>
          <w:b/>
          <w:bCs/>
          <w:color w:val="000000"/>
          <w:u w:val="single"/>
          <w:rtl/>
        </w:rPr>
        <w:t>הניתן</w:t>
      </w:r>
      <w:r w:rsidRPr="007052A9">
        <w:rPr>
          <w:b/>
          <w:bCs/>
          <w:color w:val="000000"/>
          <w:u w:val="single"/>
          <w:rtl/>
        </w:rPr>
        <w:t xml:space="preserve"> </w:t>
      </w:r>
      <w:r w:rsidRPr="007052A9">
        <w:rPr>
          <w:rFonts w:hint="eastAsia"/>
          <w:b/>
          <w:bCs/>
          <w:color w:val="000000"/>
          <w:u w:val="single"/>
          <w:rtl/>
        </w:rPr>
        <w:t>ללקוחות</w:t>
      </w:r>
    </w:p>
    <w:p w:rsidR="007052A9" w:rsidRDefault="007052A9" w:rsidP="007052A9">
      <w:pPr>
        <w:overflowPunct/>
        <w:autoSpaceDE/>
        <w:autoSpaceDN/>
        <w:adjustRightInd/>
        <w:spacing w:line="360" w:lineRule="auto"/>
        <w:ind w:left="792"/>
        <w:contextualSpacing/>
        <w:jc w:val="both"/>
        <w:textAlignment w:val="auto"/>
        <w:rPr>
          <w:b/>
          <w:bCs/>
          <w:color w:val="000000"/>
          <w:u w:val="single"/>
          <w:rtl/>
        </w:rPr>
      </w:pPr>
    </w:p>
    <w:p w:rsidR="007052A9" w:rsidRDefault="007052A9" w:rsidP="007052A9">
      <w:pPr>
        <w:tabs>
          <w:tab w:val="left" w:pos="1178"/>
          <w:tab w:val="left" w:pos="1653"/>
        </w:tabs>
        <w:spacing w:line="276" w:lineRule="auto"/>
        <w:rPr>
          <w:rtl/>
        </w:rPr>
      </w:pPr>
      <w:r w:rsidRPr="00484ED1">
        <w:rPr>
          <w:rFonts w:hint="cs"/>
          <w:color w:val="000000"/>
          <w:sz w:val="24"/>
          <w:rtl/>
        </w:rPr>
        <w:t>תצהיר ניסיון קודם</w:t>
      </w:r>
      <w:r>
        <w:rPr>
          <w:rFonts w:hint="cs"/>
          <w:color w:val="000000"/>
          <w:sz w:val="24"/>
          <w:rtl/>
        </w:rPr>
        <w:t xml:space="preserve"> בשם __________________________</w:t>
      </w:r>
      <w:r w:rsidRPr="00D3002C">
        <w:rPr>
          <w:color w:val="000000"/>
          <w:sz w:val="24"/>
          <w:rtl/>
        </w:rPr>
        <w:t xml:space="preserve"> (יש למלא את שם</w:t>
      </w:r>
      <w:r w:rsidRPr="00484ED1">
        <w:rPr>
          <w:color w:val="000000"/>
          <w:sz w:val="24"/>
          <w:rtl/>
        </w:rPr>
        <w:t xml:space="preserve"> </w:t>
      </w:r>
      <w:r w:rsidRPr="00484ED1">
        <w:rPr>
          <w:rFonts w:hint="cs"/>
          <w:color w:val="000000"/>
          <w:sz w:val="24"/>
          <w:rtl/>
        </w:rPr>
        <w:t xml:space="preserve">המציע </w:t>
      </w:r>
      <w:r w:rsidRPr="00D3002C">
        <w:rPr>
          <w:color w:val="000000"/>
          <w:sz w:val="24"/>
          <w:rtl/>
        </w:rPr>
        <w:t>+ ח.פ)</w:t>
      </w:r>
      <w:r w:rsidRPr="0026629A">
        <w:rPr>
          <w:rtl/>
        </w:rPr>
        <w:t xml:space="preserve"> </w:t>
      </w:r>
      <w:r w:rsidRPr="0026629A">
        <w:rPr>
          <w:rFonts w:hint="cs"/>
          <w:rtl/>
        </w:rPr>
        <w:t>יפורט באופן הבא:</w:t>
      </w:r>
    </w:p>
    <w:p w:rsidR="007052A9" w:rsidRPr="00FB36E5" w:rsidRDefault="007052A9" w:rsidP="007052A9">
      <w:pPr>
        <w:overflowPunct/>
        <w:autoSpaceDE/>
        <w:autoSpaceDN/>
        <w:adjustRightInd/>
        <w:spacing w:line="360" w:lineRule="auto"/>
        <w:ind w:left="792"/>
        <w:contextualSpacing/>
        <w:jc w:val="both"/>
        <w:textAlignment w:val="auto"/>
        <w:rPr>
          <w:color w:val="000000"/>
          <w:u w:val="single"/>
          <w:rtl/>
        </w:rPr>
      </w:pPr>
    </w:p>
    <w:tbl>
      <w:tblPr>
        <w:tblStyle w:val="afc"/>
        <w:bidiVisual/>
        <w:tblW w:w="14030" w:type="dxa"/>
        <w:tblLook w:val="04A0" w:firstRow="1" w:lastRow="0" w:firstColumn="1" w:lastColumn="0" w:noHBand="0" w:noVBand="1"/>
      </w:tblPr>
      <w:tblGrid>
        <w:gridCol w:w="975"/>
        <w:gridCol w:w="1452"/>
        <w:gridCol w:w="1605"/>
        <w:gridCol w:w="2348"/>
        <w:gridCol w:w="3827"/>
        <w:gridCol w:w="1843"/>
        <w:gridCol w:w="1980"/>
      </w:tblGrid>
      <w:tr w:rsidR="007052A9" w:rsidTr="00414080">
        <w:trPr>
          <w:trHeight w:val="1418"/>
          <w:tblHeader/>
        </w:trPr>
        <w:tc>
          <w:tcPr>
            <w:tcW w:w="975" w:type="dxa"/>
          </w:tcPr>
          <w:p w:rsidR="007052A9" w:rsidRDefault="007052A9" w:rsidP="00414080">
            <w:pPr>
              <w:spacing w:before="240" w:after="240"/>
              <w:rPr>
                <w:sz w:val="24"/>
                <w:rtl/>
              </w:rPr>
            </w:pPr>
          </w:p>
        </w:tc>
        <w:tc>
          <w:tcPr>
            <w:tcW w:w="1452" w:type="dxa"/>
          </w:tcPr>
          <w:p w:rsidR="007052A9" w:rsidRDefault="007052A9" w:rsidP="00414080">
            <w:pPr>
              <w:spacing w:before="240" w:after="240"/>
              <w:jc w:val="center"/>
              <w:rPr>
                <w:sz w:val="24"/>
                <w:rtl/>
              </w:rPr>
            </w:pPr>
            <w:r>
              <w:rPr>
                <w:rFonts w:hint="cs"/>
                <w:sz w:val="24"/>
                <w:rtl/>
              </w:rPr>
              <w:t>תקופת המדידה</w:t>
            </w:r>
          </w:p>
        </w:tc>
        <w:tc>
          <w:tcPr>
            <w:tcW w:w="1605" w:type="dxa"/>
          </w:tcPr>
          <w:p w:rsidR="007052A9" w:rsidRDefault="007052A9" w:rsidP="00414080">
            <w:pPr>
              <w:spacing w:before="240" w:after="240"/>
              <w:jc w:val="center"/>
              <w:rPr>
                <w:sz w:val="24"/>
                <w:rtl/>
              </w:rPr>
            </w:pPr>
            <w:r>
              <w:rPr>
                <w:rFonts w:hint="cs"/>
                <w:sz w:val="24"/>
                <w:rtl/>
              </w:rPr>
              <w:t>נושא</w:t>
            </w:r>
          </w:p>
        </w:tc>
        <w:tc>
          <w:tcPr>
            <w:tcW w:w="2348" w:type="dxa"/>
          </w:tcPr>
          <w:p w:rsidR="007052A9" w:rsidRDefault="007052A9" w:rsidP="00414080">
            <w:pPr>
              <w:spacing w:before="240" w:after="240"/>
              <w:jc w:val="center"/>
              <w:rPr>
                <w:sz w:val="24"/>
                <w:rtl/>
              </w:rPr>
            </w:pPr>
            <w:r>
              <w:rPr>
                <w:rFonts w:hint="cs"/>
                <w:sz w:val="24"/>
                <w:rtl/>
              </w:rPr>
              <w:t>תיאור שיטות המדידה</w:t>
            </w:r>
          </w:p>
        </w:tc>
        <w:tc>
          <w:tcPr>
            <w:tcW w:w="3827" w:type="dxa"/>
          </w:tcPr>
          <w:p w:rsidR="007052A9" w:rsidRDefault="007052A9" w:rsidP="00414080">
            <w:pPr>
              <w:spacing w:before="240" w:after="240"/>
              <w:jc w:val="center"/>
              <w:rPr>
                <w:sz w:val="24"/>
                <w:rtl/>
              </w:rPr>
            </w:pPr>
            <w:r>
              <w:rPr>
                <w:rFonts w:hint="cs"/>
                <w:sz w:val="24"/>
                <w:rtl/>
              </w:rPr>
              <w:t>תיאור הפרויקט לרבות היקף המדידה (מס' לקוחות), הגדרת האוכלוסייה הנבדקת וכו'</w:t>
            </w:r>
          </w:p>
        </w:tc>
        <w:tc>
          <w:tcPr>
            <w:tcW w:w="1843" w:type="dxa"/>
          </w:tcPr>
          <w:p w:rsidR="007052A9" w:rsidRDefault="007052A9" w:rsidP="00414080">
            <w:pPr>
              <w:spacing w:before="240" w:after="240"/>
              <w:jc w:val="center"/>
              <w:rPr>
                <w:sz w:val="24"/>
                <w:rtl/>
              </w:rPr>
            </w:pPr>
            <w:r>
              <w:rPr>
                <w:rFonts w:hint="cs"/>
                <w:sz w:val="24"/>
                <w:rtl/>
              </w:rPr>
              <w:t>מזמין הפרויקט ופרטי התקשרות עם ממליצים</w:t>
            </w:r>
          </w:p>
        </w:tc>
        <w:tc>
          <w:tcPr>
            <w:tcW w:w="1980" w:type="dxa"/>
          </w:tcPr>
          <w:p w:rsidR="007052A9" w:rsidRDefault="007052A9" w:rsidP="00414080">
            <w:pPr>
              <w:spacing w:before="240" w:after="240"/>
              <w:jc w:val="center"/>
              <w:rPr>
                <w:sz w:val="24"/>
                <w:rtl/>
              </w:rPr>
            </w:pPr>
            <w:r>
              <w:rPr>
                <w:rFonts w:hint="cs"/>
                <w:sz w:val="24"/>
                <w:rtl/>
              </w:rPr>
              <w:t>הערות</w:t>
            </w:r>
          </w:p>
        </w:tc>
      </w:tr>
      <w:tr w:rsidR="007052A9" w:rsidTr="00414080">
        <w:trPr>
          <w:trHeight w:val="942"/>
        </w:trPr>
        <w:tc>
          <w:tcPr>
            <w:tcW w:w="975" w:type="dxa"/>
          </w:tcPr>
          <w:p w:rsidR="007052A9" w:rsidRDefault="007052A9" w:rsidP="00414080">
            <w:pPr>
              <w:spacing w:before="240" w:after="240"/>
              <w:rPr>
                <w:sz w:val="24"/>
                <w:rtl/>
              </w:rPr>
            </w:pPr>
          </w:p>
        </w:tc>
        <w:tc>
          <w:tcPr>
            <w:tcW w:w="1452" w:type="dxa"/>
          </w:tcPr>
          <w:p w:rsidR="007052A9" w:rsidRDefault="007052A9" w:rsidP="00414080">
            <w:pPr>
              <w:spacing w:before="240" w:after="240"/>
              <w:rPr>
                <w:sz w:val="24"/>
                <w:rtl/>
              </w:rPr>
            </w:pPr>
          </w:p>
        </w:tc>
        <w:tc>
          <w:tcPr>
            <w:tcW w:w="1605" w:type="dxa"/>
          </w:tcPr>
          <w:p w:rsidR="007052A9" w:rsidRDefault="007052A9" w:rsidP="00414080">
            <w:pPr>
              <w:spacing w:before="240" w:after="240"/>
              <w:rPr>
                <w:sz w:val="24"/>
                <w:rtl/>
              </w:rPr>
            </w:pPr>
          </w:p>
        </w:tc>
        <w:tc>
          <w:tcPr>
            <w:tcW w:w="2348" w:type="dxa"/>
          </w:tcPr>
          <w:p w:rsidR="007052A9" w:rsidRDefault="007052A9" w:rsidP="00414080">
            <w:pPr>
              <w:spacing w:before="240" w:after="240"/>
              <w:rPr>
                <w:sz w:val="24"/>
                <w:rtl/>
              </w:rPr>
            </w:pPr>
          </w:p>
        </w:tc>
        <w:tc>
          <w:tcPr>
            <w:tcW w:w="3827" w:type="dxa"/>
          </w:tcPr>
          <w:p w:rsidR="007052A9" w:rsidRDefault="007052A9" w:rsidP="00414080">
            <w:pPr>
              <w:spacing w:before="240" w:after="240"/>
              <w:rPr>
                <w:sz w:val="24"/>
                <w:rtl/>
              </w:rPr>
            </w:pPr>
          </w:p>
        </w:tc>
        <w:tc>
          <w:tcPr>
            <w:tcW w:w="1843" w:type="dxa"/>
          </w:tcPr>
          <w:p w:rsidR="007052A9" w:rsidRDefault="007052A9" w:rsidP="00414080">
            <w:pPr>
              <w:spacing w:before="240" w:after="240"/>
              <w:rPr>
                <w:sz w:val="24"/>
                <w:rtl/>
              </w:rPr>
            </w:pPr>
          </w:p>
        </w:tc>
        <w:tc>
          <w:tcPr>
            <w:tcW w:w="1980" w:type="dxa"/>
          </w:tcPr>
          <w:p w:rsidR="007052A9" w:rsidRDefault="007052A9" w:rsidP="00414080">
            <w:pPr>
              <w:spacing w:before="240" w:after="240"/>
              <w:rPr>
                <w:sz w:val="24"/>
                <w:rtl/>
              </w:rPr>
            </w:pPr>
          </w:p>
        </w:tc>
      </w:tr>
      <w:tr w:rsidR="007052A9" w:rsidTr="00414080">
        <w:trPr>
          <w:trHeight w:val="715"/>
        </w:trPr>
        <w:tc>
          <w:tcPr>
            <w:tcW w:w="975" w:type="dxa"/>
          </w:tcPr>
          <w:p w:rsidR="007052A9" w:rsidRDefault="007052A9" w:rsidP="00414080">
            <w:pPr>
              <w:spacing w:before="240" w:after="240"/>
              <w:rPr>
                <w:sz w:val="24"/>
                <w:rtl/>
              </w:rPr>
            </w:pPr>
            <w:r>
              <w:rPr>
                <w:rFonts w:hint="cs"/>
                <w:sz w:val="24"/>
                <w:rtl/>
              </w:rPr>
              <w:t xml:space="preserve">1 </w:t>
            </w:r>
          </w:p>
        </w:tc>
        <w:tc>
          <w:tcPr>
            <w:tcW w:w="1452" w:type="dxa"/>
          </w:tcPr>
          <w:p w:rsidR="007052A9" w:rsidRDefault="007052A9" w:rsidP="00414080">
            <w:pPr>
              <w:spacing w:before="240" w:after="240"/>
              <w:rPr>
                <w:sz w:val="24"/>
                <w:rtl/>
              </w:rPr>
            </w:pPr>
          </w:p>
        </w:tc>
        <w:tc>
          <w:tcPr>
            <w:tcW w:w="1605" w:type="dxa"/>
          </w:tcPr>
          <w:p w:rsidR="007052A9" w:rsidRDefault="007052A9" w:rsidP="00414080">
            <w:pPr>
              <w:spacing w:before="240" w:after="240"/>
              <w:rPr>
                <w:sz w:val="24"/>
                <w:rtl/>
              </w:rPr>
            </w:pPr>
          </w:p>
        </w:tc>
        <w:tc>
          <w:tcPr>
            <w:tcW w:w="2348" w:type="dxa"/>
          </w:tcPr>
          <w:p w:rsidR="007052A9" w:rsidRDefault="007052A9" w:rsidP="00414080">
            <w:pPr>
              <w:spacing w:before="240" w:after="240"/>
              <w:rPr>
                <w:sz w:val="24"/>
                <w:rtl/>
              </w:rPr>
            </w:pPr>
          </w:p>
        </w:tc>
        <w:tc>
          <w:tcPr>
            <w:tcW w:w="3827" w:type="dxa"/>
          </w:tcPr>
          <w:p w:rsidR="007052A9" w:rsidRDefault="007052A9" w:rsidP="00414080">
            <w:pPr>
              <w:spacing w:before="240" w:after="240"/>
              <w:rPr>
                <w:sz w:val="24"/>
                <w:rtl/>
              </w:rPr>
            </w:pPr>
          </w:p>
        </w:tc>
        <w:tc>
          <w:tcPr>
            <w:tcW w:w="1843" w:type="dxa"/>
          </w:tcPr>
          <w:p w:rsidR="007052A9" w:rsidRDefault="007052A9" w:rsidP="00414080">
            <w:pPr>
              <w:spacing w:before="240" w:after="240"/>
              <w:rPr>
                <w:sz w:val="24"/>
                <w:rtl/>
              </w:rPr>
            </w:pPr>
          </w:p>
        </w:tc>
        <w:tc>
          <w:tcPr>
            <w:tcW w:w="1980" w:type="dxa"/>
          </w:tcPr>
          <w:p w:rsidR="007052A9" w:rsidRDefault="007052A9" w:rsidP="00414080">
            <w:pPr>
              <w:spacing w:before="240" w:after="240"/>
              <w:rPr>
                <w:sz w:val="24"/>
                <w:rtl/>
              </w:rPr>
            </w:pPr>
          </w:p>
        </w:tc>
      </w:tr>
      <w:tr w:rsidR="007052A9" w:rsidTr="00414080">
        <w:trPr>
          <w:trHeight w:val="703"/>
        </w:trPr>
        <w:tc>
          <w:tcPr>
            <w:tcW w:w="975" w:type="dxa"/>
          </w:tcPr>
          <w:p w:rsidR="007052A9" w:rsidRDefault="007052A9" w:rsidP="00414080">
            <w:pPr>
              <w:spacing w:before="240" w:after="240"/>
              <w:rPr>
                <w:sz w:val="24"/>
                <w:rtl/>
              </w:rPr>
            </w:pPr>
            <w:r>
              <w:rPr>
                <w:rFonts w:hint="cs"/>
                <w:sz w:val="24"/>
                <w:rtl/>
              </w:rPr>
              <w:t>2</w:t>
            </w:r>
          </w:p>
        </w:tc>
        <w:tc>
          <w:tcPr>
            <w:tcW w:w="1452" w:type="dxa"/>
          </w:tcPr>
          <w:p w:rsidR="007052A9" w:rsidRDefault="007052A9" w:rsidP="00414080">
            <w:pPr>
              <w:spacing w:before="240" w:after="240"/>
              <w:rPr>
                <w:sz w:val="24"/>
                <w:rtl/>
              </w:rPr>
            </w:pPr>
          </w:p>
        </w:tc>
        <w:tc>
          <w:tcPr>
            <w:tcW w:w="1605" w:type="dxa"/>
          </w:tcPr>
          <w:p w:rsidR="007052A9" w:rsidRDefault="007052A9" w:rsidP="00414080">
            <w:pPr>
              <w:spacing w:before="240" w:after="240"/>
              <w:rPr>
                <w:sz w:val="24"/>
                <w:rtl/>
              </w:rPr>
            </w:pPr>
          </w:p>
        </w:tc>
        <w:tc>
          <w:tcPr>
            <w:tcW w:w="2348" w:type="dxa"/>
          </w:tcPr>
          <w:p w:rsidR="007052A9" w:rsidRDefault="007052A9" w:rsidP="00414080">
            <w:pPr>
              <w:spacing w:before="240" w:after="240"/>
              <w:rPr>
                <w:sz w:val="24"/>
                <w:rtl/>
              </w:rPr>
            </w:pPr>
          </w:p>
        </w:tc>
        <w:tc>
          <w:tcPr>
            <w:tcW w:w="3827" w:type="dxa"/>
          </w:tcPr>
          <w:p w:rsidR="007052A9" w:rsidRDefault="007052A9" w:rsidP="00414080">
            <w:pPr>
              <w:spacing w:before="240" w:after="240"/>
              <w:rPr>
                <w:sz w:val="24"/>
                <w:rtl/>
              </w:rPr>
            </w:pPr>
          </w:p>
        </w:tc>
        <w:tc>
          <w:tcPr>
            <w:tcW w:w="1843" w:type="dxa"/>
          </w:tcPr>
          <w:p w:rsidR="007052A9" w:rsidRDefault="007052A9" w:rsidP="00414080">
            <w:pPr>
              <w:spacing w:before="240" w:after="240"/>
              <w:rPr>
                <w:sz w:val="24"/>
                <w:rtl/>
              </w:rPr>
            </w:pPr>
          </w:p>
        </w:tc>
        <w:tc>
          <w:tcPr>
            <w:tcW w:w="1980" w:type="dxa"/>
          </w:tcPr>
          <w:p w:rsidR="007052A9" w:rsidRDefault="007052A9" w:rsidP="00414080">
            <w:pPr>
              <w:spacing w:before="240" w:after="240"/>
              <w:rPr>
                <w:sz w:val="24"/>
                <w:rtl/>
              </w:rPr>
            </w:pPr>
          </w:p>
        </w:tc>
      </w:tr>
      <w:tr w:rsidR="007052A9" w:rsidTr="00414080">
        <w:trPr>
          <w:trHeight w:val="703"/>
        </w:trPr>
        <w:tc>
          <w:tcPr>
            <w:tcW w:w="975" w:type="dxa"/>
          </w:tcPr>
          <w:p w:rsidR="007052A9" w:rsidRDefault="007052A9" w:rsidP="00414080">
            <w:pPr>
              <w:spacing w:before="240" w:after="240"/>
              <w:rPr>
                <w:sz w:val="24"/>
                <w:rtl/>
              </w:rPr>
            </w:pPr>
            <w:r>
              <w:rPr>
                <w:rFonts w:hint="cs"/>
                <w:sz w:val="24"/>
                <w:rtl/>
              </w:rPr>
              <w:t>3</w:t>
            </w:r>
          </w:p>
        </w:tc>
        <w:tc>
          <w:tcPr>
            <w:tcW w:w="1452" w:type="dxa"/>
          </w:tcPr>
          <w:p w:rsidR="007052A9" w:rsidRDefault="007052A9" w:rsidP="00414080">
            <w:pPr>
              <w:spacing w:before="240" w:after="240"/>
              <w:rPr>
                <w:sz w:val="24"/>
                <w:rtl/>
              </w:rPr>
            </w:pPr>
          </w:p>
        </w:tc>
        <w:tc>
          <w:tcPr>
            <w:tcW w:w="1605" w:type="dxa"/>
          </w:tcPr>
          <w:p w:rsidR="007052A9" w:rsidRDefault="007052A9" w:rsidP="00414080">
            <w:pPr>
              <w:spacing w:before="240" w:after="240"/>
              <w:rPr>
                <w:sz w:val="24"/>
                <w:rtl/>
              </w:rPr>
            </w:pPr>
          </w:p>
        </w:tc>
        <w:tc>
          <w:tcPr>
            <w:tcW w:w="2348" w:type="dxa"/>
          </w:tcPr>
          <w:p w:rsidR="007052A9" w:rsidRDefault="007052A9" w:rsidP="00414080">
            <w:pPr>
              <w:spacing w:before="240" w:after="240"/>
              <w:rPr>
                <w:sz w:val="24"/>
                <w:rtl/>
              </w:rPr>
            </w:pPr>
          </w:p>
        </w:tc>
        <w:tc>
          <w:tcPr>
            <w:tcW w:w="3827" w:type="dxa"/>
          </w:tcPr>
          <w:p w:rsidR="007052A9" w:rsidRDefault="007052A9" w:rsidP="00414080">
            <w:pPr>
              <w:spacing w:before="240" w:after="240"/>
              <w:rPr>
                <w:sz w:val="24"/>
                <w:rtl/>
              </w:rPr>
            </w:pPr>
          </w:p>
        </w:tc>
        <w:tc>
          <w:tcPr>
            <w:tcW w:w="1843" w:type="dxa"/>
          </w:tcPr>
          <w:p w:rsidR="007052A9" w:rsidRDefault="007052A9" w:rsidP="00414080">
            <w:pPr>
              <w:spacing w:before="240" w:after="240"/>
              <w:rPr>
                <w:sz w:val="24"/>
                <w:rtl/>
              </w:rPr>
            </w:pPr>
          </w:p>
        </w:tc>
        <w:tc>
          <w:tcPr>
            <w:tcW w:w="1980" w:type="dxa"/>
          </w:tcPr>
          <w:p w:rsidR="007052A9" w:rsidRDefault="007052A9" w:rsidP="00414080">
            <w:pPr>
              <w:spacing w:before="240" w:after="240"/>
              <w:rPr>
                <w:sz w:val="24"/>
                <w:rtl/>
              </w:rPr>
            </w:pPr>
          </w:p>
        </w:tc>
      </w:tr>
      <w:tr w:rsidR="007052A9" w:rsidTr="00414080">
        <w:trPr>
          <w:trHeight w:val="715"/>
        </w:trPr>
        <w:tc>
          <w:tcPr>
            <w:tcW w:w="975" w:type="dxa"/>
          </w:tcPr>
          <w:p w:rsidR="007052A9" w:rsidRDefault="007052A9" w:rsidP="00414080">
            <w:pPr>
              <w:spacing w:before="240" w:after="240"/>
              <w:rPr>
                <w:sz w:val="24"/>
                <w:rtl/>
              </w:rPr>
            </w:pPr>
            <w:r>
              <w:rPr>
                <w:rFonts w:hint="cs"/>
                <w:sz w:val="24"/>
                <w:rtl/>
              </w:rPr>
              <w:t>4</w:t>
            </w:r>
          </w:p>
        </w:tc>
        <w:tc>
          <w:tcPr>
            <w:tcW w:w="1452" w:type="dxa"/>
          </w:tcPr>
          <w:p w:rsidR="007052A9" w:rsidRDefault="007052A9" w:rsidP="00414080">
            <w:pPr>
              <w:spacing w:before="240" w:after="240"/>
              <w:rPr>
                <w:sz w:val="24"/>
                <w:rtl/>
              </w:rPr>
            </w:pPr>
          </w:p>
        </w:tc>
        <w:tc>
          <w:tcPr>
            <w:tcW w:w="1605" w:type="dxa"/>
          </w:tcPr>
          <w:p w:rsidR="007052A9" w:rsidRDefault="007052A9" w:rsidP="00414080">
            <w:pPr>
              <w:spacing w:before="240" w:after="240"/>
              <w:rPr>
                <w:sz w:val="24"/>
                <w:rtl/>
              </w:rPr>
            </w:pPr>
          </w:p>
        </w:tc>
        <w:tc>
          <w:tcPr>
            <w:tcW w:w="2348" w:type="dxa"/>
          </w:tcPr>
          <w:p w:rsidR="007052A9" w:rsidRDefault="007052A9" w:rsidP="00414080">
            <w:pPr>
              <w:spacing w:before="240" w:after="240"/>
              <w:rPr>
                <w:sz w:val="24"/>
                <w:rtl/>
              </w:rPr>
            </w:pPr>
          </w:p>
        </w:tc>
        <w:tc>
          <w:tcPr>
            <w:tcW w:w="3827" w:type="dxa"/>
          </w:tcPr>
          <w:p w:rsidR="007052A9" w:rsidRDefault="007052A9" w:rsidP="00414080">
            <w:pPr>
              <w:spacing w:before="240" w:after="240"/>
              <w:rPr>
                <w:sz w:val="24"/>
                <w:rtl/>
              </w:rPr>
            </w:pPr>
          </w:p>
        </w:tc>
        <w:tc>
          <w:tcPr>
            <w:tcW w:w="1843" w:type="dxa"/>
          </w:tcPr>
          <w:p w:rsidR="007052A9" w:rsidRDefault="007052A9" w:rsidP="00414080">
            <w:pPr>
              <w:spacing w:before="240" w:after="240"/>
              <w:rPr>
                <w:sz w:val="24"/>
                <w:rtl/>
              </w:rPr>
            </w:pPr>
          </w:p>
        </w:tc>
        <w:tc>
          <w:tcPr>
            <w:tcW w:w="1980" w:type="dxa"/>
          </w:tcPr>
          <w:p w:rsidR="007052A9" w:rsidRDefault="007052A9" w:rsidP="00414080">
            <w:pPr>
              <w:spacing w:before="240" w:after="240"/>
              <w:rPr>
                <w:sz w:val="24"/>
                <w:rtl/>
              </w:rPr>
            </w:pPr>
          </w:p>
        </w:tc>
      </w:tr>
      <w:tr w:rsidR="007052A9" w:rsidTr="00414080">
        <w:trPr>
          <w:trHeight w:val="703"/>
        </w:trPr>
        <w:tc>
          <w:tcPr>
            <w:tcW w:w="975" w:type="dxa"/>
          </w:tcPr>
          <w:p w:rsidR="007052A9" w:rsidRDefault="007052A9" w:rsidP="00414080">
            <w:pPr>
              <w:spacing w:before="240" w:after="240"/>
              <w:rPr>
                <w:sz w:val="24"/>
                <w:rtl/>
              </w:rPr>
            </w:pPr>
            <w:r>
              <w:rPr>
                <w:rFonts w:hint="cs"/>
                <w:sz w:val="24"/>
                <w:rtl/>
              </w:rPr>
              <w:t>5</w:t>
            </w:r>
          </w:p>
        </w:tc>
        <w:tc>
          <w:tcPr>
            <w:tcW w:w="1452" w:type="dxa"/>
          </w:tcPr>
          <w:p w:rsidR="007052A9" w:rsidRDefault="007052A9" w:rsidP="00414080">
            <w:pPr>
              <w:spacing w:before="240" w:after="240"/>
              <w:rPr>
                <w:sz w:val="24"/>
                <w:rtl/>
              </w:rPr>
            </w:pPr>
          </w:p>
        </w:tc>
        <w:tc>
          <w:tcPr>
            <w:tcW w:w="1605" w:type="dxa"/>
          </w:tcPr>
          <w:p w:rsidR="007052A9" w:rsidRDefault="007052A9" w:rsidP="00414080">
            <w:pPr>
              <w:spacing w:before="240" w:after="240"/>
              <w:rPr>
                <w:sz w:val="24"/>
                <w:rtl/>
              </w:rPr>
            </w:pPr>
          </w:p>
        </w:tc>
        <w:tc>
          <w:tcPr>
            <w:tcW w:w="2348" w:type="dxa"/>
          </w:tcPr>
          <w:p w:rsidR="007052A9" w:rsidRDefault="007052A9" w:rsidP="00414080">
            <w:pPr>
              <w:spacing w:before="240" w:after="240"/>
              <w:rPr>
                <w:sz w:val="24"/>
                <w:rtl/>
              </w:rPr>
            </w:pPr>
          </w:p>
        </w:tc>
        <w:tc>
          <w:tcPr>
            <w:tcW w:w="3827" w:type="dxa"/>
          </w:tcPr>
          <w:p w:rsidR="007052A9" w:rsidRDefault="007052A9" w:rsidP="00414080">
            <w:pPr>
              <w:spacing w:before="240" w:after="240"/>
              <w:rPr>
                <w:sz w:val="24"/>
                <w:rtl/>
              </w:rPr>
            </w:pPr>
          </w:p>
        </w:tc>
        <w:tc>
          <w:tcPr>
            <w:tcW w:w="1843" w:type="dxa"/>
          </w:tcPr>
          <w:p w:rsidR="007052A9" w:rsidRDefault="007052A9" w:rsidP="00414080">
            <w:pPr>
              <w:spacing w:before="240" w:after="240"/>
              <w:rPr>
                <w:sz w:val="24"/>
                <w:rtl/>
              </w:rPr>
            </w:pPr>
          </w:p>
        </w:tc>
        <w:tc>
          <w:tcPr>
            <w:tcW w:w="1980" w:type="dxa"/>
          </w:tcPr>
          <w:p w:rsidR="007052A9" w:rsidRDefault="007052A9" w:rsidP="00414080">
            <w:pPr>
              <w:spacing w:before="240" w:after="240"/>
              <w:rPr>
                <w:sz w:val="24"/>
                <w:rtl/>
              </w:rPr>
            </w:pPr>
          </w:p>
        </w:tc>
      </w:tr>
      <w:tr w:rsidR="007052A9" w:rsidTr="00414080">
        <w:trPr>
          <w:trHeight w:val="715"/>
        </w:trPr>
        <w:tc>
          <w:tcPr>
            <w:tcW w:w="975" w:type="dxa"/>
          </w:tcPr>
          <w:p w:rsidR="007052A9" w:rsidRDefault="007052A9" w:rsidP="00414080">
            <w:pPr>
              <w:spacing w:before="240" w:after="240"/>
              <w:rPr>
                <w:sz w:val="24"/>
                <w:rtl/>
              </w:rPr>
            </w:pPr>
            <w:r>
              <w:rPr>
                <w:rFonts w:hint="cs"/>
                <w:sz w:val="24"/>
                <w:rtl/>
              </w:rPr>
              <w:t>6</w:t>
            </w:r>
          </w:p>
        </w:tc>
        <w:tc>
          <w:tcPr>
            <w:tcW w:w="1452" w:type="dxa"/>
          </w:tcPr>
          <w:p w:rsidR="007052A9" w:rsidRDefault="007052A9" w:rsidP="00414080">
            <w:pPr>
              <w:spacing w:before="240" w:after="240"/>
              <w:rPr>
                <w:sz w:val="24"/>
                <w:rtl/>
              </w:rPr>
            </w:pPr>
          </w:p>
        </w:tc>
        <w:tc>
          <w:tcPr>
            <w:tcW w:w="1605" w:type="dxa"/>
          </w:tcPr>
          <w:p w:rsidR="007052A9" w:rsidRDefault="007052A9" w:rsidP="00414080">
            <w:pPr>
              <w:spacing w:before="240" w:after="240"/>
              <w:rPr>
                <w:sz w:val="24"/>
                <w:rtl/>
              </w:rPr>
            </w:pPr>
          </w:p>
        </w:tc>
        <w:tc>
          <w:tcPr>
            <w:tcW w:w="2348" w:type="dxa"/>
          </w:tcPr>
          <w:p w:rsidR="007052A9" w:rsidRDefault="007052A9" w:rsidP="00414080">
            <w:pPr>
              <w:spacing w:before="240" w:after="240"/>
              <w:rPr>
                <w:sz w:val="24"/>
                <w:rtl/>
              </w:rPr>
            </w:pPr>
          </w:p>
        </w:tc>
        <w:tc>
          <w:tcPr>
            <w:tcW w:w="3827" w:type="dxa"/>
          </w:tcPr>
          <w:p w:rsidR="007052A9" w:rsidRDefault="007052A9" w:rsidP="00414080">
            <w:pPr>
              <w:spacing w:before="240" w:after="240"/>
              <w:rPr>
                <w:sz w:val="24"/>
                <w:rtl/>
              </w:rPr>
            </w:pPr>
          </w:p>
        </w:tc>
        <w:tc>
          <w:tcPr>
            <w:tcW w:w="1843" w:type="dxa"/>
          </w:tcPr>
          <w:p w:rsidR="007052A9" w:rsidRDefault="007052A9" w:rsidP="00414080">
            <w:pPr>
              <w:spacing w:before="240" w:after="240"/>
              <w:rPr>
                <w:sz w:val="24"/>
                <w:rtl/>
              </w:rPr>
            </w:pPr>
          </w:p>
        </w:tc>
        <w:tc>
          <w:tcPr>
            <w:tcW w:w="1980" w:type="dxa"/>
          </w:tcPr>
          <w:p w:rsidR="007052A9" w:rsidRDefault="007052A9" w:rsidP="00414080">
            <w:pPr>
              <w:spacing w:before="240" w:after="240"/>
              <w:rPr>
                <w:sz w:val="24"/>
                <w:rtl/>
              </w:rPr>
            </w:pPr>
          </w:p>
        </w:tc>
      </w:tr>
      <w:tr w:rsidR="007052A9" w:rsidTr="00414080">
        <w:trPr>
          <w:trHeight w:val="715"/>
        </w:trPr>
        <w:tc>
          <w:tcPr>
            <w:tcW w:w="975" w:type="dxa"/>
          </w:tcPr>
          <w:p w:rsidR="007052A9" w:rsidRDefault="007052A9" w:rsidP="00414080">
            <w:pPr>
              <w:spacing w:before="240" w:after="240"/>
              <w:rPr>
                <w:sz w:val="24"/>
                <w:rtl/>
              </w:rPr>
            </w:pPr>
            <w:r>
              <w:rPr>
                <w:rFonts w:hint="cs"/>
                <w:sz w:val="24"/>
                <w:rtl/>
              </w:rPr>
              <w:t>7</w:t>
            </w:r>
          </w:p>
        </w:tc>
        <w:tc>
          <w:tcPr>
            <w:tcW w:w="1452" w:type="dxa"/>
          </w:tcPr>
          <w:p w:rsidR="007052A9" w:rsidRDefault="007052A9" w:rsidP="00414080">
            <w:pPr>
              <w:spacing w:before="240" w:after="240"/>
              <w:rPr>
                <w:sz w:val="24"/>
                <w:rtl/>
              </w:rPr>
            </w:pPr>
          </w:p>
        </w:tc>
        <w:tc>
          <w:tcPr>
            <w:tcW w:w="1605" w:type="dxa"/>
          </w:tcPr>
          <w:p w:rsidR="007052A9" w:rsidRDefault="007052A9" w:rsidP="00414080">
            <w:pPr>
              <w:spacing w:before="240" w:after="240"/>
              <w:rPr>
                <w:sz w:val="24"/>
                <w:rtl/>
              </w:rPr>
            </w:pPr>
          </w:p>
        </w:tc>
        <w:tc>
          <w:tcPr>
            <w:tcW w:w="2348" w:type="dxa"/>
          </w:tcPr>
          <w:p w:rsidR="007052A9" w:rsidRDefault="007052A9" w:rsidP="00414080">
            <w:pPr>
              <w:spacing w:before="240" w:after="240"/>
              <w:rPr>
                <w:sz w:val="24"/>
                <w:rtl/>
              </w:rPr>
            </w:pPr>
          </w:p>
        </w:tc>
        <w:tc>
          <w:tcPr>
            <w:tcW w:w="3827" w:type="dxa"/>
          </w:tcPr>
          <w:p w:rsidR="007052A9" w:rsidRDefault="007052A9" w:rsidP="00414080">
            <w:pPr>
              <w:spacing w:before="240" w:after="240"/>
              <w:rPr>
                <w:sz w:val="24"/>
                <w:rtl/>
              </w:rPr>
            </w:pPr>
          </w:p>
        </w:tc>
        <w:tc>
          <w:tcPr>
            <w:tcW w:w="1843" w:type="dxa"/>
          </w:tcPr>
          <w:p w:rsidR="007052A9" w:rsidRDefault="007052A9" w:rsidP="00414080">
            <w:pPr>
              <w:spacing w:before="240" w:after="240"/>
              <w:rPr>
                <w:sz w:val="24"/>
                <w:rtl/>
              </w:rPr>
            </w:pPr>
          </w:p>
        </w:tc>
        <w:tc>
          <w:tcPr>
            <w:tcW w:w="1980" w:type="dxa"/>
          </w:tcPr>
          <w:p w:rsidR="007052A9" w:rsidRDefault="007052A9" w:rsidP="00414080">
            <w:pPr>
              <w:spacing w:before="240" w:after="240"/>
              <w:rPr>
                <w:sz w:val="24"/>
                <w:rtl/>
              </w:rPr>
            </w:pPr>
          </w:p>
        </w:tc>
      </w:tr>
      <w:tr w:rsidR="007052A9" w:rsidTr="00414080">
        <w:trPr>
          <w:trHeight w:val="715"/>
        </w:trPr>
        <w:tc>
          <w:tcPr>
            <w:tcW w:w="975" w:type="dxa"/>
          </w:tcPr>
          <w:p w:rsidR="007052A9" w:rsidRDefault="007052A9" w:rsidP="00414080">
            <w:pPr>
              <w:spacing w:before="240" w:after="240"/>
              <w:rPr>
                <w:sz w:val="24"/>
                <w:rtl/>
              </w:rPr>
            </w:pPr>
            <w:r>
              <w:rPr>
                <w:rFonts w:hint="cs"/>
                <w:sz w:val="24"/>
                <w:rtl/>
              </w:rPr>
              <w:t>8</w:t>
            </w:r>
          </w:p>
        </w:tc>
        <w:tc>
          <w:tcPr>
            <w:tcW w:w="1452" w:type="dxa"/>
          </w:tcPr>
          <w:p w:rsidR="007052A9" w:rsidRDefault="007052A9" w:rsidP="00414080">
            <w:pPr>
              <w:spacing w:before="240" w:after="240"/>
              <w:rPr>
                <w:sz w:val="24"/>
                <w:rtl/>
              </w:rPr>
            </w:pPr>
          </w:p>
        </w:tc>
        <w:tc>
          <w:tcPr>
            <w:tcW w:w="1605" w:type="dxa"/>
          </w:tcPr>
          <w:p w:rsidR="007052A9" w:rsidRDefault="007052A9" w:rsidP="00414080">
            <w:pPr>
              <w:spacing w:before="240" w:after="240"/>
              <w:rPr>
                <w:sz w:val="24"/>
                <w:rtl/>
              </w:rPr>
            </w:pPr>
          </w:p>
        </w:tc>
        <w:tc>
          <w:tcPr>
            <w:tcW w:w="2348" w:type="dxa"/>
          </w:tcPr>
          <w:p w:rsidR="007052A9" w:rsidRDefault="007052A9" w:rsidP="00414080">
            <w:pPr>
              <w:spacing w:before="240" w:after="240"/>
              <w:rPr>
                <w:sz w:val="24"/>
                <w:rtl/>
              </w:rPr>
            </w:pPr>
          </w:p>
        </w:tc>
        <w:tc>
          <w:tcPr>
            <w:tcW w:w="3827" w:type="dxa"/>
          </w:tcPr>
          <w:p w:rsidR="007052A9" w:rsidRDefault="007052A9" w:rsidP="00414080">
            <w:pPr>
              <w:spacing w:before="240" w:after="240"/>
              <w:rPr>
                <w:sz w:val="24"/>
                <w:rtl/>
              </w:rPr>
            </w:pPr>
          </w:p>
        </w:tc>
        <w:tc>
          <w:tcPr>
            <w:tcW w:w="1843" w:type="dxa"/>
          </w:tcPr>
          <w:p w:rsidR="007052A9" w:rsidRDefault="007052A9" w:rsidP="00414080">
            <w:pPr>
              <w:spacing w:before="240" w:after="240"/>
              <w:rPr>
                <w:sz w:val="24"/>
                <w:rtl/>
              </w:rPr>
            </w:pPr>
          </w:p>
        </w:tc>
        <w:tc>
          <w:tcPr>
            <w:tcW w:w="1980" w:type="dxa"/>
          </w:tcPr>
          <w:p w:rsidR="007052A9" w:rsidRDefault="007052A9" w:rsidP="00414080">
            <w:pPr>
              <w:spacing w:before="240" w:after="240"/>
              <w:rPr>
                <w:sz w:val="24"/>
                <w:rtl/>
              </w:rPr>
            </w:pPr>
          </w:p>
        </w:tc>
      </w:tr>
      <w:tr w:rsidR="007052A9" w:rsidTr="00414080">
        <w:trPr>
          <w:trHeight w:val="715"/>
        </w:trPr>
        <w:tc>
          <w:tcPr>
            <w:tcW w:w="975" w:type="dxa"/>
          </w:tcPr>
          <w:p w:rsidR="007052A9" w:rsidRDefault="007052A9" w:rsidP="00414080">
            <w:pPr>
              <w:spacing w:before="240" w:after="240"/>
              <w:rPr>
                <w:sz w:val="24"/>
                <w:rtl/>
              </w:rPr>
            </w:pPr>
            <w:r>
              <w:rPr>
                <w:rFonts w:hint="cs"/>
                <w:sz w:val="24"/>
                <w:rtl/>
              </w:rPr>
              <w:t>9</w:t>
            </w:r>
          </w:p>
        </w:tc>
        <w:tc>
          <w:tcPr>
            <w:tcW w:w="1452" w:type="dxa"/>
          </w:tcPr>
          <w:p w:rsidR="007052A9" w:rsidRDefault="007052A9" w:rsidP="00414080">
            <w:pPr>
              <w:spacing w:before="240" w:after="240"/>
              <w:rPr>
                <w:sz w:val="24"/>
                <w:rtl/>
              </w:rPr>
            </w:pPr>
          </w:p>
        </w:tc>
        <w:tc>
          <w:tcPr>
            <w:tcW w:w="1605" w:type="dxa"/>
          </w:tcPr>
          <w:p w:rsidR="007052A9" w:rsidRDefault="007052A9" w:rsidP="00414080">
            <w:pPr>
              <w:spacing w:before="240" w:after="240"/>
              <w:rPr>
                <w:sz w:val="24"/>
                <w:rtl/>
              </w:rPr>
            </w:pPr>
          </w:p>
        </w:tc>
        <w:tc>
          <w:tcPr>
            <w:tcW w:w="2348" w:type="dxa"/>
          </w:tcPr>
          <w:p w:rsidR="007052A9" w:rsidRDefault="007052A9" w:rsidP="00414080">
            <w:pPr>
              <w:spacing w:before="240" w:after="240"/>
              <w:rPr>
                <w:sz w:val="24"/>
                <w:rtl/>
              </w:rPr>
            </w:pPr>
          </w:p>
        </w:tc>
        <w:tc>
          <w:tcPr>
            <w:tcW w:w="3827" w:type="dxa"/>
          </w:tcPr>
          <w:p w:rsidR="007052A9" w:rsidRDefault="007052A9" w:rsidP="00414080">
            <w:pPr>
              <w:spacing w:before="240" w:after="240"/>
              <w:rPr>
                <w:sz w:val="24"/>
                <w:rtl/>
              </w:rPr>
            </w:pPr>
          </w:p>
        </w:tc>
        <w:tc>
          <w:tcPr>
            <w:tcW w:w="1843" w:type="dxa"/>
          </w:tcPr>
          <w:p w:rsidR="007052A9" w:rsidRDefault="007052A9" w:rsidP="00414080">
            <w:pPr>
              <w:spacing w:before="240" w:after="240"/>
              <w:rPr>
                <w:sz w:val="24"/>
                <w:rtl/>
              </w:rPr>
            </w:pPr>
          </w:p>
        </w:tc>
        <w:tc>
          <w:tcPr>
            <w:tcW w:w="1980" w:type="dxa"/>
          </w:tcPr>
          <w:p w:rsidR="007052A9" w:rsidRDefault="007052A9" w:rsidP="00414080">
            <w:pPr>
              <w:spacing w:before="240" w:after="240"/>
              <w:rPr>
                <w:sz w:val="24"/>
                <w:rtl/>
              </w:rPr>
            </w:pPr>
          </w:p>
        </w:tc>
      </w:tr>
    </w:tbl>
    <w:p w:rsidR="007052A9" w:rsidRDefault="007052A9" w:rsidP="007052A9">
      <w:pPr>
        <w:spacing w:before="240" w:after="240"/>
        <w:jc w:val="both"/>
        <w:rPr>
          <w:sz w:val="24"/>
          <w:rtl/>
        </w:rPr>
      </w:pPr>
    </w:p>
    <w:p w:rsidR="007052A9" w:rsidRPr="00171A1E" w:rsidRDefault="007052A9" w:rsidP="007052A9">
      <w:pPr>
        <w:spacing w:before="240" w:after="240"/>
        <w:jc w:val="both"/>
        <w:rPr>
          <w:sz w:val="24"/>
          <w:rtl/>
        </w:rPr>
      </w:pPr>
      <w:r w:rsidRPr="00171A1E">
        <w:rPr>
          <w:sz w:val="24"/>
          <w:rtl/>
        </w:rPr>
        <w:t>הצהרת נכונות המידע לעיל:</w:t>
      </w:r>
    </w:p>
    <w:p w:rsidR="007052A9" w:rsidRPr="00171A1E" w:rsidRDefault="007052A9" w:rsidP="007052A9">
      <w:pPr>
        <w:spacing w:before="240" w:after="240"/>
        <w:jc w:val="center"/>
        <w:rPr>
          <w:sz w:val="24"/>
          <w:rtl/>
        </w:rPr>
      </w:pPr>
      <w:r w:rsidRPr="00171A1E">
        <w:rPr>
          <w:sz w:val="24"/>
          <w:rtl/>
        </w:rPr>
        <w:t>___________</w:t>
      </w:r>
      <w:r w:rsidR="000C6DD4">
        <w:rPr>
          <w:rFonts w:hint="cs"/>
          <w:sz w:val="24"/>
          <w:rtl/>
        </w:rPr>
        <w:t xml:space="preserve">   ___________</w:t>
      </w:r>
      <w:r w:rsidRPr="00171A1E">
        <w:rPr>
          <w:sz w:val="24"/>
          <w:rtl/>
        </w:rPr>
        <w:t xml:space="preserve"> _________</w:t>
      </w:r>
    </w:p>
    <w:p w:rsidR="007052A9" w:rsidRPr="00171A1E" w:rsidRDefault="000C6DD4" w:rsidP="00F94FD0">
      <w:pPr>
        <w:spacing w:before="240" w:after="240"/>
        <w:rPr>
          <w:sz w:val="24"/>
          <w:rtl/>
        </w:rPr>
      </w:pPr>
      <w:r>
        <w:rPr>
          <w:rFonts w:hint="cs"/>
          <w:sz w:val="24"/>
          <w:rtl/>
        </w:rPr>
        <w:t xml:space="preserve">                                                                                                     </w:t>
      </w:r>
      <w:r w:rsidR="007052A9" w:rsidRPr="00171A1E">
        <w:rPr>
          <w:sz w:val="24"/>
          <w:rtl/>
        </w:rPr>
        <w:t>שם מלא</w:t>
      </w:r>
      <w:r>
        <w:rPr>
          <w:rFonts w:hint="cs"/>
          <w:sz w:val="24"/>
          <w:rtl/>
        </w:rPr>
        <w:t xml:space="preserve">                  ת.ז.</w:t>
      </w:r>
      <w:r w:rsidR="007052A9">
        <w:rPr>
          <w:sz w:val="24"/>
          <w:rtl/>
        </w:rPr>
        <w:tab/>
      </w:r>
      <w:r w:rsidR="007052A9" w:rsidRPr="00171A1E">
        <w:rPr>
          <w:sz w:val="24"/>
          <w:rtl/>
        </w:rPr>
        <w:t xml:space="preserve"> </w:t>
      </w:r>
      <w:r w:rsidR="000115DB">
        <w:rPr>
          <w:rFonts w:hint="cs"/>
          <w:sz w:val="24"/>
          <w:rtl/>
        </w:rPr>
        <w:t xml:space="preserve">   </w:t>
      </w:r>
      <w:r w:rsidR="007052A9" w:rsidRPr="00171A1E">
        <w:rPr>
          <w:sz w:val="24"/>
          <w:rtl/>
        </w:rPr>
        <w:t>חתימה</w:t>
      </w:r>
    </w:p>
    <w:p w:rsidR="00414080" w:rsidRDefault="00414080" w:rsidP="00C4186D">
      <w:pPr>
        <w:pageBreakBefore/>
        <w:spacing w:before="120" w:after="120" w:line="360" w:lineRule="auto"/>
        <w:contextualSpacing/>
        <w:jc w:val="center"/>
        <w:textAlignment w:val="auto"/>
        <w:rPr>
          <w:b/>
          <w:bCs/>
          <w:color w:val="000000"/>
          <w:sz w:val="24"/>
          <w:rtl/>
        </w:rPr>
        <w:sectPr w:rsidR="00414080" w:rsidSect="0059316B">
          <w:endnotePr>
            <w:numFmt w:val="lowerLetter"/>
          </w:endnotePr>
          <w:pgSz w:w="16838" w:h="11906" w:orient="landscape" w:code="9"/>
          <w:pgMar w:top="1134" w:right="1418" w:bottom="1134" w:left="1418" w:header="284" w:footer="0" w:gutter="0"/>
          <w:cols w:space="720"/>
          <w:titlePg/>
          <w:bidi/>
          <w:rtlGutter/>
          <w:docGrid w:linePitch="272"/>
        </w:sectPr>
      </w:pPr>
    </w:p>
    <w:p w:rsidR="0026629A" w:rsidRPr="0026629A" w:rsidRDefault="0026629A" w:rsidP="0027748C">
      <w:pPr>
        <w:pageBreakBefore/>
        <w:spacing w:before="120" w:after="120" w:line="360" w:lineRule="auto"/>
        <w:contextualSpacing/>
        <w:jc w:val="center"/>
        <w:textAlignment w:val="auto"/>
        <w:rPr>
          <w:b/>
          <w:bCs/>
          <w:color w:val="000000"/>
          <w:sz w:val="24"/>
          <w:rtl/>
        </w:rPr>
      </w:pPr>
      <w:r w:rsidRPr="0026629A">
        <w:rPr>
          <w:rFonts w:hint="eastAsia"/>
          <w:b/>
          <w:bCs/>
          <w:color w:val="000000"/>
          <w:sz w:val="24"/>
          <w:rtl/>
        </w:rPr>
        <w:t>נספח</w:t>
      </w:r>
      <w:r w:rsidRPr="0026629A">
        <w:rPr>
          <w:b/>
          <w:bCs/>
          <w:color w:val="000000"/>
          <w:sz w:val="24"/>
          <w:rtl/>
        </w:rPr>
        <w:t xml:space="preserve"> </w:t>
      </w:r>
      <w:r w:rsidR="0027748C">
        <w:rPr>
          <w:rFonts w:hint="cs"/>
          <w:b/>
          <w:bCs/>
          <w:color w:val="000000"/>
          <w:sz w:val="24"/>
          <w:rtl/>
        </w:rPr>
        <w:t>יא</w:t>
      </w:r>
      <w:r w:rsidR="0027748C" w:rsidRPr="0026629A">
        <w:rPr>
          <w:b/>
          <w:bCs/>
          <w:color w:val="000000"/>
          <w:sz w:val="24"/>
          <w:rtl/>
        </w:rPr>
        <w:t>'</w:t>
      </w:r>
    </w:p>
    <w:p w:rsidR="0026629A" w:rsidRPr="0026629A" w:rsidRDefault="0026629A" w:rsidP="0026629A">
      <w:pPr>
        <w:spacing w:line="360" w:lineRule="auto"/>
        <w:jc w:val="center"/>
        <w:rPr>
          <w:b/>
          <w:bCs/>
        </w:rPr>
      </w:pPr>
      <w:r w:rsidRPr="0026629A" w:rsidDel="00CE0FD0">
        <w:rPr>
          <w:color w:val="000000"/>
          <w:sz w:val="24"/>
          <w:rtl/>
        </w:rPr>
        <w:t xml:space="preserve"> </w:t>
      </w:r>
      <w:r w:rsidRPr="0026629A">
        <w:rPr>
          <w:b/>
          <w:bCs/>
          <w:rtl/>
        </w:rPr>
        <w:t>כתב ערבות</w:t>
      </w: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שם הבנק/חברת הביטוח</w:t>
      </w:r>
      <w:r>
        <w:rPr>
          <w:rFonts w:ascii="Arial" w:hAnsi="Arial" w:hint="cs"/>
          <w:sz w:val="22"/>
          <w:szCs w:val="22"/>
          <w:rtl/>
        </w:rPr>
        <w:t>:</w:t>
      </w:r>
      <w:r w:rsidRPr="004D0A7A">
        <w:rPr>
          <w:rFonts w:ascii="Arial" w:hAnsi="Arial"/>
          <w:sz w:val="22"/>
          <w:szCs w:val="22"/>
          <w:rtl/>
        </w:rPr>
        <w:t xml:space="preserve"> ________________</w:t>
      </w: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מס' הטלפון</w:t>
      </w:r>
      <w:r>
        <w:rPr>
          <w:rFonts w:ascii="Arial" w:hAnsi="Arial" w:hint="cs"/>
          <w:sz w:val="22"/>
          <w:szCs w:val="22"/>
          <w:rtl/>
        </w:rPr>
        <w:t>:</w:t>
      </w:r>
      <w:r w:rsidRPr="004D0A7A">
        <w:rPr>
          <w:rFonts w:ascii="Arial" w:hAnsi="Arial"/>
          <w:sz w:val="22"/>
          <w:szCs w:val="22"/>
          <w:rtl/>
        </w:rPr>
        <w:t xml:space="preserve"> ________________________</w:t>
      </w: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מס' הפקס: ________________________</w:t>
      </w:r>
    </w:p>
    <w:p w:rsidR="000A7B28" w:rsidRPr="004D0A7A" w:rsidRDefault="000A7B28" w:rsidP="000A7B28">
      <w:pPr>
        <w:spacing w:line="360" w:lineRule="auto"/>
        <w:jc w:val="both"/>
        <w:rPr>
          <w:rFonts w:ascii="Arial" w:hAnsi="Arial"/>
          <w:sz w:val="22"/>
          <w:szCs w:val="22"/>
        </w:rPr>
      </w:pPr>
    </w:p>
    <w:p w:rsidR="000A7B28" w:rsidRPr="00464399" w:rsidRDefault="000A7B28" w:rsidP="000A7B28">
      <w:pPr>
        <w:spacing w:line="360" w:lineRule="auto"/>
        <w:jc w:val="center"/>
        <w:rPr>
          <w:rFonts w:ascii="Arial" w:hAnsi="Arial"/>
          <w:b/>
          <w:bCs/>
          <w:sz w:val="22"/>
          <w:szCs w:val="22"/>
          <w:u w:val="single"/>
        </w:rPr>
      </w:pPr>
      <w:r w:rsidRPr="00464399">
        <w:rPr>
          <w:rFonts w:ascii="Arial" w:hAnsi="Arial"/>
          <w:b/>
          <w:bCs/>
          <w:sz w:val="22"/>
          <w:szCs w:val="22"/>
          <w:u w:val="single"/>
          <w:rtl/>
        </w:rPr>
        <w:t>כתב ערבות</w:t>
      </w: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 xml:space="preserve">לכבוד </w:t>
      </w: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 xml:space="preserve">ממשלת ישראל </w:t>
      </w: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באמצעות משרד ____________</w:t>
      </w:r>
    </w:p>
    <w:p w:rsidR="000A7B28" w:rsidRPr="004D0A7A" w:rsidRDefault="000A7B28" w:rsidP="000A7B28">
      <w:pPr>
        <w:spacing w:line="360" w:lineRule="auto"/>
        <w:jc w:val="both"/>
        <w:rPr>
          <w:rFonts w:ascii="Arial" w:hAnsi="Arial"/>
          <w:sz w:val="22"/>
          <w:szCs w:val="22"/>
        </w:rPr>
      </w:pPr>
      <w:r w:rsidRPr="00464399">
        <w:rPr>
          <w:rFonts w:ascii="Arial" w:hAnsi="Arial"/>
          <w:b/>
          <w:bCs/>
          <w:sz w:val="22"/>
          <w:szCs w:val="22"/>
          <w:rtl/>
        </w:rPr>
        <w:t>הנדון: ערבות מס'</w:t>
      </w:r>
      <w:r w:rsidRPr="004D0A7A">
        <w:rPr>
          <w:rFonts w:ascii="Arial" w:hAnsi="Arial"/>
          <w:sz w:val="22"/>
          <w:szCs w:val="22"/>
          <w:rtl/>
        </w:rPr>
        <w:t>____________</w:t>
      </w:r>
    </w:p>
    <w:p w:rsidR="000A7B28" w:rsidRDefault="000A7B28" w:rsidP="000A7B28">
      <w:pPr>
        <w:spacing w:line="360" w:lineRule="auto"/>
        <w:jc w:val="both"/>
        <w:rPr>
          <w:rFonts w:ascii="Arial" w:hAnsi="Arial"/>
          <w:sz w:val="22"/>
          <w:szCs w:val="22"/>
          <w:rtl/>
        </w:rPr>
      </w:pP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אנו ערבים בזה כלפיכם לסילוק כל סכום עד לסך ______________________________________</w:t>
      </w: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(במילים _________________________________________________________________)</w:t>
      </w:r>
    </w:p>
    <w:p w:rsidR="000A7B28" w:rsidRPr="004D0A7A" w:rsidRDefault="000A7B28" w:rsidP="000A7B28">
      <w:pPr>
        <w:jc w:val="both"/>
        <w:rPr>
          <w:rFonts w:ascii="Arial" w:hAnsi="Arial"/>
          <w:sz w:val="22"/>
          <w:szCs w:val="22"/>
        </w:rPr>
      </w:pPr>
      <w:r w:rsidRPr="004D0A7A">
        <w:rPr>
          <w:rFonts w:ascii="Arial" w:hAnsi="Arial"/>
          <w:sz w:val="22"/>
          <w:szCs w:val="22"/>
          <w:rtl/>
        </w:rPr>
        <w:t>אשר תדרשו מאת: ____________________________________________(להלן "החייב") בקשר</w:t>
      </w: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 xml:space="preserve">עם </w:t>
      </w:r>
      <w:r>
        <w:rPr>
          <w:rFonts w:ascii="Arial" w:hAnsi="Arial" w:hint="cs"/>
          <w:sz w:val="22"/>
          <w:szCs w:val="22"/>
          <w:rtl/>
        </w:rPr>
        <w:t>מכרז/</w:t>
      </w:r>
      <w:r w:rsidRPr="004D0A7A">
        <w:rPr>
          <w:rFonts w:ascii="Arial" w:hAnsi="Arial"/>
          <w:sz w:val="22"/>
          <w:szCs w:val="22"/>
          <w:rtl/>
        </w:rPr>
        <w:t>הזמנה/חוזה _______________________________________________</w:t>
      </w:r>
      <w:r>
        <w:rPr>
          <w:rFonts w:ascii="Arial" w:hAnsi="Arial" w:hint="cs"/>
          <w:sz w:val="22"/>
          <w:szCs w:val="22"/>
          <w:rtl/>
        </w:rPr>
        <w:t>___________</w:t>
      </w: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אנו נשלם לכם את הסכום הנ"ל תוך 15 יום מתאריך דרישתכם הראשונה שנשלחה אלינו במכתב בדואר רשום</w:t>
      </w:r>
      <w:r>
        <w:rPr>
          <w:rFonts w:ascii="Arial" w:hAnsi="Arial" w:hint="cs"/>
          <w:sz w:val="22"/>
          <w:szCs w:val="22"/>
          <w:rtl/>
        </w:rPr>
        <w:t xml:space="preserve"> או במסירה ידנית</w:t>
      </w:r>
      <w:r w:rsidRPr="004D0A7A">
        <w:rPr>
          <w:rFonts w:ascii="Arial" w:hAnsi="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ערבות זו תהיה בתוקף עד תאריך _______________</w:t>
      </w:r>
    </w:p>
    <w:p w:rsidR="000A7B28" w:rsidRPr="004D0A7A" w:rsidRDefault="000A7B28" w:rsidP="000A7B28">
      <w:pPr>
        <w:jc w:val="both"/>
        <w:rPr>
          <w:rFonts w:ascii="Arial" w:hAnsi="Arial"/>
          <w:sz w:val="22"/>
          <w:szCs w:val="22"/>
        </w:rPr>
      </w:pPr>
      <w:r w:rsidRPr="004D0A7A">
        <w:rPr>
          <w:rFonts w:ascii="Arial" w:hAnsi="Arial"/>
          <w:sz w:val="22"/>
          <w:szCs w:val="22"/>
          <w:rtl/>
        </w:rPr>
        <w:t>דרישה על פי ערבות זו יש להפנות לסניף הבנק/חב' הביטוח שכתובתו</w:t>
      </w:r>
      <w:r>
        <w:rPr>
          <w:rFonts w:ascii="Arial" w:hAnsi="Arial" w:hint="cs"/>
          <w:sz w:val="22"/>
          <w:szCs w:val="22"/>
          <w:rtl/>
        </w:rPr>
        <w:t xml:space="preserve"> </w:t>
      </w:r>
      <w:r w:rsidRPr="004D0A7A">
        <w:rPr>
          <w:rFonts w:ascii="Arial" w:hAnsi="Arial"/>
          <w:sz w:val="22"/>
          <w:szCs w:val="22"/>
          <w:rtl/>
        </w:rPr>
        <w:t>__________________________</w:t>
      </w:r>
    </w:p>
    <w:p w:rsidR="000A7B28" w:rsidRPr="004D0A7A" w:rsidRDefault="000A7B28" w:rsidP="000A7B28">
      <w:pPr>
        <w:jc w:val="both"/>
        <w:rPr>
          <w:rFonts w:ascii="Arial" w:hAnsi="Arial"/>
          <w:sz w:val="22"/>
          <w:szCs w:val="22"/>
        </w:rPr>
      </w:pPr>
      <w:r w:rsidRPr="004D0A7A">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 xml:space="preserve">   שם הבנק/חב' הביטוח</w:t>
      </w:r>
    </w:p>
    <w:p w:rsidR="000A7B28" w:rsidRDefault="000A7B28" w:rsidP="000A7B28">
      <w:pPr>
        <w:spacing w:line="120" w:lineRule="auto"/>
        <w:jc w:val="both"/>
        <w:rPr>
          <w:rFonts w:ascii="Arial" w:hAnsi="Arial"/>
          <w:sz w:val="22"/>
          <w:szCs w:val="22"/>
          <w:rtl/>
        </w:rPr>
      </w:pPr>
    </w:p>
    <w:p w:rsidR="000A7B28" w:rsidRDefault="000A7B28" w:rsidP="000A7B28">
      <w:pPr>
        <w:jc w:val="both"/>
        <w:rPr>
          <w:rFonts w:ascii="Arial" w:hAnsi="Arial"/>
          <w:sz w:val="22"/>
          <w:szCs w:val="22"/>
          <w:rtl/>
        </w:rPr>
      </w:pPr>
      <w:r w:rsidRPr="004D0A7A">
        <w:rPr>
          <w:rFonts w:ascii="Arial" w:hAnsi="Arial"/>
          <w:sz w:val="22"/>
          <w:szCs w:val="22"/>
          <w:rtl/>
        </w:rPr>
        <w:t xml:space="preserve">___________________________________     </w:t>
      </w:r>
      <w:r>
        <w:rPr>
          <w:rFonts w:ascii="Arial" w:hAnsi="Arial" w:hint="cs"/>
          <w:sz w:val="22"/>
          <w:szCs w:val="22"/>
          <w:rtl/>
        </w:rPr>
        <w:t xml:space="preserve">  </w:t>
      </w:r>
      <w:r w:rsidRPr="004D0A7A">
        <w:rPr>
          <w:rFonts w:ascii="Arial" w:hAnsi="Arial"/>
          <w:sz w:val="22"/>
          <w:szCs w:val="22"/>
          <w:rtl/>
        </w:rPr>
        <w:t xml:space="preserve"> __________________________________</w:t>
      </w:r>
    </w:p>
    <w:p w:rsidR="000A7B28" w:rsidRDefault="000A7B28" w:rsidP="000A7B28">
      <w:pPr>
        <w:jc w:val="center"/>
        <w:rPr>
          <w:rFonts w:ascii="Arial" w:hAnsi="Arial"/>
          <w:sz w:val="22"/>
          <w:szCs w:val="22"/>
          <w:rtl/>
        </w:rPr>
      </w:pPr>
      <w:r w:rsidRPr="004D0A7A">
        <w:rPr>
          <w:rFonts w:ascii="Arial" w:hAnsi="Arial"/>
          <w:sz w:val="22"/>
          <w:szCs w:val="22"/>
          <w:rtl/>
        </w:rPr>
        <w:t xml:space="preserve">מס' הבנק ומס' הסניף           </w:t>
      </w:r>
      <w:r>
        <w:rPr>
          <w:rFonts w:ascii="Arial" w:hAnsi="Arial"/>
          <w:sz w:val="22"/>
          <w:szCs w:val="22"/>
          <w:rtl/>
        </w:rPr>
        <w:t xml:space="preserve">                          </w:t>
      </w:r>
      <w:r w:rsidRPr="004D0A7A">
        <w:rPr>
          <w:rFonts w:ascii="Arial" w:hAnsi="Arial"/>
          <w:sz w:val="22"/>
          <w:szCs w:val="22"/>
          <w:rtl/>
        </w:rPr>
        <w:t xml:space="preserve">    כתובת סניף הבנק/חברת הביטוח</w:t>
      </w:r>
    </w:p>
    <w:p w:rsidR="000A7B28" w:rsidRPr="004D0A7A" w:rsidRDefault="000A7B28" w:rsidP="000A7B28">
      <w:pPr>
        <w:jc w:val="both"/>
        <w:rPr>
          <w:rFonts w:ascii="Arial" w:hAnsi="Arial"/>
          <w:sz w:val="22"/>
          <w:szCs w:val="22"/>
        </w:rPr>
      </w:pPr>
    </w:p>
    <w:p w:rsidR="000A7B28" w:rsidRDefault="000A7B28" w:rsidP="000A7B28">
      <w:pPr>
        <w:spacing w:line="360" w:lineRule="auto"/>
        <w:jc w:val="both"/>
        <w:rPr>
          <w:rFonts w:ascii="Arial" w:hAnsi="Arial"/>
          <w:sz w:val="22"/>
          <w:szCs w:val="22"/>
          <w:rtl/>
        </w:rPr>
      </w:pPr>
    </w:p>
    <w:p w:rsidR="000A7B28" w:rsidRDefault="000A7B28" w:rsidP="000A7B28">
      <w:pPr>
        <w:spacing w:line="360" w:lineRule="auto"/>
        <w:jc w:val="both"/>
        <w:rPr>
          <w:rFonts w:ascii="Arial" w:hAnsi="Arial"/>
          <w:sz w:val="22"/>
          <w:szCs w:val="22"/>
          <w:rtl/>
        </w:rPr>
      </w:pPr>
    </w:p>
    <w:p w:rsidR="000A7B28" w:rsidRDefault="000A7B28" w:rsidP="000A7B28">
      <w:pPr>
        <w:spacing w:line="360" w:lineRule="auto"/>
        <w:jc w:val="both"/>
        <w:rPr>
          <w:rFonts w:ascii="Arial" w:hAnsi="Arial"/>
          <w:sz w:val="22"/>
          <w:szCs w:val="22"/>
          <w:rtl/>
        </w:rPr>
      </w:pPr>
    </w:p>
    <w:p w:rsidR="000A7B28" w:rsidRDefault="000A7B28" w:rsidP="000A7B28">
      <w:pPr>
        <w:jc w:val="both"/>
        <w:rPr>
          <w:rFonts w:ascii="Arial" w:hAnsi="Arial"/>
          <w:sz w:val="22"/>
          <w:szCs w:val="22"/>
          <w:rtl/>
        </w:rPr>
      </w:pPr>
      <w:r w:rsidRPr="00547CF6">
        <w:rPr>
          <w:rFonts w:ascii="Arial" w:hAnsi="Arial"/>
          <w:sz w:val="22"/>
          <w:szCs w:val="22"/>
          <w:rtl/>
        </w:rPr>
        <w:t>הערבות אינה ניתנת להעברה או להסבה</w:t>
      </w:r>
      <w:r>
        <w:rPr>
          <w:rFonts w:ascii="Arial" w:hAnsi="Arial" w:hint="cs"/>
          <w:sz w:val="22"/>
          <w:szCs w:val="22"/>
          <w:rtl/>
        </w:rPr>
        <w:t>.</w:t>
      </w:r>
    </w:p>
    <w:p w:rsidR="000A7B28" w:rsidRDefault="000A7B28" w:rsidP="000A7B28">
      <w:pPr>
        <w:jc w:val="both"/>
        <w:rPr>
          <w:rFonts w:ascii="Arial" w:hAnsi="Arial"/>
          <w:sz w:val="22"/>
          <w:szCs w:val="22"/>
          <w:rtl/>
        </w:rPr>
      </w:pPr>
    </w:p>
    <w:p w:rsidR="000A7B28" w:rsidRDefault="000A7B28" w:rsidP="000A7B28">
      <w:pPr>
        <w:jc w:val="both"/>
        <w:rPr>
          <w:rFonts w:ascii="Arial" w:hAnsi="Arial"/>
          <w:sz w:val="22"/>
          <w:szCs w:val="22"/>
          <w:rtl/>
        </w:rPr>
      </w:pPr>
    </w:p>
    <w:p w:rsidR="000A7B28" w:rsidRDefault="000A7B28" w:rsidP="000A7B28">
      <w:pPr>
        <w:jc w:val="both"/>
        <w:rPr>
          <w:rFonts w:ascii="Arial" w:hAnsi="Arial"/>
          <w:sz w:val="22"/>
          <w:szCs w:val="22"/>
          <w:rtl/>
        </w:rPr>
      </w:pPr>
    </w:p>
    <w:p w:rsidR="000A7B28" w:rsidRDefault="000A7B28" w:rsidP="000A7B28">
      <w:pPr>
        <w:jc w:val="both"/>
        <w:rPr>
          <w:rFonts w:ascii="Arial" w:hAnsi="Arial"/>
          <w:sz w:val="22"/>
          <w:szCs w:val="22"/>
          <w:rtl/>
        </w:rPr>
      </w:pPr>
    </w:p>
    <w:p w:rsidR="000A7B28" w:rsidRDefault="000A7B28" w:rsidP="000A7B28">
      <w:pPr>
        <w:jc w:val="both"/>
        <w:rPr>
          <w:rFonts w:ascii="Arial" w:hAnsi="Arial"/>
          <w:sz w:val="22"/>
          <w:szCs w:val="22"/>
          <w:rtl/>
        </w:rPr>
      </w:pPr>
    </w:p>
    <w:p w:rsidR="000A7B28" w:rsidRDefault="000A7B28" w:rsidP="000A7B28">
      <w:pPr>
        <w:jc w:val="both"/>
        <w:rPr>
          <w:rFonts w:ascii="Arial" w:hAnsi="Arial"/>
          <w:sz w:val="22"/>
          <w:szCs w:val="22"/>
          <w:rtl/>
        </w:rPr>
      </w:pPr>
    </w:p>
    <w:p w:rsidR="000A7B28" w:rsidRDefault="000A7B28" w:rsidP="000A7B28">
      <w:pPr>
        <w:spacing w:line="360" w:lineRule="auto"/>
        <w:jc w:val="both"/>
        <w:rPr>
          <w:rFonts w:ascii="Arial" w:hAnsi="Arial"/>
          <w:sz w:val="22"/>
          <w:szCs w:val="22"/>
          <w:rtl/>
        </w:rPr>
      </w:pPr>
    </w:p>
    <w:p w:rsidR="000A7B28" w:rsidRPr="004D0A7A" w:rsidRDefault="000A7B28" w:rsidP="000A7B28">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 xml:space="preserve">  ________________          ________________</w:t>
      </w:r>
      <w:r>
        <w:rPr>
          <w:rFonts w:ascii="Arial" w:hAnsi="Arial" w:hint="cs"/>
          <w:sz w:val="22"/>
          <w:szCs w:val="22"/>
          <w:rtl/>
        </w:rPr>
        <w:t>___________</w:t>
      </w:r>
    </w:p>
    <w:p w:rsidR="000A7B28" w:rsidRPr="004D0A7A" w:rsidRDefault="000A7B28" w:rsidP="000A7B28">
      <w:pPr>
        <w:spacing w:line="360" w:lineRule="auto"/>
        <w:jc w:val="center"/>
        <w:rPr>
          <w:rFonts w:ascii="Arial" w:hAnsi="Arial"/>
          <w:sz w:val="22"/>
          <w:szCs w:val="22"/>
        </w:rPr>
      </w:pPr>
      <w:r w:rsidRPr="004D0A7A">
        <w:rPr>
          <w:rFonts w:ascii="Arial" w:hAnsi="Arial"/>
          <w:sz w:val="22"/>
          <w:szCs w:val="22"/>
          <w:rtl/>
        </w:rPr>
        <w:t>תאריך</w:t>
      </w:r>
      <w:r>
        <w:rPr>
          <w:rFonts w:ascii="Arial" w:hAnsi="Arial"/>
          <w:sz w:val="22"/>
          <w:szCs w:val="22"/>
          <w:rtl/>
        </w:rPr>
        <w:t xml:space="preserve">                                    </w:t>
      </w:r>
      <w:r w:rsidRPr="004D0A7A">
        <w:rPr>
          <w:rFonts w:ascii="Arial" w:hAnsi="Arial"/>
          <w:sz w:val="22"/>
          <w:szCs w:val="22"/>
          <w:rtl/>
        </w:rPr>
        <w:t xml:space="preserve"> שם מלא        </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חתימ</w:t>
      </w:r>
      <w:r>
        <w:rPr>
          <w:rFonts w:ascii="Arial" w:hAnsi="Arial" w:hint="cs"/>
          <w:sz w:val="22"/>
          <w:szCs w:val="22"/>
          <w:rtl/>
        </w:rPr>
        <w:t xml:space="preserve">ת </w:t>
      </w:r>
      <w:r w:rsidRPr="004D0A7A">
        <w:rPr>
          <w:rFonts w:ascii="Arial" w:hAnsi="Arial"/>
          <w:sz w:val="22"/>
          <w:szCs w:val="22"/>
          <w:rtl/>
        </w:rPr>
        <w:t>וחותמת</w:t>
      </w:r>
      <w:r>
        <w:rPr>
          <w:rFonts w:ascii="Arial" w:hAnsi="Arial" w:hint="cs"/>
          <w:sz w:val="22"/>
          <w:szCs w:val="22"/>
          <w:rtl/>
        </w:rPr>
        <w:t xml:space="preserve"> מורשה החתימה</w:t>
      </w:r>
    </w:p>
    <w:p w:rsidR="0026629A" w:rsidRPr="0026629A" w:rsidRDefault="0026629A" w:rsidP="0026629A">
      <w:pPr>
        <w:spacing w:line="360" w:lineRule="auto"/>
        <w:jc w:val="center"/>
        <w:rPr>
          <w:sz w:val="16"/>
          <w:szCs w:val="16"/>
          <w:highlight w:val="yellow"/>
          <w:rtl/>
        </w:rPr>
      </w:pPr>
    </w:p>
    <w:p w:rsidR="00BF0C7E" w:rsidRDefault="00BF0C7E">
      <w:pPr>
        <w:overflowPunct/>
        <w:autoSpaceDE/>
        <w:autoSpaceDN/>
        <w:bidi w:val="0"/>
        <w:adjustRightInd/>
        <w:spacing w:before="200" w:after="200" w:line="276" w:lineRule="auto"/>
        <w:textAlignment w:val="auto"/>
        <w:rPr>
          <w:b/>
          <w:bCs/>
          <w:sz w:val="24"/>
          <w:rtl/>
        </w:rPr>
      </w:pPr>
      <w:r>
        <w:rPr>
          <w:b/>
          <w:bCs/>
          <w:sz w:val="24"/>
          <w:rtl/>
        </w:rPr>
        <w:br w:type="page"/>
      </w:r>
    </w:p>
    <w:p w:rsidR="0026629A" w:rsidRPr="0026629A" w:rsidRDefault="0026629A" w:rsidP="0026629A">
      <w:pPr>
        <w:widowControl w:val="0"/>
        <w:spacing w:line="360" w:lineRule="auto"/>
        <w:contextualSpacing/>
        <w:jc w:val="center"/>
        <w:rPr>
          <w:b/>
          <w:bCs/>
          <w:sz w:val="24"/>
          <w:rtl/>
        </w:rPr>
      </w:pPr>
      <w:r w:rsidRPr="002C5481">
        <w:rPr>
          <w:rFonts w:hint="eastAsia"/>
          <w:b/>
          <w:bCs/>
          <w:sz w:val="24"/>
          <w:rtl/>
        </w:rPr>
        <w:t>הסכם</w:t>
      </w:r>
    </w:p>
    <w:p w:rsidR="0026629A" w:rsidRPr="00484ED1" w:rsidRDefault="0026629A" w:rsidP="00250BD9">
      <w:pPr>
        <w:widowControl w:val="0"/>
        <w:spacing w:line="360" w:lineRule="auto"/>
        <w:contextualSpacing/>
        <w:jc w:val="center"/>
        <w:textAlignment w:val="auto"/>
        <w:rPr>
          <w:sz w:val="24"/>
          <w:rtl/>
        </w:rPr>
      </w:pPr>
      <w:r w:rsidRPr="00484ED1">
        <w:rPr>
          <w:rFonts w:hint="cs"/>
          <w:b/>
          <w:bCs/>
          <w:sz w:val="24"/>
          <w:rtl/>
        </w:rPr>
        <w:t xml:space="preserve">שנערך ונחתם בירושלים ביום ____ בחודש _____ </w:t>
      </w:r>
      <w:r w:rsidRPr="0026629A">
        <w:rPr>
          <w:rFonts w:hint="cs"/>
          <w:b/>
          <w:bCs/>
          <w:sz w:val="24"/>
          <w:rtl/>
        </w:rPr>
        <w:t>בשנת</w:t>
      </w:r>
      <w:r w:rsidR="00E934C8">
        <w:rPr>
          <w:rFonts w:hint="cs"/>
          <w:b/>
          <w:bCs/>
          <w:sz w:val="24"/>
          <w:rtl/>
        </w:rPr>
        <w:t xml:space="preserve"> </w:t>
      </w:r>
      <w:r w:rsidR="00250BD9">
        <w:rPr>
          <w:rFonts w:hint="cs"/>
          <w:b/>
          <w:bCs/>
          <w:sz w:val="24"/>
          <w:rtl/>
        </w:rPr>
        <w:t>_____</w:t>
      </w:r>
    </w:p>
    <w:p w:rsidR="0026629A" w:rsidRPr="00484ED1" w:rsidRDefault="0026629A" w:rsidP="00484ED1">
      <w:pPr>
        <w:widowControl w:val="0"/>
        <w:spacing w:line="360" w:lineRule="auto"/>
        <w:contextualSpacing/>
        <w:jc w:val="center"/>
        <w:textAlignment w:val="auto"/>
        <w:rPr>
          <w:sz w:val="24"/>
          <w:rtl/>
        </w:rPr>
      </w:pPr>
    </w:p>
    <w:p w:rsidR="0026629A" w:rsidRPr="00484ED1" w:rsidRDefault="0026629A" w:rsidP="00484ED1">
      <w:pPr>
        <w:widowControl w:val="0"/>
        <w:spacing w:line="360" w:lineRule="auto"/>
        <w:contextualSpacing/>
        <w:jc w:val="center"/>
        <w:textAlignment w:val="auto"/>
        <w:rPr>
          <w:sz w:val="24"/>
          <w:rtl/>
        </w:rPr>
      </w:pPr>
      <w:r w:rsidRPr="00484ED1">
        <w:rPr>
          <w:rFonts w:hint="cs"/>
          <w:sz w:val="24"/>
          <w:rtl/>
        </w:rPr>
        <w:t>בין:</w:t>
      </w:r>
    </w:p>
    <w:p w:rsidR="0026629A" w:rsidRPr="0026629A" w:rsidRDefault="0026629A" w:rsidP="0026629A">
      <w:pPr>
        <w:widowControl w:val="0"/>
        <w:spacing w:line="360" w:lineRule="auto"/>
        <w:contextualSpacing/>
        <w:jc w:val="center"/>
        <w:textAlignment w:val="auto"/>
        <w:rPr>
          <w:sz w:val="24"/>
          <w:rtl/>
        </w:rPr>
      </w:pPr>
      <w:r w:rsidRPr="00484ED1">
        <w:rPr>
          <w:rFonts w:hint="cs"/>
          <w:sz w:val="24"/>
          <w:rtl/>
        </w:rPr>
        <w:t>מדינת ישראל</w:t>
      </w:r>
      <w:r w:rsidRPr="0026629A">
        <w:rPr>
          <w:rFonts w:hint="cs"/>
          <w:sz w:val="24"/>
          <w:rtl/>
        </w:rPr>
        <w:t xml:space="preserve"> </w:t>
      </w:r>
      <w:r w:rsidRPr="0026629A">
        <w:rPr>
          <w:sz w:val="24"/>
          <w:rtl/>
        </w:rPr>
        <w:t>–</w:t>
      </w:r>
      <w:r w:rsidRPr="00484ED1">
        <w:rPr>
          <w:rFonts w:hint="cs"/>
          <w:sz w:val="24"/>
          <w:rtl/>
        </w:rPr>
        <w:t xml:space="preserve"> רשות שוק ההון ביטוח </w:t>
      </w:r>
      <w:r w:rsidRPr="0026629A">
        <w:rPr>
          <w:rFonts w:hint="cs"/>
          <w:sz w:val="24"/>
          <w:rtl/>
        </w:rPr>
        <w:t>וחיסכון</w:t>
      </w:r>
    </w:p>
    <w:p w:rsidR="0026629A" w:rsidRPr="0026629A" w:rsidRDefault="0026629A" w:rsidP="0026629A">
      <w:pPr>
        <w:widowControl w:val="0"/>
        <w:spacing w:line="360" w:lineRule="auto"/>
        <w:contextualSpacing/>
        <w:jc w:val="center"/>
        <w:textAlignment w:val="auto"/>
        <w:rPr>
          <w:sz w:val="24"/>
          <w:rtl/>
        </w:rPr>
      </w:pPr>
      <w:r w:rsidRPr="0026629A">
        <w:rPr>
          <w:rFonts w:hint="cs"/>
          <w:sz w:val="24"/>
          <w:rtl/>
        </w:rPr>
        <w:t>המיוצגת על ידי</w:t>
      </w:r>
    </w:p>
    <w:p w:rsidR="0026629A" w:rsidRPr="0026629A" w:rsidRDefault="0026629A" w:rsidP="005D26D5">
      <w:pPr>
        <w:widowControl w:val="0"/>
        <w:spacing w:line="360" w:lineRule="auto"/>
        <w:contextualSpacing/>
        <w:jc w:val="center"/>
        <w:textAlignment w:val="auto"/>
        <w:rPr>
          <w:sz w:val="24"/>
        </w:rPr>
      </w:pPr>
      <w:r w:rsidRPr="00CC48BE">
        <w:rPr>
          <w:sz w:val="24"/>
          <w:rtl/>
        </w:rPr>
        <w:t xml:space="preserve">מר </w:t>
      </w:r>
      <w:r w:rsidR="005D26D5" w:rsidRPr="00CC48BE">
        <w:rPr>
          <w:sz w:val="24"/>
          <w:rtl/>
        </w:rPr>
        <w:t>______________</w:t>
      </w:r>
      <w:r w:rsidRPr="00CC48BE">
        <w:rPr>
          <w:sz w:val="24"/>
          <w:rtl/>
        </w:rPr>
        <w:t>שוק ההון, ביטוח וחיסכון;</w:t>
      </w:r>
      <w:r w:rsidR="002C6861">
        <w:rPr>
          <w:rFonts w:hint="cs"/>
          <w:sz w:val="24"/>
          <w:rtl/>
        </w:rPr>
        <w:t xml:space="preserve"> </w:t>
      </w:r>
    </w:p>
    <w:p w:rsidR="0026629A" w:rsidRPr="00484ED1" w:rsidRDefault="005D26D5" w:rsidP="00250BD9">
      <w:pPr>
        <w:widowControl w:val="0"/>
        <w:spacing w:line="360" w:lineRule="auto"/>
        <w:contextualSpacing/>
        <w:jc w:val="center"/>
        <w:textAlignment w:val="auto"/>
        <w:rPr>
          <w:sz w:val="24"/>
          <w:rtl/>
        </w:rPr>
      </w:pPr>
      <w:r>
        <w:rPr>
          <w:rFonts w:hint="cs"/>
          <w:sz w:val="24"/>
          <w:rtl/>
        </w:rPr>
        <w:t>ו</w:t>
      </w:r>
      <w:r w:rsidR="0031465E">
        <w:rPr>
          <w:sz w:val="24"/>
          <w:rtl/>
        </w:rPr>
        <w:t>חשב</w:t>
      </w:r>
      <w:r w:rsidR="008C3025">
        <w:rPr>
          <w:rFonts w:hint="cs"/>
          <w:sz w:val="24"/>
          <w:rtl/>
        </w:rPr>
        <w:t>/</w:t>
      </w:r>
      <w:r w:rsidR="0031465E">
        <w:rPr>
          <w:rFonts w:hint="cs"/>
          <w:sz w:val="24"/>
          <w:rtl/>
        </w:rPr>
        <w:t>ת</w:t>
      </w:r>
      <w:r w:rsidR="0031465E">
        <w:rPr>
          <w:sz w:val="24"/>
          <w:rtl/>
        </w:rPr>
        <w:t xml:space="preserve"> </w:t>
      </w:r>
      <w:r w:rsidR="0026629A" w:rsidRPr="0026629A">
        <w:rPr>
          <w:sz w:val="24"/>
          <w:rtl/>
        </w:rPr>
        <w:t>רשות שוק ההון, ביטוח וחסכו</w:t>
      </w:r>
      <w:r w:rsidR="00484ED1">
        <w:rPr>
          <w:rFonts w:hint="cs"/>
          <w:sz w:val="24"/>
          <w:rtl/>
        </w:rPr>
        <w:t>ן</w:t>
      </w:r>
      <w:r w:rsidR="0026629A" w:rsidRPr="0026629A">
        <w:rPr>
          <w:rFonts w:hint="cs"/>
          <w:sz w:val="24"/>
          <w:rtl/>
        </w:rPr>
        <w:t xml:space="preserve">, </w:t>
      </w:r>
      <w:r w:rsidR="00250BD9">
        <w:rPr>
          <w:sz w:val="24"/>
          <w:rtl/>
        </w:rPr>
        <w:br/>
      </w:r>
      <w:r w:rsidR="0026629A" w:rsidRPr="0026629A">
        <w:rPr>
          <w:rFonts w:hint="cs"/>
          <w:sz w:val="24"/>
          <w:rtl/>
        </w:rPr>
        <w:t>מורשי חתימה מטע</w:t>
      </w:r>
      <w:r w:rsidR="00250BD9">
        <w:rPr>
          <w:rFonts w:hint="cs"/>
          <w:sz w:val="24"/>
          <w:rtl/>
        </w:rPr>
        <w:t>ם הרשות</w:t>
      </w:r>
      <w:r w:rsidR="0026629A" w:rsidRPr="0026629A">
        <w:rPr>
          <w:rFonts w:hint="cs"/>
          <w:sz w:val="24"/>
          <w:rtl/>
        </w:rPr>
        <w:t xml:space="preserve"> לפי חוק</w:t>
      </w:r>
      <w:r w:rsidR="0026629A" w:rsidRPr="00484ED1">
        <w:rPr>
          <w:rFonts w:hint="cs"/>
          <w:sz w:val="24"/>
          <w:rtl/>
        </w:rPr>
        <w:t xml:space="preserve"> נכסי </w:t>
      </w:r>
      <w:r w:rsidR="0026629A" w:rsidRPr="0026629A">
        <w:rPr>
          <w:rFonts w:hint="cs"/>
          <w:sz w:val="24"/>
          <w:rtl/>
        </w:rPr>
        <w:t>מדינה התשי</w:t>
      </w:r>
      <w:r w:rsidR="008C3025">
        <w:rPr>
          <w:rFonts w:hint="cs"/>
          <w:sz w:val="24"/>
          <w:rtl/>
        </w:rPr>
        <w:t>"</w:t>
      </w:r>
      <w:r w:rsidR="0026629A" w:rsidRPr="0026629A">
        <w:rPr>
          <w:rFonts w:hint="cs"/>
          <w:sz w:val="24"/>
          <w:rtl/>
        </w:rPr>
        <w:t xml:space="preserve">א </w:t>
      </w:r>
      <w:r w:rsidR="000A7B28">
        <w:rPr>
          <w:rFonts w:hint="cs"/>
          <w:sz w:val="24"/>
          <w:rtl/>
        </w:rPr>
        <w:t>-</w:t>
      </w:r>
      <w:r w:rsidR="0026629A" w:rsidRPr="00484ED1">
        <w:rPr>
          <w:rFonts w:hint="cs"/>
          <w:sz w:val="24"/>
          <w:rtl/>
        </w:rPr>
        <w:t>1951</w:t>
      </w:r>
      <w:r w:rsidR="0026629A" w:rsidRPr="0026629A">
        <w:rPr>
          <w:rFonts w:hint="cs"/>
          <w:sz w:val="24"/>
          <w:rtl/>
        </w:rPr>
        <w:t>;</w:t>
      </w:r>
      <w:r w:rsidR="0026629A" w:rsidRPr="0026629A">
        <w:rPr>
          <w:sz w:val="24"/>
          <w:rtl/>
        </w:rPr>
        <w:t xml:space="preserve"> </w:t>
      </w:r>
    </w:p>
    <w:p w:rsidR="0026629A" w:rsidRPr="0026629A" w:rsidRDefault="0026629A" w:rsidP="00484ED1">
      <w:pPr>
        <w:widowControl w:val="0"/>
        <w:spacing w:line="360" w:lineRule="auto"/>
        <w:contextualSpacing/>
        <w:jc w:val="center"/>
        <w:textAlignment w:val="auto"/>
        <w:rPr>
          <w:sz w:val="24"/>
          <w:rtl/>
        </w:rPr>
      </w:pPr>
      <w:r w:rsidRPr="0026629A">
        <w:rPr>
          <w:rFonts w:hint="cs"/>
          <w:sz w:val="24"/>
          <w:rtl/>
        </w:rPr>
        <w:t xml:space="preserve">(להלן - </w:t>
      </w:r>
      <w:r w:rsidRPr="0026629A">
        <w:rPr>
          <w:rFonts w:hint="cs"/>
          <w:b/>
          <w:bCs/>
          <w:sz w:val="24"/>
          <w:rtl/>
        </w:rPr>
        <w:t>המזמין</w:t>
      </w:r>
      <w:r w:rsidRPr="00484ED1">
        <w:rPr>
          <w:rFonts w:hint="cs"/>
          <w:b/>
          <w:bCs/>
          <w:sz w:val="24"/>
          <w:rtl/>
        </w:rPr>
        <w:t>)</w:t>
      </w:r>
    </w:p>
    <w:p w:rsidR="0026629A" w:rsidRPr="0026629A" w:rsidRDefault="0026629A" w:rsidP="00484ED1">
      <w:pPr>
        <w:widowControl w:val="0"/>
        <w:spacing w:line="360" w:lineRule="auto"/>
        <w:contextualSpacing/>
        <w:jc w:val="center"/>
        <w:textAlignment w:val="auto"/>
        <w:rPr>
          <w:b/>
          <w:bCs/>
          <w:sz w:val="24"/>
          <w:rtl/>
        </w:rPr>
      </w:pPr>
      <w:r w:rsidRPr="0026629A">
        <w:rPr>
          <w:rFonts w:hint="cs"/>
          <w:b/>
          <w:bCs/>
          <w:sz w:val="24"/>
          <w:rtl/>
        </w:rPr>
        <w:t>מצד אחד</w:t>
      </w:r>
    </w:p>
    <w:p w:rsidR="0026629A" w:rsidRPr="00484ED1" w:rsidRDefault="0026629A" w:rsidP="00484ED1">
      <w:pPr>
        <w:widowControl w:val="0"/>
        <w:spacing w:line="360" w:lineRule="auto"/>
        <w:contextualSpacing/>
        <w:jc w:val="center"/>
        <w:textAlignment w:val="auto"/>
        <w:rPr>
          <w:sz w:val="24"/>
          <w:rtl/>
        </w:rPr>
      </w:pPr>
    </w:p>
    <w:p w:rsidR="0026629A" w:rsidRPr="00484ED1" w:rsidRDefault="0026629A" w:rsidP="00484ED1">
      <w:pPr>
        <w:widowControl w:val="0"/>
        <w:spacing w:line="360" w:lineRule="auto"/>
        <w:contextualSpacing/>
        <w:jc w:val="center"/>
        <w:textAlignment w:val="auto"/>
        <w:rPr>
          <w:sz w:val="24"/>
          <w:rtl/>
        </w:rPr>
      </w:pPr>
      <w:r w:rsidRPr="00484ED1">
        <w:rPr>
          <w:rFonts w:hint="cs"/>
          <w:sz w:val="24"/>
          <w:rtl/>
        </w:rPr>
        <w:t>לבין:</w:t>
      </w:r>
    </w:p>
    <w:p w:rsidR="0026629A" w:rsidRPr="0026629A" w:rsidRDefault="0026629A" w:rsidP="00484ED1">
      <w:pPr>
        <w:tabs>
          <w:tab w:val="left" w:pos="567"/>
          <w:tab w:val="left" w:pos="1134"/>
          <w:tab w:val="left" w:pos="1701"/>
          <w:tab w:val="left" w:pos="2268"/>
          <w:tab w:val="left" w:pos="2835"/>
        </w:tabs>
        <w:spacing w:line="360" w:lineRule="auto"/>
        <w:ind w:left="1134" w:hanging="1134"/>
        <w:contextualSpacing/>
        <w:jc w:val="center"/>
        <w:rPr>
          <w:rtl/>
        </w:rPr>
      </w:pPr>
      <w:r w:rsidRPr="0026629A">
        <w:rPr>
          <w:rFonts w:hint="cs"/>
          <w:rtl/>
        </w:rPr>
        <w:t>_____________________</w:t>
      </w:r>
    </w:p>
    <w:p w:rsidR="0026629A" w:rsidRPr="0026629A" w:rsidRDefault="0026629A" w:rsidP="00484ED1">
      <w:pPr>
        <w:tabs>
          <w:tab w:val="left" w:pos="567"/>
          <w:tab w:val="left" w:pos="1134"/>
          <w:tab w:val="left" w:pos="1701"/>
          <w:tab w:val="left" w:pos="2268"/>
          <w:tab w:val="left" w:pos="2835"/>
        </w:tabs>
        <w:spacing w:line="360" w:lineRule="auto"/>
        <w:ind w:left="1134" w:hanging="1134"/>
        <w:contextualSpacing/>
        <w:jc w:val="center"/>
        <w:rPr>
          <w:rtl/>
        </w:rPr>
      </w:pPr>
      <w:r w:rsidRPr="0026629A">
        <w:rPr>
          <w:rFonts w:hint="cs"/>
          <w:rtl/>
        </w:rPr>
        <w:t>מרחוב ______________________</w:t>
      </w:r>
    </w:p>
    <w:p w:rsidR="0026629A" w:rsidRPr="0026629A" w:rsidRDefault="0026629A" w:rsidP="00E934C8">
      <w:pPr>
        <w:tabs>
          <w:tab w:val="left" w:pos="567"/>
          <w:tab w:val="left" w:pos="1134"/>
          <w:tab w:val="left" w:pos="1701"/>
          <w:tab w:val="left" w:pos="2268"/>
          <w:tab w:val="left" w:pos="2835"/>
        </w:tabs>
        <w:spacing w:line="360" w:lineRule="auto"/>
        <w:ind w:left="1134" w:hanging="1134"/>
        <w:contextualSpacing/>
        <w:jc w:val="center"/>
        <w:rPr>
          <w:rtl/>
        </w:rPr>
      </w:pPr>
      <w:r w:rsidRPr="0026629A">
        <w:rPr>
          <w:rtl/>
        </w:rPr>
        <w:t>ת.ז.</w:t>
      </w:r>
      <w:r w:rsidRPr="0026629A">
        <w:rPr>
          <w:rFonts w:hint="cs"/>
          <w:rtl/>
        </w:rPr>
        <w:t xml:space="preserve">/ ח.פ/ </w:t>
      </w:r>
      <w:r w:rsidRPr="0026629A">
        <w:rPr>
          <w:rtl/>
        </w:rPr>
        <w:t>_________________</w:t>
      </w:r>
    </w:p>
    <w:p w:rsidR="0026629A" w:rsidRPr="002C5481" w:rsidRDefault="0026629A" w:rsidP="00484ED1">
      <w:pPr>
        <w:tabs>
          <w:tab w:val="left" w:pos="567"/>
          <w:tab w:val="left" w:pos="1134"/>
          <w:tab w:val="left" w:pos="1701"/>
          <w:tab w:val="left" w:pos="2268"/>
          <w:tab w:val="left" w:pos="2835"/>
        </w:tabs>
        <w:spacing w:line="360" w:lineRule="auto"/>
        <w:ind w:left="1134" w:hanging="1134"/>
        <w:jc w:val="center"/>
        <w:rPr>
          <w:sz w:val="24"/>
          <w:rtl/>
        </w:rPr>
      </w:pPr>
      <w:r w:rsidRPr="0026629A">
        <w:rPr>
          <w:rFonts w:hint="cs"/>
          <w:sz w:val="24"/>
          <w:rtl/>
        </w:rPr>
        <w:t xml:space="preserve"> </w:t>
      </w:r>
      <w:r w:rsidRPr="00484ED1">
        <w:rPr>
          <w:rFonts w:hint="cs"/>
          <w:rtl/>
        </w:rPr>
        <w:t>(להלן</w:t>
      </w:r>
      <w:r w:rsidR="00C92F07" w:rsidRPr="00CE4FFF">
        <w:rPr>
          <w:rtl/>
        </w:rPr>
        <w:t>:</w:t>
      </w:r>
      <w:r w:rsidR="00C92F07">
        <w:rPr>
          <w:rFonts w:hint="cs"/>
          <w:b/>
          <w:bCs/>
          <w:rtl/>
        </w:rPr>
        <w:t xml:space="preserve"> </w:t>
      </w:r>
      <w:r w:rsidR="00C92F07" w:rsidRPr="005E2473">
        <w:rPr>
          <w:b/>
          <w:bCs/>
          <w:rtl/>
        </w:rPr>
        <w:t>ה</w:t>
      </w:r>
      <w:r w:rsidR="00F1250F">
        <w:rPr>
          <w:rFonts w:hint="eastAsia"/>
          <w:b/>
          <w:bCs/>
          <w:rtl/>
        </w:rPr>
        <w:t>ספק</w:t>
      </w:r>
      <w:r w:rsidRPr="002C5481">
        <w:rPr>
          <w:b/>
          <w:bCs/>
          <w:sz w:val="24"/>
          <w:rtl/>
        </w:rPr>
        <w:t>)</w:t>
      </w:r>
    </w:p>
    <w:p w:rsidR="0026629A" w:rsidRPr="002C5481" w:rsidRDefault="0026629A" w:rsidP="002C5481">
      <w:pPr>
        <w:widowControl w:val="0"/>
        <w:spacing w:line="360" w:lineRule="auto"/>
        <w:contextualSpacing/>
        <w:jc w:val="center"/>
        <w:textAlignment w:val="auto"/>
        <w:rPr>
          <w:b/>
          <w:bCs/>
          <w:sz w:val="24"/>
          <w:rtl/>
        </w:rPr>
      </w:pPr>
      <w:r w:rsidRPr="002C5481">
        <w:rPr>
          <w:rFonts w:hint="eastAsia"/>
          <w:b/>
          <w:bCs/>
          <w:sz w:val="24"/>
          <w:rtl/>
        </w:rPr>
        <w:t>מצד</w:t>
      </w:r>
      <w:r w:rsidRPr="002C5481">
        <w:rPr>
          <w:b/>
          <w:bCs/>
          <w:sz w:val="24"/>
          <w:rtl/>
        </w:rPr>
        <w:t xml:space="preserve"> </w:t>
      </w:r>
      <w:r w:rsidRPr="002C5481">
        <w:rPr>
          <w:rFonts w:hint="eastAsia"/>
          <w:b/>
          <w:bCs/>
          <w:sz w:val="24"/>
          <w:rtl/>
        </w:rPr>
        <w:t>שני</w:t>
      </w:r>
    </w:p>
    <w:p w:rsidR="0026629A" w:rsidRPr="002C5481" w:rsidRDefault="0026629A" w:rsidP="00E934C8">
      <w:pPr>
        <w:widowControl w:val="0"/>
        <w:spacing w:before="120" w:after="120" w:line="360" w:lineRule="auto"/>
        <w:ind w:left="799" w:hanging="799"/>
        <w:contextualSpacing/>
        <w:jc w:val="both"/>
        <w:textAlignment w:val="auto"/>
        <w:rPr>
          <w:sz w:val="24"/>
          <w:rtl/>
        </w:rPr>
      </w:pPr>
    </w:p>
    <w:p w:rsidR="0026629A" w:rsidRPr="0026629A" w:rsidRDefault="0026629A" w:rsidP="00250BD9">
      <w:pPr>
        <w:widowControl w:val="0"/>
        <w:spacing w:before="120" w:after="120" w:line="360" w:lineRule="auto"/>
        <w:ind w:left="799" w:hanging="799"/>
        <w:contextualSpacing/>
        <w:jc w:val="both"/>
        <w:textAlignment w:val="auto"/>
        <w:rPr>
          <w:sz w:val="24"/>
          <w:rtl/>
        </w:rPr>
      </w:pPr>
      <w:r w:rsidRPr="0026629A">
        <w:rPr>
          <w:rFonts w:hint="cs"/>
          <w:b/>
          <w:bCs/>
          <w:sz w:val="24"/>
          <w:rtl/>
        </w:rPr>
        <w:t>הואיל</w:t>
      </w:r>
      <w:r w:rsidRPr="0026629A">
        <w:rPr>
          <w:rFonts w:hint="cs"/>
          <w:sz w:val="24"/>
          <w:rtl/>
        </w:rPr>
        <w:tab/>
        <w:t xml:space="preserve">והמזמין מעוניין בקבלת שירותי </w:t>
      </w:r>
      <w:r w:rsidR="00B42508">
        <w:rPr>
          <w:rFonts w:hint="cs"/>
          <w:sz w:val="24"/>
          <w:rtl/>
        </w:rPr>
        <w:t>ביקורת בתחום</w:t>
      </w:r>
      <w:r w:rsidR="00250BD9">
        <w:rPr>
          <w:rFonts w:hint="cs"/>
          <w:sz w:val="24"/>
          <w:rtl/>
        </w:rPr>
        <w:t xml:space="preserve"> מחקר </w:t>
      </w:r>
      <w:r w:rsidR="00B42508">
        <w:rPr>
          <w:rFonts w:hint="cs"/>
          <w:sz w:val="24"/>
          <w:rtl/>
        </w:rPr>
        <w:t xml:space="preserve">איכות השירות הניתן לגופים המוסדיים </w:t>
      </w:r>
      <w:r w:rsidRPr="0026629A">
        <w:rPr>
          <w:rFonts w:hint="cs"/>
          <w:sz w:val="24"/>
          <w:rtl/>
        </w:rPr>
        <w:t>(להלן - "</w:t>
      </w:r>
      <w:r w:rsidRPr="0026629A">
        <w:rPr>
          <w:rFonts w:hint="cs"/>
          <w:b/>
          <w:bCs/>
          <w:sz w:val="24"/>
          <w:rtl/>
        </w:rPr>
        <w:t>השירותים</w:t>
      </w:r>
      <w:r w:rsidR="007C728E">
        <w:rPr>
          <w:rFonts w:hint="cs"/>
          <w:b/>
          <w:bCs/>
          <w:sz w:val="24"/>
          <w:rtl/>
        </w:rPr>
        <w:t>" או "השירותים</w:t>
      </w:r>
      <w:r w:rsidRPr="0026629A">
        <w:rPr>
          <w:rFonts w:hint="cs"/>
          <w:b/>
          <w:bCs/>
          <w:sz w:val="24"/>
          <w:rtl/>
        </w:rPr>
        <w:t xml:space="preserve"> המבוקשים</w:t>
      </w:r>
      <w:r w:rsidRPr="0026629A">
        <w:rPr>
          <w:rFonts w:hint="cs"/>
          <w:sz w:val="24"/>
          <w:rtl/>
        </w:rPr>
        <w:t>"), כמפורט וכמוגדר במסמכי מכרז פומבי מס'</w:t>
      </w:r>
      <w:r w:rsidR="005841EB">
        <w:rPr>
          <w:rFonts w:hint="cs"/>
          <w:sz w:val="24"/>
          <w:rtl/>
        </w:rPr>
        <w:t xml:space="preserve"> </w:t>
      </w:r>
      <w:r w:rsidR="00023449">
        <w:rPr>
          <w:rFonts w:hint="cs"/>
          <w:sz w:val="24"/>
          <w:rtl/>
        </w:rPr>
        <w:t>6/</w:t>
      </w:r>
      <w:r w:rsidR="006227F0">
        <w:rPr>
          <w:rFonts w:hint="cs"/>
          <w:sz w:val="24"/>
          <w:rtl/>
        </w:rPr>
        <w:t>2019</w:t>
      </w:r>
      <w:r w:rsidR="006227F0" w:rsidRPr="0026629A">
        <w:rPr>
          <w:rFonts w:hint="cs"/>
          <w:sz w:val="24"/>
          <w:rtl/>
        </w:rPr>
        <w:t xml:space="preserve"> </w:t>
      </w:r>
      <w:r w:rsidRPr="0026629A">
        <w:rPr>
          <w:rFonts w:hint="cs"/>
          <w:sz w:val="24"/>
          <w:rtl/>
        </w:rPr>
        <w:t>לאספקת השירותים המבוקשים, המהווה חלק בלתי נפרד מהסכם זה.</w:t>
      </w:r>
    </w:p>
    <w:p w:rsidR="0026629A" w:rsidRPr="0026629A" w:rsidRDefault="0026629A" w:rsidP="00B42508">
      <w:pPr>
        <w:widowControl w:val="0"/>
        <w:spacing w:before="120" w:after="120" w:line="360" w:lineRule="auto"/>
        <w:ind w:left="799" w:hanging="799"/>
        <w:contextualSpacing/>
        <w:jc w:val="both"/>
        <w:textAlignment w:val="auto"/>
        <w:rPr>
          <w:b/>
          <w:bCs/>
          <w:sz w:val="24"/>
          <w:rtl/>
        </w:rPr>
      </w:pPr>
      <w:r w:rsidRPr="0026629A">
        <w:rPr>
          <w:rFonts w:hint="cs"/>
          <w:b/>
          <w:bCs/>
          <w:sz w:val="24"/>
          <w:rtl/>
        </w:rPr>
        <w:t>והואיל</w:t>
      </w:r>
      <w:r w:rsidRPr="0026629A">
        <w:rPr>
          <w:rFonts w:hint="cs"/>
          <w:sz w:val="24"/>
          <w:rtl/>
        </w:rPr>
        <w:t xml:space="preserve">   </w:t>
      </w:r>
      <w:r w:rsidR="00B42508">
        <w:rPr>
          <w:rFonts w:hint="cs"/>
          <w:sz w:val="24"/>
          <w:rtl/>
        </w:rPr>
        <w:t>והספק</w:t>
      </w:r>
      <w:r w:rsidRPr="0026629A">
        <w:rPr>
          <w:rFonts w:hint="cs"/>
          <w:sz w:val="24"/>
          <w:rtl/>
        </w:rPr>
        <w:t xml:space="preserve"> מעוניין להעניק למזמין את שירותיו, ע"פ הדרישות והתנאים המפורטים בהסכם זה.</w:t>
      </w:r>
    </w:p>
    <w:p w:rsidR="0026629A" w:rsidRPr="0026629A" w:rsidRDefault="0026629A" w:rsidP="008C545B">
      <w:pPr>
        <w:widowControl w:val="0"/>
        <w:spacing w:before="120" w:after="120" w:line="360" w:lineRule="auto"/>
        <w:ind w:left="799" w:hanging="799"/>
        <w:contextualSpacing/>
        <w:jc w:val="both"/>
        <w:textAlignment w:val="auto"/>
        <w:rPr>
          <w:sz w:val="24"/>
          <w:rtl/>
        </w:rPr>
      </w:pPr>
      <w:r w:rsidRPr="0026629A">
        <w:rPr>
          <w:rFonts w:hint="eastAsia"/>
          <w:b/>
          <w:bCs/>
          <w:sz w:val="24"/>
          <w:rtl/>
        </w:rPr>
        <w:t>והואיל</w:t>
      </w:r>
      <w:r w:rsidRPr="0026629A">
        <w:rPr>
          <w:rFonts w:ascii="David" w:hAnsi="David"/>
          <w:sz w:val="24"/>
          <w:rtl/>
        </w:rPr>
        <w:t xml:space="preserve"> </w:t>
      </w:r>
      <w:r w:rsidRPr="0026629A">
        <w:rPr>
          <w:rFonts w:ascii="David" w:hAnsi="David"/>
          <w:sz w:val="24"/>
          <w:rtl/>
        </w:rPr>
        <w:tab/>
      </w:r>
      <w:r w:rsidRPr="0026629A">
        <w:rPr>
          <w:rFonts w:ascii="David" w:hAnsi="David" w:hint="eastAsia"/>
          <w:sz w:val="24"/>
          <w:rtl/>
        </w:rPr>
        <w:t>ובהתאם</w:t>
      </w:r>
      <w:r w:rsidRPr="0026629A">
        <w:rPr>
          <w:rFonts w:ascii="David" w:hAnsi="David"/>
          <w:sz w:val="24"/>
          <w:rtl/>
        </w:rPr>
        <w:t xml:space="preserve"> </w:t>
      </w:r>
      <w:r w:rsidRPr="0026629A">
        <w:rPr>
          <w:rFonts w:ascii="David" w:hAnsi="David" w:hint="eastAsia"/>
          <w:sz w:val="24"/>
          <w:rtl/>
        </w:rPr>
        <w:t>לסמכותו</w:t>
      </w:r>
      <w:r w:rsidRPr="0026629A">
        <w:rPr>
          <w:rFonts w:ascii="David" w:hAnsi="David"/>
          <w:sz w:val="24"/>
          <w:rtl/>
        </w:rPr>
        <w:t xml:space="preserve"> </w:t>
      </w:r>
      <w:r w:rsidRPr="0026629A">
        <w:rPr>
          <w:rFonts w:ascii="David" w:hAnsi="David" w:hint="eastAsia"/>
          <w:sz w:val="24"/>
          <w:rtl/>
        </w:rPr>
        <w:t>של</w:t>
      </w:r>
      <w:r w:rsidRPr="0026629A">
        <w:rPr>
          <w:rFonts w:ascii="David" w:hAnsi="David"/>
          <w:sz w:val="24"/>
          <w:rtl/>
        </w:rPr>
        <w:t xml:space="preserve"> </w:t>
      </w:r>
      <w:r w:rsidRPr="0026629A">
        <w:rPr>
          <w:rFonts w:ascii="David" w:hAnsi="David" w:hint="eastAsia"/>
          <w:sz w:val="24"/>
          <w:rtl/>
        </w:rPr>
        <w:t>הממונה</w:t>
      </w:r>
      <w:r w:rsidRPr="0026629A">
        <w:rPr>
          <w:rFonts w:ascii="David" w:hAnsi="David"/>
          <w:sz w:val="24"/>
          <w:rtl/>
        </w:rPr>
        <w:t xml:space="preserve"> </w:t>
      </w:r>
      <w:r w:rsidRPr="0026629A">
        <w:rPr>
          <w:rFonts w:ascii="David" w:hAnsi="David" w:hint="eastAsia"/>
          <w:sz w:val="24"/>
          <w:rtl/>
        </w:rPr>
        <w:t>על</w:t>
      </w:r>
      <w:r w:rsidRPr="0026629A">
        <w:rPr>
          <w:rFonts w:ascii="David" w:hAnsi="David"/>
          <w:sz w:val="24"/>
          <w:rtl/>
        </w:rPr>
        <w:t xml:space="preserve"> </w:t>
      </w:r>
      <w:r w:rsidRPr="0026629A">
        <w:rPr>
          <w:rFonts w:ascii="David" w:hAnsi="David" w:hint="eastAsia"/>
          <w:sz w:val="24"/>
          <w:rtl/>
        </w:rPr>
        <w:t>שוק</w:t>
      </w:r>
      <w:r w:rsidRPr="0026629A">
        <w:rPr>
          <w:rFonts w:ascii="David" w:hAnsi="David"/>
          <w:sz w:val="24"/>
          <w:rtl/>
        </w:rPr>
        <w:t xml:space="preserve"> </w:t>
      </w:r>
      <w:r w:rsidRPr="0026629A">
        <w:rPr>
          <w:rFonts w:ascii="David" w:hAnsi="David" w:hint="eastAsia"/>
          <w:sz w:val="24"/>
          <w:rtl/>
        </w:rPr>
        <w:t>ההון</w:t>
      </w:r>
      <w:r w:rsidRPr="0026629A">
        <w:rPr>
          <w:rFonts w:ascii="David" w:hAnsi="David"/>
          <w:sz w:val="24"/>
          <w:rtl/>
        </w:rPr>
        <w:t xml:space="preserve">, </w:t>
      </w:r>
      <w:r w:rsidRPr="0026629A">
        <w:rPr>
          <w:rFonts w:ascii="David" w:hAnsi="David" w:hint="eastAsia"/>
          <w:sz w:val="24"/>
          <w:rtl/>
        </w:rPr>
        <w:t>ביטוח</w:t>
      </w:r>
      <w:r w:rsidRPr="0026629A">
        <w:rPr>
          <w:rFonts w:ascii="David" w:hAnsi="David"/>
          <w:sz w:val="24"/>
          <w:rtl/>
        </w:rPr>
        <w:t xml:space="preserve"> </w:t>
      </w:r>
      <w:r w:rsidRPr="0026629A">
        <w:rPr>
          <w:rFonts w:ascii="David" w:hAnsi="David" w:hint="eastAsia"/>
          <w:sz w:val="24"/>
          <w:rtl/>
        </w:rPr>
        <w:t>וחסכון</w:t>
      </w:r>
      <w:r w:rsidRPr="0026629A">
        <w:rPr>
          <w:rFonts w:ascii="David" w:hAnsi="David"/>
          <w:sz w:val="24"/>
          <w:rtl/>
        </w:rPr>
        <w:t xml:space="preserve"> </w:t>
      </w:r>
      <w:r w:rsidRPr="0026629A">
        <w:rPr>
          <w:rFonts w:ascii="David" w:hAnsi="David" w:hint="eastAsia"/>
          <w:sz w:val="24"/>
          <w:rtl/>
        </w:rPr>
        <w:t>על</w:t>
      </w:r>
      <w:r w:rsidRPr="0026629A">
        <w:rPr>
          <w:rFonts w:ascii="David" w:hAnsi="David"/>
          <w:sz w:val="24"/>
          <w:rtl/>
        </w:rPr>
        <w:t xml:space="preserve"> </w:t>
      </w:r>
      <w:r w:rsidRPr="0026629A">
        <w:rPr>
          <w:rFonts w:ascii="David" w:hAnsi="David" w:hint="eastAsia"/>
          <w:sz w:val="24"/>
          <w:rtl/>
        </w:rPr>
        <w:t>פי</w:t>
      </w:r>
      <w:r w:rsidRPr="0026629A">
        <w:rPr>
          <w:rFonts w:ascii="David" w:hAnsi="David"/>
          <w:sz w:val="24"/>
          <w:rtl/>
        </w:rPr>
        <w:t xml:space="preserve"> </w:t>
      </w:r>
      <w:r w:rsidRPr="0026629A">
        <w:rPr>
          <w:rFonts w:ascii="David" w:hAnsi="David" w:hint="eastAsia"/>
          <w:sz w:val="24"/>
          <w:rtl/>
        </w:rPr>
        <w:t>סעיף</w:t>
      </w:r>
      <w:r w:rsidRPr="0026629A">
        <w:rPr>
          <w:sz w:val="24"/>
        </w:rPr>
        <w:t xml:space="preserve"> </w:t>
      </w:r>
      <w:r w:rsidRPr="0026629A">
        <w:rPr>
          <w:rFonts w:ascii="David" w:hAnsi="David"/>
          <w:sz w:val="24"/>
          <w:rtl/>
        </w:rPr>
        <w:t xml:space="preserve">97 </w:t>
      </w:r>
      <w:r w:rsidRPr="0026629A">
        <w:rPr>
          <w:rFonts w:ascii="David" w:hAnsi="David" w:hint="eastAsia"/>
          <w:sz w:val="24"/>
          <w:rtl/>
        </w:rPr>
        <w:t>לחוק</w:t>
      </w:r>
      <w:r w:rsidRPr="0026629A">
        <w:rPr>
          <w:rFonts w:ascii="David" w:hAnsi="David"/>
          <w:sz w:val="24"/>
          <w:rtl/>
        </w:rPr>
        <w:t xml:space="preserve"> </w:t>
      </w:r>
      <w:r w:rsidRPr="0026629A">
        <w:rPr>
          <w:rFonts w:ascii="David" w:hAnsi="David" w:hint="eastAsia"/>
          <w:sz w:val="24"/>
          <w:rtl/>
        </w:rPr>
        <w:t>הפיקוח</w:t>
      </w:r>
      <w:r w:rsidRPr="0026629A">
        <w:rPr>
          <w:rFonts w:ascii="David" w:hAnsi="David"/>
          <w:sz w:val="24"/>
          <w:rtl/>
        </w:rPr>
        <w:t xml:space="preserve"> </w:t>
      </w:r>
      <w:r w:rsidRPr="0026629A">
        <w:rPr>
          <w:rFonts w:ascii="David" w:hAnsi="David" w:hint="eastAsia"/>
          <w:sz w:val="24"/>
          <w:rtl/>
        </w:rPr>
        <w:t>על</w:t>
      </w:r>
      <w:r w:rsidRPr="00B42508">
        <w:rPr>
          <w:rFonts w:ascii="David" w:hAnsi="David"/>
          <w:sz w:val="24"/>
          <w:rtl/>
        </w:rPr>
        <w:t xml:space="preserve"> </w:t>
      </w:r>
      <w:r w:rsidRPr="00B42508">
        <w:rPr>
          <w:rFonts w:ascii="David" w:hAnsi="David" w:hint="eastAsia"/>
          <w:sz w:val="24"/>
          <w:rtl/>
        </w:rPr>
        <w:t>שירותים</w:t>
      </w:r>
      <w:r w:rsidRPr="00B42508">
        <w:rPr>
          <w:rFonts w:ascii="David" w:hAnsi="David"/>
          <w:sz w:val="24"/>
          <w:rtl/>
        </w:rPr>
        <w:t xml:space="preserve"> </w:t>
      </w:r>
      <w:r w:rsidRPr="00B42508">
        <w:rPr>
          <w:rFonts w:ascii="David" w:hAnsi="David" w:hint="eastAsia"/>
          <w:sz w:val="24"/>
          <w:rtl/>
        </w:rPr>
        <w:t>פיננסיים</w:t>
      </w:r>
      <w:r w:rsidRPr="00B42508">
        <w:rPr>
          <w:rFonts w:ascii="David" w:hAnsi="David"/>
          <w:sz w:val="24"/>
          <w:rtl/>
        </w:rPr>
        <w:t xml:space="preserve"> </w:t>
      </w:r>
      <w:r w:rsidRPr="0026629A">
        <w:rPr>
          <w:rFonts w:ascii="David" w:hAnsi="David"/>
          <w:sz w:val="24"/>
          <w:rtl/>
        </w:rPr>
        <w:t xml:space="preserve">(ביטוח), </w:t>
      </w:r>
      <w:r w:rsidRPr="0026629A">
        <w:rPr>
          <w:rFonts w:ascii="David" w:hAnsi="David" w:hint="eastAsia"/>
          <w:sz w:val="24"/>
          <w:rtl/>
        </w:rPr>
        <w:t>התשמ</w:t>
      </w:r>
      <w:r w:rsidRPr="0026629A">
        <w:rPr>
          <w:rFonts w:ascii="David" w:hAnsi="David"/>
          <w:sz w:val="24"/>
          <w:rtl/>
        </w:rPr>
        <w:t>"</w:t>
      </w:r>
      <w:r w:rsidRPr="0026629A">
        <w:rPr>
          <w:rFonts w:ascii="David" w:hAnsi="David" w:hint="cs"/>
          <w:sz w:val="24"/>
          <w:rtl/>
        </w:rPr>
        <w:t>א</w:t>
      </w:r>
      <w:r w:rsidR="00B42508">
        <w:rPr>
          <w:rFonts w:ascii="David" w:hAnsi="David" w:hint="cs"/>
          <w:sz w:val="24"/>
          <w:rtl/>
        </w:rPr>
        <w:t>-</w:t>
      </w:r>
      <w:r w:rsidRPr="0026629A">
        <w:rPr>
          <w:rFonts w:ascii="David" w:hAnsi="David"/>
          <w:sz w:val="24"/>
          <w:rtl/>
        </w:rPr>
        <w:t xml:space="preserve">1981, </w:t>
      </w:r>
      <w:r w:rsidR="00B9366C">
        <w:rPr>
          <w:rFonts w:ascii="David" w:hAnsi="David" w:hint="cs"/>
          <w:sz w:val="24"/>
          <w:rtl/>
        </w:rPr>
        <w:t>וכן סעיף 3</w:t>
      </w:r>
      <w:r w:rsidR="004A71F5">
        <w:rPr>
          <w:rFonts w:ascii="David" w:hAnsi="David" w:hint="cs"/>
          <w:sz w:val="24"/>
          <w:rtl/>
        </w:rPr>
        <w:t xml:space="preserve">9(ג) לחוק הפיקוח על שירותים פיננסיים (קופת גמל), התשס"ה-2005, </w:t>
      </w:r>
      <w:r w:rsidRPr="0026629A">
        <w:rPr>
          <w:rFonts w:ascii="David" w:hAnsi="David" w:hint="eastAsia"/>
          <w:sz w:val="24"/>
          <w:rtl/>
        </w:rPr>
        <w:t>יוטלו</w:t>
      </w:r>
      <w:r w:rsidRPr="0026629A">
        <w:rPr>
          <w:rFonts w:ascii="David" w:hAnsi="David"/>
          <w:sz w:val="24"/>
          <w:rtl/>
        </w:rPr>
        <w:t xml:space="preserve"> </w:t>
      </w:r>
      <w:r w:rsidR="008C545B">
        <w:rPr>
          <w:rFonts w:ascii="David" w:hAnsi="David" w:hint="cs"/>
          <w:sz w:val="24"/>
          <w:rtl/>
        </w:rPr>
        <w:t>ה</w:t>
      </w:r>
      <w:r w:rsidRPr="0026629A">
        <w:rPr>
          <w:rFonts w:ascii="David" w:hAnsi="David" w:hint="eastAsia"/>
          <w:sz w:val="24"/>
          <w:rtl/>
        </w:rPr>
        <w:t>הוצאות</w:t>
      </w:r>
      <w:r w:rsidRPr="0026629A">
        <w:rPr>
          <w:rFonts w:ascii="David" w:hAnsi="David"/>
          <w:sz w:val="24"/>
          <w:rtl/>
        </w:rPr>
        <w:t xml:space="preserve"> </w:t>
      </w:r>
      <w:r w:rsidR="008C545B">
        <w:rPr>
          <w:rFonts w:ascii="David" w:hAnsi="David" w:hint="cs"/>
          <w:sz w:val="24"/>
          <w:rtl/>
        </w:rPr>
        <w:t>בגין</w:t>
      </w:r>
      <w:r w:rsidRPr="0026629A">
        <w:rPr>
          <w:rFonts w:ascii="David" w:hAnsi="David"/>
          <w:sz w:val="24"/>
          <w:rtl/>
        </w:rPr>
        <w:t xml:space="preserve"> שירותי הביקורת, </w:t>
      </w:r>
      <w:r w:rsidRPr="0026629A">
        <w:rPr>
          <w:rFonts w:ascii="David" w:hAnsi="David" w:hint="eastAsia"/>
          <w:sz w:val="24"/>
          <w:rtl/>
        </w:rPr>
        <w:t>כולם</w:t>
      </w:r>
      <w:r w:rsidRPr="0026629A">
        <w:rPr>
          <w:rFonts w:ascii="David" w:hAnsi="David"/>
          <w:sz w:val="24"/>
          <w:rtl/>
        </w:rPr>
        <w:t xml:space="preserve"> או </w:t>
      </w:r>
      <w:r w:rsidRPr="0026629A">
        <w:rPr>
          <w:rFonts w:ascii="David" w:hAnsi="David" w:hint="eastAsia"/>
          <w:sz w:val="24"/>
          <w:rtl/>
        </w:rPr>
        <w:t>מקצתם</w:t>
      </w:r>
      <w:r w:rsidRPr="0026629A">
        <w:rPr>
          <w:rFonts w:ascii="David" w:hAnsi="David"/>
          <w:sz w:val="24"/>
          <w:rtl/>
        </w:rPr>
        <w:t xml:space="preserve">, </w:t>
      </w:r>
      <w:r w:rsidRPr="0026629A">
        <w:rPr>
          <w:rFonts w:ascii="David" w:hAnsi="David" w:hint="eastAsia"/>
          <w:sz w:val="24"/>
          <w:rtl/>
        </w:rPr>
        <w:t>על</w:t>
      </w:r>
      <w:r w:rsidRPr="0026629A">
        <w:rPr>
          <w:rFonts w:ascii="David" w:hAnsi="David"/>
          <w:sz w:val="24"/>
          <w:rtl/>
        </w:rPr>
        <w:t xml:space="preserve"> </w:t>
      </w:r>
      <w:r w:rsidRPr="0026629A">
        <w:rPr>
          <w:rFonts w:ascii="David" w:hAnsi="David" w:hint="eastAsia"/>
          <w:sz w:val="24"/>
          <w:rtl/>
        </w:rPr>
        <w:t>הגוף</w:t>
      </w:r>
      <w:r w:rsidRPr="0026629A">
        <w:rPr>
          <w:rFonts w:ascii="David" w:hAnsi="David"/>
          <w:sz w:val="24"/>
          <w:rtl/>
        </w:rPr>
        <w:t xml:space="preserve"> </w:t>
      </w:r>
      <w:r w:rsidRPr="0026629A">
        <w:rPr>
          <w:rFonts w:ascii="David" w:hAnsi="David" w:hint="eastAsia"/>
          <w:sz w:val="24"/>
          <w:rtl/>
        </w:rPr>
        <w:t>המבוקר</w:t>
      </w:r>
      <w:r w:rsidRPr="0026629A">
        <w:rPr>
          <w:sz w:val="24"/>
          <w:rtl/>
        </w:rPr>
        <w:t xml:space="preserve">, </w:t>
      </w:r>
      <w:r w:rsidRPr="0026629A">
        <w:rPr>
          <w:rFonts w:hint="eastAsia"/>
          <w:sz w:val="24"/>
          <w:rtl/>
        </w:rPr>
        <w:t>בכפוף</w:t>
      </w:r>
      <w:r w:rsidRPr="0026629A">
        <w:rPr>
          <w:sz w:val="24"/>
          <w:rtl/>
        </w:rPr>
        <w:t xml:space="preserve"> </w:t>
      </w:r>
      <w:r w:rsidRPr="0026629A">
        <w:rPr>
          <w:rFonts w:hint="eastAsia"/>
          <w:sz w:val="24"/>
          <w:rtl/>
        </w:rPr>
        <w:t>למפורט</w:t>
      </w:r>
      <w:r w:rsidRPr="0026629A">
        <w:rPr>
          <w:sz w:val="24"/>
          <w:rtl/>
        </w:rPr>
        <w:t xml:space="preserve"> </w:t>
      </w:r>
      <w:r w:rsidRPr="0026629A">
        <w:rPr>
          <w:rFonts w:hint="eastAsia"/>
          <w:sz w:val="24"/>
          <w:rtl/>
        </w:rPr>
        <w:t>להלן</w:t>
      </w:r>
      <w:r w:rsidRPr="0026629A">
        <w:rPr>
          <w:sz w:val="24"/>
          <w:rtl/>
        </w:rPr>
        <w:t>.</w:t>
      </w:r>
    </w:p>
    <w:p w:rsidR="0026629A" w:rsidRPr="0026629A" w:rsidRDefault="0026629A" w:rsidP="00B42508">
      <w:pPr>
        <w:widowControl w:val="0"/>
        <w:spacing w:before="120" w:after="120" w:line="360" w:lineRule="auto"/>
        <w:ind w:left="799" w:hanging="799"/>
        <w:contextualSpacing/>
        <w:jc w:val="both"/>
        <w:textAlignment w:val="auto"/>
        <w:rPr>
          <w:sz w:val="24"/>
          <w:rtl/>
        </w:rPr>
      </w:pPr>
      <w:r w:rsidRPr="0026629A">
        <w:rPr>
          <w:rFonts w:hint="cs"/>
          <w:b/>
          <w:bCs/>
          <w:sz w:val="24"/>
          <w:rtl/>
        </w:rPr>
        <w:t>והואיל</w:t>
      </w:r>
      <w:r w:rsidRPr="0026629A">
        <w:rPr>
          <w:rFonts w:hint="cs"/>
          <w:sz w:val="24"/>
          <w:rtl/>
        </w:rPr>
        <w:t xml:space="preserve">  ובכפוף לחתימתו על הסכם זה, וקיום יתר הדרישות המפורטות להלן לרבות במסמכי המכרז, המזמין מעוניין להיעזר בשירותי </w:t>
      </w:r>
      <w:r w:rsidR="00B42508">
        <w:rPr>
          <w:rFonts w:hint="cs"/>
          <w:sz w:val="24"/>
          <w:rtl/>
        </w:rPr>
        <w:t>הספק</w:t>
      </w:r>
      <w:r w:rsidRPr="0026629A">
        <w:rPr>
          <w:rFonts w:hint="cs"/>
          <w:sz w:val="24"/>
          <w:rtl/>
        </w:rPr>
        <w:t>.</w:t>
      </w:r>
    </w:p>
    <w:p w:rsidR="0026629A" w:rsidRPr="002C5481" w:rsidRDefault="0026629A" w:rsidP="00E934C8">
      <w:pPr>
        <w:widowControl w:val="0"/>
        <w:spacing w:before="120" w:after="120" w:line="360" w:lineRule="auto"/>
        <w:ind w:left="799" w:hanging="799"/>
        <w:contextualSpacing/>
        <w:jc w:val="center"/>
        <w:textAlignment w:val="auto"/>
        <w:rPr>
          <w:sz w:val="24"/>
          <w:u w:val="single"/>
          <w:rtl/>
        </w:rPr>
      </w:pPr>
    </w:p>
    <w:p w:rsidR="0026629A" w:rsidRPr="008C545B" w:rsidRDefault="0026629A" w:rsidP="00484ED1">
      <w:pPr>
        <w:widowControl w:val="0"/>
        <w:spacing w:before="120" w:after="120" w:line="360" w:lineRule="auto"/>
        <w:ind w:left="799" w:hanging="799"/>
        <w:contextualSpacing/>
        <w:jc w:val="center"/>
        <w:textAlignment w:val="auto"/>
        <w:rPr>
          <w:b/>
          <w:bCs/>
          <w:sz w:val="24"/>
          <w:u w:val="single"/>
          <w:rtl/>
        </w:rPr>
      </w:pPr>
      <w:r w:rsidRPr="008C545B">
        <w:rPr>
          <w:rFonts w:hint="cs"/>
          <w:b/>
          <w:bCs/>
          <w:sz w:val="24"/>
          <w:u w:val="single"/>
          <w:rtl/>
        </w:rPr>
        <w:t>לפיכך הוצהר, הותנה והוסכם בין הצדדים כדלקמן:</w:t>
      </w:r>
    </w:p>
    <w:p w:rsidR="0026629A" w:rsidRPr="00E934C8" w:rsidRDefault="0026629A" w:rsidP="002F6690">
      <w:pPr>
        <w:numPr>
          <w:ilvl w:val="0"/>
          <w:numId w:val="16"/>
        </w:numPr>
        <w:overflowPunct/>
        <w:autoSpaceDE/>
        <w:autoSpaceDN/>
        <w:adjustRightInd/>
        <w:spacing w:before="120" w:after="120" w:line="360" w:lineRule="auto"/>
        <w:contextualSpacing/>
        <w:jc w:val="both"/>
        <w:textAlignment w:val="auto"/>
        <w:rPr>
          <w:rFonts w:eastAsiaTheme="minorHAnsi"/>
          <w:b/>
          <w:sz w:val="24"/>
          <w:u w:val="single"/>
        </w:rPr>
      </w:pPr>
      <w:r w:rsidRPr="002C5481">
        <w:rPr>
          <w:rFonts w:eastAsiaTheme="minorHAnsi"/>
          <w:b/>
          <w:bCs/>
          <w:sz w:val="24"/>
          <w:u w:val="single"/>
          <w:rtl/>
        </w:rPr>
        <w:t>פרשנות ונספחים</w:t>
      </w:r>
    </w:p>
    <w:p w:rsidR="0026629A" w:rsidRPr="00E934C8" w:rsidRDefault="0026629A" w:rsidP="002F6690">
      <w:pPr>
        <w:numPr>
          <w:ilvl w:val="1"/>
          <w:numId w:val="16"/>
        </w:numPr>
        <w:tabs>
          <w:tab w:val="left" w:pos="1274"/>
        </w:tabs>
        <w:overflowPunct/>
        <w:autoSpaceDE/>
        <w:autoSpaceDN/>
        <w:adjustRightInd/>
        <w:spacing w:before="120" w:after="120" w:line="360" w:lineRule="auto"/>
        <w:ind w:hanging="13"/>
        <w:contextualSpacing/>
        <w:jc w:val="both"/>
        <w:textAlignment w:val="auto"/>
        <w:rPr>
          <w:rFonts w:eastAsiaTheme="minorHAnsi"/>
          <w:sz w:val="24"/>
        </w:rPr>
      </w:pPr>
      <w:r w:rsidRPr="00E934C8">
        <w:rPr>
          <w:rFonts w:eastAsiaTheme="minorHAnsi"/>
          <w:sz w:val="24"/>
          <w:rtl/>
        </w:rPr>
        <w:t xml:space="preserve">המבוא להסכם זה והנספחים המצורפים </w:t>
      </w:r>
      <w:r w:rsidRPr="00E934C8">
        <w:rPr>
          <w:rFonts w:eastAsiaTheme="minorHAnsi" w:hint="eastAsia"/>
          <w:sz w:val="24"/>
          <w:rtl/>
        </w:rPr>
        <w:t>להסכם</w:t>
      </w:r>
      <w:r w:rsidRPr="00E934C8">
        <w:rPr>
          <w:rFonts w:eastAsiaTheme="minorHAnsi"/>
          <w:sz w:val="24"/>
          <w:rtl/>
        </w:rPr>
        <w:t xml:space="preserve"> זה מהווים חלק בלתי נפרד ממנו;</w:t>
      </w:r>
    </w:p>
    <w:p w:rsidR="0026629A" w:rsidRPr="0026629A" w:rsidRDefault="0026629A" w:rsidP="00311554">
      <w:pPr>
        <w:spacing w:line="360" w:lineRule="auto"/>
        <w:ind w:left="707"/>
      </w:pPr>
      <w:r w:rsidRPr="0026629A">
        <w:rPr>
          <w:rFonts w:hint="cs"/>
          <w:rtl/>
        </w:rPr>
        <w:t>1.2</w:t>
      </w:r>
      <w:r w:rsidRPr="0026629A">
        <w:rPr>
          <w:rFonts w:hint="cs"/>
          <w:spacing w:val="120"/>
          <w:rtl/>
        </w:rPr>
        <w:t xml:space="preserve"> </w:t>
      </w:r>
      <w:r w:rsidRPr="0026629A">
        <w:rPr>
          <w:rtl/>
        </w:rPr>
        <w:t>למונחים שבהסכם זה ת</w:t>
      </w:r>
      <w:r w:rsidRPr="0026629A">
        <w:rPr>
          <w:rFonts w:hint="cs"/>
          <w:rtl/>
        </w:rPr>
        <w:t>י</w:t>
      </w:r>
      <w:r w:rsidRPr="0026629A">
        <w:rPr>
          <w:rtl/>
        </w:rPr>
        <w:t xml:space="preserve">נתן המשמעות הנתונה להם </w:t>
      </w:r>
      <w:r w:rsidRPr="0026629A">
        <w:rPr>
          <w:rFonts w:hint="cs"/>
          <w:rtl/>
        </w:rPr>
        <w:t>בפנייה לקבלת הצעות</w:t>
      </w:r>
      <w:r w:rsidRPr="0026629A">
        <w:rPr>
          <w:rtl/>
        </w:rPr>
        <w:t xml:space="preserve">, זולת אם </w:t>
      </w:r>
      <w:r w:rsidRPr="0026629A">
        <w:rPr>
          <w:rFonts w:hint="cs"/>
          <w:rtl/>
        </w:rPr>
        <w:t xml:space="preserve">נאמר או   </w:t>
      </w:r>
      <w:r w:rsidRPr="0026629A">
        <w:rPr>
          <w:rtl/>
        </w:rPr>
        <w:t>משתמע אחרת מן ההקשר</w:t>
      </w:r>
      <w:r w:rsidRPr="0026629A">
        <w:rPr>
          <w:rFonts w:hint="cs"/>
          <w:rtl/>
        </w:rPr>
        <w:t>;</w:t>
      </w:r>
    </w:p>
    <w:p w:rsidR="0026629A" w:rsidRPr="0026629A" w:rsidRDefault="0026629A" w:rsidP="00FF3997">
      <w:pPr>
        <w:spacing w:line="360" w:lineRule="auto"/>
        <w:ind w:left="707"/>
      </w:pPr>
      <w:r w:rsidRPr="0026629A">
        <w:rPr>
          <w:rFonts w:hint="cs"/>
          <w:rtl/>
        </w:rPr>
        <w:t>1.3</w:t>
      </w:r>
      <w:r w:rsidRPr="0026629A">
        <w:rPr>
          <w:rFonts w:hint="cs"/>
          <w:spacing w:val="400"/>
          <w:rtl/>
        </w:rPr>
        <w:t xml:space="preserve"> </w:t>
      </w:r>
      <w:r w:rsidRPr="0026629A">
        <w:rPr>
          <w:rFonts w:hint="cs"/>
          <w:rtl/>
        </w:rPr>
        <w:t>הפנייה לקבלת הצעות על נספחיה היא חלק בלתי נפרד מהסכם זה, ו</w:t>
      </w:r>
      <w:r w:rsidRPr="0026629A">
        <w:rPr>
          <w:rtl/>
        </w:rPr>
        <w:t>פרשנות ההסכם ת</w:t>
      </w:r>
      <w:r w:rsidRPr="0026629A">
        <w:rPr>
          <w:rFonts w:hint="cs"/>
          <w:rtl/>
        </w:rPr>
        <w:t>י</w:t>
      </w:r>
      <w:r w:rsidRPr="0026629A">
        <w:rPr>
          <w:rtl/>
        </w:rPr>
        <w:t xml:space="preserve">עשה </w:t>
      </w:r>
      <w:r w:rsidRPr="0026629A">
        <w:rPr>
          <w:rtl/>
        </w:rPr>
        <w:br/>
      </w:r>
      <w:r w:rsidRPr="0026629A">
        <w:rPr>
          <w:rFonts w:hint="cs"/>
          <w:spacing w:val="600"/>
          <w:rtl/>
        </w:rPr>
        <w:t xml:space="preserve"> </w:t>
      </w:r>
      <w:r w:rsidRPr="0026629A">
        <w:rPr>
          <w:rtl/>
        </w:rPr>
        <w:t>באופן המקיים את דרישות ה</w:t>
      </w:r>
      <w:r w:rsidRPr="0026629A">
        <w:rPr>
          <w:rFonts w:hint="cs"/>
          <w:rtl/>
        </w:rPr>
        <w:t xml:space="preserve">פנייה </w:t>
      </w:r>
      <w:r w:rsidRPr="0026629A">
        <w:rPr>
          <w:rtl/>
        </w:rPr>
        <w:t>המפורשות והמשתמעות בצורה המלאה ביותר</w:t>
      </w:r>
      <w:r w:rsidRPr="0026629A">
        <w:rPr>
          <w:rFonts w:hint="cs"/>
          <w:rtl/>
        </w:rPr>
        <w:t>;</w:t>
      </w:r>
    </w:p>
    <w:p w:rsidR="0026629A" w:rsidRPr="0026629A" w:rsidRDefault="0026629A" w:rsidP="00311554">
      <w:pPr>
        <w:spacing w:line="360" w:lineRule="auto"/>
        <w:ind w:left="707"/>
      </w:pPr>
      <w:r w:rsidRPr="0026629A">
        <w:rPr>
          <w:rFonts w:hint="cs"/>
          <w:rtl/>
        </w:rPr>
        <w:t>1.4</w:t>
      </w:r>
      <w:r w:rsidRPr="0026629A">
        <w:rPr>
          <w:rFonts w:hint="cs"/>
          <w:spacing w:val="60"/>
          <w:rtl/>
        </w:rPr>
        <w:t xml:space="preserve"> </w:t>
      </w:r>
      <w:r w:rsidRPr="0026629A">
        <w:rPr>
          <w:rtl/>
        </w:rPr>
        <w:t>כותרות ההסכם הינן לנוחיות בלבד, ואין לפרש הוראות הסכם זה על פיהן.</w:t>
      </w:r>
    </w:p>
    <w:p w:rsidR="0026629A" w:rsidRPr="0026629A" w:rsidRDefault="0026629A" w:rsidP="00311554">
      <w:pPr>
        <w:spacing w:line="360" w:lineRule="auto"/>
        <w:rPr>
          <w:rtl/>
        </w:rPr>
      </w:pPr>
    </w:p>
    <w:p w:rsidR="0026629A" w:rsidRPr="00311554" w:rsidRDefault="0026629A" w:rsidP="002F6690">
      <w:pPr>
        <w:numPr>
          <w:ilvl w:val="0"/>
          <w:numId w:val="15"/>
        </w:numPr>
        <w:overflowPunct/>
        <w:autoSpaceDE/>
        <w:autoSpaceDN/>
        <w:adjustRightInd/>
        <w:spacing w:before="120" w:after="120" w:line="360" w:lineRule="auto"/>
        <w:contextualSpacing/>
        <w:jc w:val="both"/>
        <w:textAlignment w:val="auto"/>
        <w:rPr>
          <w:rFonts w:eastAsiaTheme="minorHAnsi"/>
          <w:b/>
          <w:sz w:val="24"/>
          <w:u w:val="single"/>
        </w:rPr>
      </w:pPr>
      <w:r w:rsidRPr="00311554">
        <w:rPr>
          <w:rFonts w:eastAsiaTheme="minorHAnsi"/>
          <w:b/>
          <w:bCs/>
          <w:sz w:val="24"/>
          <w:u w:val="single"/>
          <w:rtl/>
        </w:rPr>
        <w:t>הגדרות</w:t>
      </w:r>
    </w:p>
    <w:p w:rsidR="0026629A" w:rsidRDefault="0026629A" w:rsidP="00311554">
      <w:pPr>
        <w:rPr>
          <w:rtl/>
        </w:rPr>
      </w:pPr>
      <w:r w:rsidRPr="0026629A">
        <w:rPr>
          <w:rFonts w:hint="cs"/>
          <w:spacing w:val="600"/>
          <w:rtl/>
        </w:rPr>
        <w:t xml:space="preserve"> </w:t>
      </w:r>
      <w:r w:rsidRPr="00311554">
        <w:rPr>
          <w:rtl/>
        </w:rPr>
        <w:t>בהסכם זה תהיה למונחים הבאים המשמעות המופיעה לצידם:</w:t>
      </w:r>
    </w:p>
    <w:p w:rsidR="00D9659E" w:rsidRPr="00311554" w:rsidRDefault="00D9659E" w:rsidP="00311554">
      <w:pPr>
        <w:rPr>
          <w:rtl/>
        </w:rPr>
      </w:pPr>
    </w:p>
    <w:p w:rsidR="0026629A" w:rsidRPr="0026629A" w:rsidRDefault="0026629A" w:rsidP="00DA5A47">
      <w:pPr>
        <w:pStyle w:val="af4"/>
        <w:spacing w:line="360" w:lineRule="auto"/>
        <w:rPr>
          <w:sz w:val="24"/>
          <w:rtl/>
        </w:rPr>
      </w:pPr>
      <w:r w:rsidRPr="0026629A">
        <w:rPr>
          <w:b/>
          <w:bCs/>
          <w:sz w:val="24"/>
          <w:rtl/>
        </w:rPr>
        <w:t xml:space="preserve">"אנשי </w:t>
      </w:r>
      <w:r w:rsidRPr="0026629A">
        <w:rPr>
          <w:rFonts w:hint="eastAsia"/>
          <w:b/>
          <w:bCs/>
          <w:sz w:val="24"/>
          <w:rtl/>
        </w:rPr>
        <w:t>הצוות</w:t>
      </w:r>
      <w:r w:rsidRPr="0026629A">
        <w:rPr>
          <w:b/>
          <w:bCs/>
          <w:sz w:val="24"/>
          <w:rtl/>
        </w:rPr>
        <w:t>"</w:t>
      </w:r>
      <w:r w:rsidRPr="0026629A">
        <w:rPr>
          <w:b/>
          <w:bCs/>
          <w:sz w:val="24"/>
          <w:rtl/>
        </w:rPr>
        <w:tab/>
      </w:r>
      <w:r w:rsidRPr="0026629A">
        <w:rPr>
          <w:rFonts w:hint="eastAsia"/>
          <w:sz w:val="24"/>
          <w:rtl/>
        </w:rPr>
        <w:t>מי</w:t>
      </w:r>
      <w:r w:rsidRPr="0026629A">
        <w:rPr>
          <w:sz w:val="24"/>
          <w:rtl/>
        </w:rPr>
        <w:t xml:space="preserve"> מטעמו של </w:t>
      </w:r>
      <w:r w:rsidR="00C92F07" w:rsidRPr="005E2473">
        <w:rPr>
          <w:sz w:val="24"/>
          <w:rtl/>
        </w:rPr>
        <w:t>ה</w:t>
      </w:r>
      <w:r w:rsidR="00F1250F">
        <w:rPr>
          <w:sz w:val="24"/>
          <w:rtl/>
        </w:rPr>
        <w:t>ספק</w:t>
      </w:r>
      <w:r w:rsidRPr="0026629A">
        <w:rPr>
          <w:sz w:val="24"/>
          <w:rtl/>
        </w:rPr>
        <w:t xml:space="preserve"> שיועסק מטעמו לצורך מתן שירותי </w:t>
      </w:r>
      <w:r w:rsidR="00DA5A47">
        <w:rPr>
          <w:rFonts w:hint="cs"/>
          <w:sz w:val="24"/>
          <w:rtl/>
        </w:rPr>
        <w:t>ה</w:t>
      </w:r>
      <w:r w:rsidR="00B42508">
        <w:rPr>
          <w:rFonts w:hint="cs"/>
          <w:sz w:val="24"/>
          <w:rtl/>
        </w:rPr>
        <w:t>ביקורת לצורך מדידת איכות השירות הניתן ללקוחות הגופים המוסדיים</w:t>
      </w:r>
      <w:r w:rsidRPr="0026629A">
        <w:rPr>
          <w:sz w:val="24"/>
          <w:rtl/>
        </w:rPr>
        <w:t xml:space="preserve">, אשר שמם ופרטים אודותיהם נכללו בהצעה (בהתאם לתנאים המפורטים בפניה), ובהסתמך על מידע זה בחרה ועדת המכרזים בהצעת </w:t>
      </w:r>
      <w:r w:rsidR="00C92F07" w:rsidRPr="005E2473">
        <w:rPr>
          <w:sz w:val="24"/>
          <w:rtl/>
        </w:rPr>
        <w:t>ה</w:t>
      </w:r>
      <w:r w:rsidR="00F1250F">
        <w:rPr>
          <w:sz w:val="24"/>
          <w:rtl/>
        </w:rPr>
        <w:t>ספק</w:t>
      </w:r>
      <w:r w:rsidRPr="0026629A">
        <w:rPr>
          <w:sz w:val="24"/>
          <w:rtl/>
        </w:rPr>
        <w:t xml:space="preserve"> ובאמצעותם י</w:t>
      </w:r>
      <w:r w:rsidRPr="0026629A">
        <w:rPr>
          <w:rFonts w:hint="eastAsia"/>
          <w:sz w:val="24"/>
          <w:rtl/>
        </w:rPr>
        <w:t>י</w:t>
      </w:r>
      <w:r w:rsidRPr="0026629A">
        <w:rPr>
          <w:sz w:val="24"/>
          <w:rtl/>
        </w:rPr>
        <w:t xml:space="preserve">נתנו השירותים למזמין (וזאת בנוסף למתן השירותים כאמור בידי </w:t>
      </w:r>
      <w:r w:rsidR="00C92F07" w:rsidRPr="005E2473">
        <w:rPr>
          <w:sz w:val="24"/>
          <w:rtl/>
        </w:rPr>
        <w:t>ה</w:t>
      </w:r>
      <w:r w:rsidR="00F1250F">
        <w:rPr>
          <w:sz w:val="24"/>
          <w:rtl/>
        </w:rPr>
        <w:t>ספק</w:t>
      </w:r>
      <w:r w:rsidR="00C92F07" w:rsidRPr="005E2473">
        <w:rPr>
          <w:sz w:val="24"/>
          <w:rtl/>
        </w:rPr>
        <w:t>, אשר יעמוד בראש הצוות</w:t>
      </w:r>
      <w:r w:rsidRPr="0026629A">
        <w:rPr>
          <w:sz w:val="24"/>
          <w:rtl/>
        </w:rPr>
        <w:t>)</w:t>
      </w:r>
      <w:r w:rsidR="007F5437">
        <w:rPr>
          <w:rFonts w:hint="cs"/>
          <w:sz w:val="24"/>
          <w:rtl/>
        </w:rPr>
        <w:t xml:space="preserve">, </w:t>
      </w:r>
      <w:r w:rsidR="007F5437" w:rsidRPr="006B5C8B">
        <w:rPr>
          <w:rFonts w:hint="eastAsia"/>
          <w:sz w:val="24"/>
          <w:rtl/>
        </w:rPr>
        <w:t>לרבות</w:t>
      </w:r>
      <w:r w:rsidR="007F5437" w:rsidRPr="006B5C8B">
        <w:rPr>
          <w:sz w:val="24"/>
          <w:rtl/>
        </w:rPr>
        <w:t xml:space="preserve"> </w:t>
      </w:r>
      <w:r w:rsidR="007F5437" w:rsidRPr="006B5C8B">
        <w:rPr>
          <w:rFonts w:hint="eastAsia"/>
          <w:sz w:val="24"/>
          <w:rtl/>
        </w:rPr>
        <w:t>מי</w:t>
      </w:r>
      <w:r w:rsidR="007F5437" w:rsidRPr="006B5C8B">
        <w:rPr>
          <w:sz w:val="24"/>
          <w:rtl/>
        </w:rPr>
        <w:t xml:space="preserve"> </w:t>
      </w:r>
      <w:r w:rsidR="007F5437" w:rsidRPr="006B5C8B">
        <w:rPr>
          <w:rFonts w:hint="eastAsia"/>
          <w:sz w:val="24"/>
          <w:rtl/>
        </w:rPr>
        <w:t>שיאושר</w:t>
      </w:r>
      <w:r w:rsidR="007F5437" w:rsidRPr="006B5C8B">
        <w:rPr>
          <w:sz w:val="24"/>
          <w:rtl/>
        </w:rPr>
        <w:t xml:space="preserve"> </w:t>
      </w:r>
      <w:r w:rsidR="007F5437" w:rsidRPr="006B5C8B">
        <w:rPr>
          <w:rFonts w:hint="eastAsia"/>
          <w:sz w:val="24"/>
          <w:rtl/>
        </w:rPr>
        <w:t>בעתיד</w:t>
      </w:r>
      <w:r w:rsidR="007F5437" w:rsidRPr="006B5C8B">
        <w:rPr>
          <w:sz w:val="24"/>
          <w:rtl/>
        </w:rPr>
        <w:t xml:space="preserve"> </w:t>
      </w:r>
      <w:r w:rsidR="007F5437" w:rsidRPr="006B5C8B">
        <w:rPr>
          <w:rFonts w:hint="eastAsia"/>
          <w:sz w:val="24"/>
          <w:rtl/>
        </w:rPr>
        <w:t>ככל</w:t>
      </w:r>
      <w:r w:rsidR="007F5437" w:rsidRPr="006B5C8B">
        <w:rPr>
          <w:sz w:val="24"/>
          <w:rtl/>
        </w:rPr>
        <w:t xml:space="preserve"> </w:t>
      </w:r>
      <w:r w:rsidR="007F5437" w:rsidRPr="006B5C8B">
        <w:rPr>
          <w:rFonts w:hint="eastAsia"/>
          <w:sz w:val="24"/>
          <w:rtl/>
        </w:rPr>
        <w:t>שיוחלף</w:t>
      </w:r>
      <w:r w:rsidR="007F5437" w:rsidRPr="006B5C8B">
        <w:rPr>
          <w:sz w:val="24"/>
          <w:rtl/>
        </w:rPr>
        <w:t xml:space="preserve"> </w:t>
      </w:r>
      <w:r w:rsidR="007F5437" w:rsidRPr="006B5C8B">
        <w:rPr>
          <w:rFonts w:hint="eastAsia"/>
          <w:sz w:val="24"/>
          <w:rtl/>
        </w:rPr>
        <w:t>מי</w:t>
      </w:r>
      <w:r w:rsidR="007F5437" w:rsidRPr="006B5C8B">
        <w:rPr>
          <w:sz w:val="24"/>
          <w:rtl/>
        </w:rPr>
        <w:t xml:space="preserve"> </w:t>
      </w:r>
      <w:r w:rsidR="007F5437" w:rsidRPr="006B5C8B">
        <w:rPr>
          <w:rFonts w:hint="eastAsia"/>
          <w:sz w:val="24"/>
          <w:rtl/>
        </w:rPr>
        <w:t>מאנשי</w:t>
      </w:r>
      <w:r w:rsidR="007F5437" w:rsidRPr="006B5C8B">
        <w:rPr>
          <w:sz w:val="24"/>
          <w:rtl/>
        </w:rPr>
        <w:t xml:space="preserve"> </w:t>
      </w:r>
      <w:r w:rsidR="007F5437" w:rsidRPr="006B5C8B">
        <w:rPr>
          <w:rFonts w:hint="eastAsia"/>
          <w:sz w:val="24"/>
          <w:rtl/>
        </w:rPr>
        <w:t>הצוות</w:t>
      </w:r>
      <w:r w:rsidR="007F5437" w:rsidRPr="006B5C8B">
        <w:rPr>
          <w:sz w:val="24"/>
          <w:rtl/>
        </w:rPr>
        <w:t xml:space="preserve">, </w:t>
      </w:r>
      <w:r w:rsidR="007F5437" w:rsidRPr="006B5C8B">
        <w:rPr>
          <w:rFonts w:hint="eastAsia"/>
          <w:sz w:val="24"/>
          <w:rtl/>
        </w:rPr>
        <w:t>בכפוף</w:t>
      </w:r>
      <w:r w:rsidR="007F5437" w:rsidRPr="006B5C8B">
        <w:rPr>
          <w:sz w:val="24"/>
          <w:rtl/>
        </w:rPr>
        <w:t xml:space="preserve"> </w:t>
      </w:r>
      <w:r w:rsidR="007F5437" w:rsidRPr="006B5C8B">
        <w:rPr>
          <w:rFonts w:hint="eastAsia"/>
          <w:sz w:val="24"/>
          <w:rtl/>
        </w:rPr>
        <w:t>להסכמת</w:t>
      </w:r>
      <w:r w:rsidR="007F5437" w:rsidRPr="006B5C8B">
        <w:rPr>
          <w:sz w:val="24"/>
          <w:rtl/>
        </w:rPr>
        <w:t xml:space="preserve"> </w:t>
      </w:r>
      <w:r w:rsidR="007F5437" w:rsidRPr="006B5C8B">
        <w:rPr>
          <w:rFonts w:hint="eastAsia"/>
          <w:sz w:val="24"/>
          <w:rtl/>
        </w:rPr>
        <w:t>המזמין</w:t>
      </w:r>
      <w:r w:rsidR="00EC2AC1">
        <w:rPr>
          <w:rFonts w:hint="cs"/>
          <w:sz w:val="24"/>
          <w:rtl/>
        </w:rPr>
        <w:t xml:space="preserve"> בכתב</w:t>
      </w:r>
      <w:r w:rsidR="00FF3997">
        <w:rPr>
          <w:rFonts w:hint="cs"/>
          <w:sz w:val="24"/>
          <w:rtl/>
        </w:rPr>
        <w:t xml:space="preserve"> ו</w:t>
      </w:r>
      <w:r w:rsidR="006B5C8B">
        <w:rPr>
          <w:rFonts w:hint="cs"/>
          <w:sz w:val="24"/>
          <w:rtl/>
        </w:rPr>
        <w:t>לפי שיקול דעתו</w:t>
      </w:r>
      <w:r w:rsidRPr="006B5C8B">
        <w:rPr>
          <w:sz w:val="24"/>
          <w:rtl/>
        </w:rPr>
        <w:t>.</w:t>
      </w:r>
    </w:p>
    <w:p w:rsidR="0026629A" w:rsidRPr="0026629A" w:rsidRDefault="0026629A" w:rsidP="00E934C8">
      <w:pPr>
        <w:spacing w:line="360" w:lineRule="auto"/>
        <w:ind w:left="2642" w:hanging="1933"/>
        <w:contextualSpacing/>
        <w:jc w:val="both"/>
        <w:textAlignment w:val="auto"/>
        <w:rPr>
          <w:b/>
          <w:bCs/>
          <w:sz w:val="24"/>
        </w:rPr>
      </w:pPr>
      <w:r w:rsidRPr="0026629A">
        <w:rPr>
          <w:b/>
          <w:bCs/>
          <w:sz w:val="24"/>
          <w:rtl/>
        </w:rPr>
        <w:t xml:space="preserve">"בעל עניין" – </w:t>
      </w:r>
      <w:r w:rsidRPr="0026629A">
        <w:rPr>
          <w:b/>
          <w:bCs/>
          <w:sz w:val="24"/>
          <w:rtl/>
        </w:rPr>
        <w:tab/>
      </w:r>
      <w:r w:rsidRPr="0026629A">
        <w:rPr>
          <w:rFonts w:hint="eastAsia"/>
          <w:sz w:val="24"/>
          <w:rtl/>
        </w:rPr>
        <w:t>כמשמעותו</w:t>
      </w:r>
      <w:r w:rsidRPr="0026629A">
        <w:rPr>
          <w:sz w:val="24"/>
          <w:rtl/>
        </w:rPr>
        <w:t xml:space="preserve"> </w:t>
      </w:r>
      <w:r w:rsidRPr="0026629A">
        <w:rPr>
          <w:rFonts w:hint="eastAsia"/>
          <w:sz w:val="24"/>
          <w:rtl/>
        </w:rPr>
        <w:t>בחוק</w:t>
      </w:r>
      <w:r w:rsidRPr="0026629A">
        <w:rPr>
          <w:sz w:val="24"/>
          <w:rtl/>
        </w:rPr>
        <w:t xml:space="preserve"> </w:t>
      </w:r>
      <w:r w:rsidRPr="0026629A">
        <w:rPr>
          <w:rFonts w:hint="eastAsia"/>
          <w:sz w:val="24"/>
          <w:rtl/>
        </w:rPr>
        <w:t>ניירות</w:t>
      </w:r>
      <w:r w:rsidRPr="0026629A">
        <w:rPr>
          <w:sz w:val="24"/>
          <w:rtl/>
        </w:rPr>
        <w:t xml:space="preserve"> </w:t>
      </w:r>
      <w:r w:rsidRPr="0026629A">
        <w:rPr>
          <w:rFonts w:hint="eastAsia"/>
          <w:sz w:val="24"/>
          <w:rtl/>
        </w:rPr>
        <w:t>ערך</w:t>
      </w:r>
      <w:r w:rsidRPr="0026629A">
        <w:rPr>
          <w:sz w:val="24"/>
          <w:rtl/>
        </w:rPr>
        <w:t xml:space="preserve">, </w:t>
      </w:r>
      <w:r w:rsidRPr="0026629A">
        <w:rPr>
          <w:rFonts w:hint="eastAsia"/>
          <w:sz w:val="24"/>
          <w:rtl/>
        </w:rPr>
        <w:t>תשכ</w:t>
      </w:r>
      <w:r w:rsidRPr="0026629A">
        <w:rPr>
          <w:sz w:val="24"/>
          <w:rtl/>
        </w:rPr>
        <w:t>"ח-1968.</w:t>
      </w:r>
    </w:p>
    <w:p w:rsidR="0026629A" w:rsidRPr="0026629A" w:rsidRDefault="0026629A" w:rsidP="00E934C8">
      <w:pPr>
        <w:spacing w:line="360" w:lineRule="auto"/>
        <w:ind w:left="2642" w:hanging="1933"/>
        <w:contextualSpacing/>
        <w:jc w:val="both"/>
        <w:textAlignment w:val="auto"/>
        <w:rPr>
          <w:sz w:val="24"/>
          <w:rtl/>
        </w:rPr>
      </w:pPr>
      <w:r w:rsidRPr="0026629A">
        <w:rPr>
          <w:b/>
          <w:bCs/>
          <w:sz w:val="24"/>
          <w:rtl/>
        </w:rPr>
        <w:t>"מידע"</w:t>
      </w:r>
      <w:r w:rsidRPr="0026629A">
        <w:rPr>
          <w:sz w:val="24"/>
          <w:rtl/>
        </w:rPr>
        <w:t xml:space="preserve"> -</w:t>
      </w:r>
      <w:r w:rsidRPr="0026629A">
        <w:rPr>
          <w:sz w:val="24"/>
          <w:rtl/>
        </w:rPr>
        <w:tab/>
        <w:t>כל מידע (</w:t>
      </w:r>
      <w:r w:rsidRPr="0026629A">
        <w:rPr>
          <w:sz w:val="24"/>
        </w:rPr>
        <w:t>Information</w:t>
      </w:r>
      <w:r w:rsidRPr="0026629A">
        <w:rPr>
          <w:sz w:val="24"/>
          <w:rtl/>
        </w:rPr>
        <w:t>), ידע (</w:t>
      </w:r>
      <w:r w:rsidRPr="0026629A">
        <w:rPr>
          <w:sz w:val="24"/>
        </w:rPr>
        <w:t>Know-How</w:t>
      </w:r>
      <w:r w:rsidRPr="0026629A">
        <w:rPr>
          <w:sz w:val="24"/>
          <w:rtl/>
        </w:rPr>
        <w:t>), ידיעה, מסמך, תכתובת, תוכנית, נתון, מודל, חוות דעת, מסקנה וכל דבר אחר כיוצ"ב</w:t>
      </w:r>
      <w:r w:rsidR="00FF3997">
        <w:rPr>
          <w:rFonts w:hint="cs"/>
          <w:sz w:val="24"/>
          <w:rtl/>
        </w:rPr>
        <w:t>, לרבות טיוטה של האמור,</w:t>
      </w:r>
      <w:r w:rsidRPr="0026629A">
        <w:rPr>
          <w:sz w:val="24"/>
          <w:rtl/>
        </w:rPr>
        <w:t xml:space="preserve"> הקשור או הנוגע למתן השירותים, בין בכתב ובין בע</w:t>
      </w:r>
      <w:r w:rsidRPr="0026629A">
        <w:rPr>
          <w:rFonts w:hint="eastAsia"/>
          <w:sz w:val="24"/>
          <w:rtl/>
        </w:rPr>
        <w:t>ל</w:t>
      </w:r>
      <w:r w:rsidRPr="0026629A">
        <w:rPr>
          <w:sz w:val="24"/>
          <w:rtl/>
        </w:rPr>
        <w:t>-פה, בכל צורה או דרך של שימור ידיעות בצורה חשמלית, אלקטרונית, אופטית, מגנטית או אחרת, הקשורים או הנוגעים למתן השירותים.</w:t>
      </w:r>
    </w:p>
    <w:p w:rsidR="0026629A" w:rsidRPr="00A5553B" w:rsidRDefault="0026629A" w:rsidP="00DE38B1">
      <w:pPr>
        <w:spacing w:line="360" w:lineRule="auto"/>
        <w:ind w:left="2692" w:hanging="1985"/>
        <w:jc w:val="both"/>
        <w:rPr>
          <w:sz w:val="24"/>
        </w:rPr>
      </w:pPr>
      <w:r w:rsidRPr="00A5553B">
        <w:rPr>
          <w:sz w:val="24"/>
          <w:rtl/>
        </w:rPr>
        <w:t>"</w:t>
      </w:r>
      <w:r w:rsidRPr="00A5553B">
        <w:rPr>
          <w:rFonts w:hint="eastAsia"/>
          <w:b/>
          <w:bCs/>
          <w:sz w:val="24"/>
          <w:rtl/>
        </w:rPr>
        <w:t>ניגוד</w:t>
      </w:r>
      <w:r w:rsidRPr="00A5553B">
        <w:rPr>
          <w:b/>
          <w:bCs/>
          <w:sz w:val="24"/>
          <w:rtl/>
        </w:rPr>
        <w:t xml:space="preserve"> </w:t>
      </w:r>
      <w:r w:rsidRPr="00A5553B">
        <w:rPr>
          <w:rFonts w:hint="eastAsia"/>
          <w:b/>
          <w:bCs/>
          <w:sz w:val="24"/>
          <w:rtl/>
        </w:rPr>
        <w:t>עניינים</w:t>
      </w:r>
      <w:r w:rsidR="00DE38B1">
        <w:rPr>
          <w:sz w:val="24"/>
          <w:rtl/>
        </w:rPr>
        <w:t xml:space="preserve">" – </w:t>
      </w:r>
      <w:r w:rsidR="00DE38B1">
        <w:rPr>
          <w:sz w:val="24"/>
          <w:rtl/>
        </w:rPr>
        <w:tab/>
      </w:r>
      <w:r w:rsidRPr="00A5553B">
        <w:rPr>
          <w:rFonts w:hint="eastAsia"/>
          <w:sz w:val="24"/>
          <w:rtl/>
        </w:rPr>
        <w:t>הימצאות</w:t>
      </w:r>
      <w:r w:rsidRPr="00A5553B">
        <w:rPr>
          <w:sz w:val="24"/>
          <w:rtl/>
        </w:rPr>
        <w:t xml:space="preserve"> </w:t>
      </w:r>
      <w:r w:rsidRPr="00A5553B">
        <w:rPr>
          <w:rFonts w:hint="eastAsia"/>
          <w:sz w:val="24"/>
          <w:rtl/>
        </w:rPr>
        <w:t>או</w:t>
      </w:r>
      <w:r w:rsidRPr="00A5553B">
        <w:rPr>
          <w:sz w:val="24"/>
          <w:rtl/>
        </w:rPr>
        <w:t xml:space="preserve"> </w:t>
      </w:r>
      <w:r w:rsidRPr="00A5553B">
        <w:rPr>
          <w:rFonts w:hint="eastAsia"/>
          <w:sz w:val="24"/>
          <w:rtl/>
        </w:rPr>
        <w:t>חשש</w:t>
      </w:r>
      <w:r w:rsidRPr="00A5553B">
        <w:rPr>
          <w:sz w:val="24"/>
          <w:rtl/>
        </w:rPr>
        <w:t xml:space="preserve"> </w:t>
      </w:r>
      <w:r w:rsidRPr="00A5553B">
        <w:rPr>
          <w:rFonts w:hint="eastAsia"/>
          <w:sz w:val="24"/>
          <w:rtl/>
        </w:rPr>
        <w:t>ממשי</w:t>
      </w:r>
      <w:r w:rsidRPr="00A5553B">
        <w:rPr>
          <w:sz w:val="24"/>
          <w:rtl/>
        </w:rPr>
        <w:t xml:space="preserve"> </w:t>
      </w:r>
      <w:r w:rsidRPr="00A5553B">
        <w:rPr>
          <w:rFonts w:hint="eastAsia"/>
          <w:sz w:val="24"/>
          <w:rtl/>
        </w:rPr>
        <w:t>ומבוסס</w:t>
      </w:r>
      <w:r w:rsidRPr="00A5553B">
        <w:rPr>
          <w:sz w:val="24"/>
          <w:rtl/>
        </w:rPr>
        <w:t xml:space="preserve">, </w:t>
      </w:r>
      <w:r w:rsidRPr="00A5553B">
        <w:rPr>
          <w:rFonts w:hint="eastAsia"/>
          <w:sz w:val="24"/>
          <w:rtl/>
        </w:rPr>
        <w:t>לדעת</w:t>
      </w:r>
      <w:r w:rsidRPr="00A5553B">
        <w:rPr>
          <w:sz w:val="24"/>
          <w:rtl/>
        </w:rPr>
        <w:t xml:space="preserve"> </w:t>
      </w:r>
      <w:r w:rsidRPr="00A5553B">
        <w:rPr>
          <w:rFonts w:hint="eastAsia"/>
          <w:sz w:val="24"/>
          <w:rtl/>
        </w:rPr>
        <w:t>המזמין</w:t>
      </w:r>
      <w:r w:rsidRPr="00A5553B">
        <w:rPr>
          <w:sz w:val="24"/>
          <w:rtl/>
        </w:rPr>
        <w:t xml:space="preserve">, </w:t>
      </w:r>
      <w:r w:rsidRPr="00484ED1">
        <w:rPr>
          <w:rFonts w:hint="eastAsia"/>
          <w:rtl/>
        </w:rPr>
        <w:t>להימצאות</w:t>
      </w:r>
      <w:r w:rsidRPr="00484ED1">
        <w:rPr>
          <w:rtl/>
        </w:rPr>
        <w:t xml:space="preserve"> </w:t>
      </w:r>
      <w:r w:rsidR="00C92F07" w:rsidRPr="005E2473">
        <w:rPr>
          <w:rFonts w:hint="eastAsia"/>
          <w:rtl/>
        </w:rPr>
        <w:t>ה</w:t>
      </w:r>
      <w:r w:rsidR="00F1250F">
        <w:rPr>
          <w:rFonts w:hint="eastAsia"/>
          <w:rtl/>
        </w:rPr>
        <w:t>ספק</w:t>
      </w:r>
      <w:r w:rsidRPr="00484ED1">
        <w:rPr>
          <w:rtl/>
        </w:rPr>
        <w:t xml:space="preserve"> </w:t>
      </w:r>
      <w:r w:rsidRPr="00484ED1">
        <w:rPr>
          <w:rFonts w:hint="eastAsia"/>
          <w:rtl/>
        </w:rPr>
        <w:t>בכל</w:t>
      </w:r>
      <w:r w:rsidRPr="00484ED1">
        <w:rPr>
          <w:rtl/>
        </w:rPr>
        <w:t xml:space="preserve"> </w:t>
      </w:r>
      <w:r w:rsidRPr="00484ED1">
        <w:rPr>
          <w:rFonts w:hint="eastAsia"/>
          <w:rtl/>
        </w:rPr>
        <w:t>אחד</w:t>
      </w:r>
      <w:r w:rsidRPr="00484ED1">
        <w:rPr>
          <w:rtl/>
        </w:rPr>
        <w:t xml:space="preserve"> </w:t>
      </w:r>
      <w:r w:rsidRPr="00A5553B">
        <w:rPr>
          <w:rFonts w:hint="eastAsia"/>
          <w:sz w:val="24"/>
          <w:rtl/>
        </w:rPr>
        <w:t>מהמצבים</w:t>
      </w:r>
      <w:r w:rsidRPr="00A5553B">
        <w:rPr>
          <w:sz w:val="24"/>
          <w:rtl/>
        </w:rPr>
        <w:t xml:space="preserve"> </w:t>
      </w:r>
      <w:r w:rsidRPr="00A5553B">
        <w:rPr>
          <w:rFonts w:hint="eastAsia"/>
          <w:sz w:val="24"/>
          <w:rtl/>
        </w:rPr>
        <w:t>הבאים</w:t>
      </w:r>
      <w:r w:rsidRPr="00A5553B">
        <w:rPr>
          <w:sz w:val="24"/>
          <w:rtl/>
        </w:rPr>
        <w:t>:</w:t>
      </w:r>
    </w:p>
    <w:p w:rsidR="0026629A" w:rsidRPr="00A5553B" w:rsidRDefault="0026629A" w:rsidP="002F6690">
      <w:pPr>
        <w:numPr>
          <w:ilvl w:val="1"/>
          <w:numId w:val="33"/>
        </w:numPr>
        <w:tabs>
          <w:tab w:val="clear" w:pos="600"/>
          <w:tab w:val="num" w:pos="3968"/>
        </w:tabs>
        <w:overflowPunct/>
        <w:autoSpaceDE/>
        <w:autoSpaceDN/>
        <w:adjustRightInd/>
        <w:spacing w:line="360" w:lineRule="auto"/>
        <w:ind w:left="3259"/>
        <w:jc w:val="both"/>
        <w:textAlignment w:val="auto"/>
        <w:rPr>
          <w:rFonts w:ascii="David"/>
          <w:sz w:val="24"/>
        </w:rPr>
      </w:pPr>
      <w:r w:rsidRPr="00A5553B">
        <w:rPr>
          <w:rFonts w:ascii="David" w:hint="eastAsia"/>
          <w:sz w:val="24"/>
          <w:rtl/>
        </w:rPr>
        <w:t>התנגשות</w:t>
      </w:r>
      <w:r w:rsidRPr="00A5553B">
        <w:rPr>
          <w:rFonts w:ascii="David"/>
          <w:sz w:val="24"/>
          <w:rtl/>
        </w:rPr>
        <w:t xml:space="preserve"> בין </w:t>
      </w:r>
      <w:r w:rsidRPr="00A5553B">
        <w:rPr>
          <w:rFonts w:hint="eastAsia"/>
          <w:color w:val="000000"/>
          <w:sz w:val="24"/>
          <w:rtl/>
        </w:rPr>
        <w:t>החובה</w:t>
      </w:r>
      <w:r w:rsidRPr="00A5553B">
        <w:rPr>
          <w:rFonts w:ascii="David"/>
          <w:sz w:val="24"/>
          <w:rtl/>
        </w:rPr>
        <w:t xml:space="preserve"> המוטלת </w:t>
      </w:r>
      <w:r w:rsidRPr="00484ED1">
        <w:rPr>
          <w:rFonts w:ascii="David"/>
          <w:rtl/>
        </w:rPr>
        <w:t xml:space="preserve">על </w:t>
      </w:r>
      <w:r w:rsidR="00C92F07" w:rsidRPr="005E2473">
        <w:rPr>
          <w:rFonts w:ascii="David"/>
          <w:rtl/>
        </w:rPr>
        <w:t>ה</w:t>
      </w:r>
      <w:r w:rsidR="00F1250F">
        <w:rPr>
          <w:rFonts w:ascii="David"/>
          <w:rtl/>
        </w:rPr>
        <w:t>ספק</w:t>
      </w:r>
      <w:r w:rsidRPr="00484ED1">
        <w:rPr>
          <w:rFonts w:ascii="David"/>
          <w:rtl/>
        </w:rPr>
        <w:t xml:space="preserve"> לבצע </w:t>
      </w:r>
      <w:r w:rsidRPr="00A5553B">
        <w:rPr>
          <w:rFonts w:ascii="David"/>
          <w:sz w:val="24"/>
          <w:rtl/>
        </w:rPr>
        <w:t xml:space="preserve">את תפקידו בהתאם </w:t>
      </w:r>
      <w:r w:rsidRPr="00A5553B">
        <w:rPr>
          <w:rFonts w:hint="eastAsia"/>
          <w:sz w:val="24"/>
          <w:rtl/>
        </w:rPr>
        <w:t>להסכם</w:t>
      </w:r>
      <w:r w:rsidRPr="00A5553B">
        <w:rPr>
          <w:rFonts w:ascii="David"/>
          <w:sz w:val="24"/>
          <w:rtl/>
        </w:rPr>
        <w:t xml:space="preserve"> ללא שיקולים זרים או משוא פנים, ובין </w:t>
      </w:r>
      <w:r w:rsidRPr="00484ED1">
        <w:rPr>
          <w:rFonts w:ascii="David"/>
          <w:rtl/>
        </w:rPr>
        <w:t xml:space="preserve">כל </w:t>
      </w:r>
      <w:r w:rsidR="00C92F07" w:rsidRPr="005E2473">
        <w:rPr>
          <w:rFonts w:ascii="David"/>
          <w:rtl/>
        </w:rPr>
        <w:t>ענ</w:t>
      </w:r>
      <w:r w:rsidR="00C92F07">
        <w:rPr>
          <w:rFonts w:ascii="David" w:hint="cs"/>
          <w:rtl/>
        </w:rPr>
        <w:t>י</w:t>
      </w:r>
      <w:r w:rsidR="00C92F07" w:rsidRPr="005E2473">
        <w:rPr>
          <w:rFonts w:ascii="David"/>
          <w:rtl/>
        </w:rPr>
        <w:t>ין</w:t>
      </w:r>
      <w:r w:rsidRPr="00484ED1">
        <w:rPr>
          <w:rFonts w:ascii="David"/>
          <w:rtl/>
        </w:rPr>
        <w:t xml:space="preserve"> </w:t>
      </w:r>
      <w:r w:rsidRPr="00A5553B">
        <w:rPr>
          <w:rFonts w:ascii="David"/>
          <w:sz w:val="24"/>
          <w:rtl/>
        </w:rPr>
        <w:t xml:space="preserve">אחר של </w:t>
      </w:r>
      <w:r w:rsidR="00C92F07" w:rsidRPr="005E2473">
        <w:rPr>
          <w:rFonts w:ascii="David"/>
          <w:rtl/>
        </w:rPr>
        <w:t>ה</w:t>
      </w:r>
      <w:r w:rsidR="00F1250F">
        <w:rPr>
          <w:rFonts w:ascii="David"/>
          <w:rtl/>
        </w:rPr>
        <w:t>ספק</w:t>
      </w:r>
      <w:r w:rsidRPr="00484ED1">
        <w:rPr>
          <w:rFonts w:ascii="David"/>
          <w:rtl/>
        </w:rPr>
        <w:t xml:space="preserve"> (כ</w:t>
      </w:r>
      <w:r w:rsidRPr="00A5553B">
        <w:rPr>
          <w:rFonts w:ascii="David"/>
          <w:sz w:val="24"/>
          <w:rtl/>
        </w:rPr>
        <w:t>הגדרת מונח זה להלן).</w:t>
      </w:r>
    </w:p>
    <w:p w:rsidR="0026629A" w:rsidRPr="00A5553B" w:rsidRDefault="0026629A" w:rsidP="002F6690">
      <w:pPr>
        <w:numPr>
          <w:ilvl w:val="1"/>
          <w:numId w:val="33"/>
        </w:numPr>
        <w:tabs>
          <w:tab w:val="clear" w:pos="600"/>
          <w:tab w:val="num" w:pos="3968"/>
        </w:tabs>
        <w:overflowPunct/>
        <w:autoSpaceDE/>
        <w:autoSpaceDN/>
        <w:adjustRightInd/>
        <w:spacing w:line="360" w:lineRule="auto"/>
        <w:ind w:left="3259"/>
        <w:jc w:val="both"/>
        <w:textAlignment w:val="auto"/>
        <w:rPr>
          <w:rFonts w:ascii="David"/>
          <w:sz w:val="24"/>
        </w:rPr>
      </w:pPr>
      <w:r w:rsidRPr="00A5553B">
        <w:rPr>
          <w:rFonts w:hint="eastAsia"/>
          <w:sz w:val="24"/>
          <w:rtl/>
        </w:rPr>
        <w:t>הימצאות</w:t>
      </w:r>
      <w:r w:rsidRPr="00A5553B">
        <w:rPr>
          <w:rFonts w:ascii="David"/>
          <w:sz w:val="24"/>
          <w:rtl/>
        </w:rPr>
        <w:t xml:space="preserve"> ב"ניגוד </w:t>
      </w:r>
      <w:r w:rsidRPr="00A5553B">
        <w:rPr>
          <w:rFonts w:hint="eastAsia"/>
          <w:color w:val="000000"/>
          <w:sz w:val="24"/>
          <w:rtl/>
        </w:rPr>
        <w:t>עניינים</w:t>
      </w:r>
      <w:r w:rsidRPr="00A5553B">
        <w:rPr>
          <w:rFonts w:ascii="David"/>
          <w:sz w:val="24"/>
          <w:rtl/>
        </w:rPr>
        <w:t xml:space="preserve"> אישי", קרי: כאשר עניין עליו מופקד </w:t>
      </w:r>
      <w:r w:rsidR="00C92F07" w:rsidRPr="005E2473">
        <w:rPr>
          <w:rFonts w:ascii="David"/>
          <w:rtl/>
        </w:rPr>
        <w:t>ה</w:t>
      </w:r>
      <w:r w:rsidR="00F1250F">
        <w:rPr>
          <w:rFonts w:ascii="David"/>
          <w:rtl/>
        </w:rPr>
        <w:t>ספק</w:t>
      </w:r>
      <w:r w:rsidRPr="00484ED1">
        <w:rPr>
          <w:rFonts w:ascii="David"/>
          <w:rtl/>
        </w:rPr>
        <w:t xml:space="preserve"> ל</w:t>
      </w:r>
      <w:r w:rsidRPr="00A5553B">
        <w:rPr>
          <w:rFonts w:ascii="David"/>
          <w:sz w:val="24"/>
          <w:rtl/>
        </w:rPr>
        <w:t>פי הסכם זה עלול להתנגש עם</w:t>
      </w:r>
      <w:r w:rsidRPr="00A5553B">
        <w:rPr>
          <w:rFonts w:ascii="David"/>
          <w:b/>
          <w:bCs/>
          <w:sz w:val="24"/>
          <w:rtl/>
        </w:rPr>
        <w:t xml:space="preserve"> </w:t>
      </w:r>
      <w:r w:rsidRPr="00A5553B">
        <w:rPr>
          <w:rFonts w:ascii="David" w:hint="eastAsia"/>
          <w:sz w:val="24"/>
          <w:rtl/>
        </w:rPr>
        <w:t>עניין</w:t>
      </w:r>
      <w:r w:rsidRPr="00A5553B">
        <w:rPr>
          <w:rFonts w:ascii="David"/>
          <w:sz w:val="24"/>
          <w:rtl/>
        </w:rPr>
        <w:t xml:space="preserve"> </w:t>
      </w:r>
      <w:r w:rsidRPr="00A5553B">
        <w:rPr>
          <w:rFonts w:ascii="David" w:hint="eastAsia"/>
          <w:sz w:val="24"/>
          <w:rtl/>
        </w:rPr>
        <w:t>אחר</w:t>
      </w:r>
      <w:r w:rsidRPr="00A5553B">
        <w:rPr>
          <w:rFonts w:ascii="David"/>
          <w:sz w:val="24"/>
          <w:rtl/>
        </w:rPr>
        <w:t xml:space="preserve"> </w:t>
      </w:r>
      <w:r w:rsidRPr="00A5553B">
        <w:rPr>
          <w:rFonts w:ascii="David" w:hint="eastAsia"/>
          <w:sz w:val="24"/>
          <w:rtl/>
        </w:rPr>
        <w:t>שלו</w:t>
      </w:r>
      <w:r w:rsidRPr="00A5553B">
        <w:rPr>
          <w:rFonts w:ascii="David"/>
          <w:sz w:val="24"/>
          <w:rtl/>
        </w:rPr>
        <w:t>.</w:t>
      </w:r>
    </w:p>
    <w:p w:rsidR="0026629A" w:rsidRPr="00A5553B" w:rsidRDefault="0026629A" w:rsidP="002F6690">
      <w:pPr>
        <w:numPr>
          <w:ilvl w:val="1"/>
          <w:numId w:val="33"/>
        </w:numPr>
        <w:tabs>
          <w:tab w:val="clear" w:pos="600"/>
          <w:tab w:val="num" w:pos="3968"/>
        </w:tabs>
        <w:overflowPunct/>
        <w:autoSpaceDE/>
        <w:autoSpaceDN/>
        <w:adjustRightInd/>
        <w:spacing w:line="360" w:lineRule="auto"/>
        <w:ind w:left="3259"/>
        <w:jc w:val="both"/>
        <w:textAlignment w:val="auto"/>
        <w:rPr>
          <w:rFonts w:ascii="David"/>
          <w:sz w:val="24"/>
        </w:rPr>
      </w:pPr>
      <w:r w:rsidRPr="00A5553B">
        <w:rPr>
          <w:rFonts w:ascii="David" w:hint="eastAsia"/>
          <w:sz w:val="24"/>
          <w:rtl/>
        </w:rPr>
        <w:t>הימצאות</w:t>
      </w:r>
      <w:r w:rsidRPr="00A5553B">
        <w:rPr>
          <w:rFonts w:ascii="David"/>
          <w:sz w:val="24"/>
          <w:rtl/>
        </w:rPr>
        <w:t xml:space="preserve"> </w:t>
      </w:r>
      <w:r w:rsidRPr="00A5553B">
        <w:rPr>
          <w:rFonts w:ascii="David" w:hint="eastAsia"/>
          <w:sz w:val="24"/>
          <w:rtl/>
        </w:rPr>
        <w:t>ב</w:t>
      </w:r>
      <w:r w:rsidRPr="00A5553B">
        <w:rPr>
          <w:rFonts w:ascii="David"/>
          <w:sz w:val="24"/>
          <w:rtl/>
        </w:rPr>
        <w:t>"</w:t>
      </w:r>
      <w:r w:rsidRPr="00A5553B">
        <w:rPr>
          <w:rFonts w:hint="eastAsia"/>
          <w:sz w:val="24"/>
          <w:rtl/>
        </w:rPr>
        <w:t>ניגוד</w:t>
      </w:r>
      <w:r w:rsidRPr="00A5553B">
        <w:rPr>
          <w:rFonts w:ascii="David"/>
          <w:sz w:val="24"/>
          <w:rtl/>
        </w:rPr>
        <w:t xml:space="preserve"> </w:t>
      </w:r>
      <w:r w:rsidRPr="00A5553B">
        <w:rPr>
          <w:rFonts w:hint="eastAsia"/>
          <w:color w:val="000000"/>
          <w:sz w:val="24"/>
          <w:rtl/>
        </w:rPr>
        <w:t>עניינים</w:t>
      </w:r>
      <w:r w:rsidRPr="00A5553B">
        <w:rPr>
          <w:rFonts w:ascii="David"/>
          <w:sz w:val="24"/>
          <w:rtl/>
        </w:rPr>
        <w:t xml:space="preserve"> מוסדי", קרי: כאשר עניין עליו מופקד </w:t>
      </w:r>
      <w:r w:rsidR="00C92F07" w:rsidRPr="005E2473">
        <w:rPr>
          <w:rFonts w:ascii="David"/>
          <w:rtl/>
        </w:rPr>
        <w:t>ה</w:t>
      </w:r>
      <w:r w:rsidR="00F1250F">
        <w:rPr>
          <w:rFonts w:ascii="David"/>
          <w:rtl/>
        </w:rPr>
        <w:t>ספק</w:t>
      </w:r>
      <w:r w:rsidRPr="00484ED1">
        <w:rPr>
          <w:rFonts w:ascii="David"/>
          <w:rtl/>
        </w:rPr>
        <w:t xml:space="preserve"> ל</w:t>
      </w:r>
      <w:r w:rsidRPr="00A5553B">
        <w:rPr>
          <w:rFonts w:ascii="David"/>
          <w:sz w:val="24"/>
          <w:rtl/>
        </w:rPr>
        <w:t>פי הסכם זה עלול להתנגש עם תפקיד אחר, ציבורי או פרטי, שהוא ממלא במסגרת גוף ציבורי או גוף אחר.</w:t>
      </w:r>
    </w:p>
    <w:p w:rsidR="0026629A" w:rsidRPr="0026629A" w:rsidRDefault="0026629A" w:rsidP="00484ED1">
      <w:pPr>
        <w:pStyle w:val="af4"/>
        <w:spacing w:line="360" w:lineRule="auto"/>
        <w:ind w:left="420" w:firstLine="0"/>
        <w:rPr>
          <w:b/>
          <w:bCs/>
          <w:sz w:val="24"/>
          <w:rtl/>
        </w:rPr>
      </w:pPr>
      <w:r w:rsidRPr="0026629A">
        <w:rPr>
          <w:b/>
          <w:bCs/>
          <w:sz w:val="24"/>
          <w:rtl/>
        </w:rPr>
        <w:t>"עובד" -</w:t>
      </w:r>
      <w:r w:rsidRPr="0026629A">
        <w:rPr>
          <w:sz w:val="24"/>
          <w:rtl/>
        </w:rPr>
        <w:tab/>
      </w:r>
      <w:r w:rsidRPr="0026629A">
        <w:rPr>
          <w:sz w:val="24"/>
          <w:rtl/>
        </w:rPr>
        <w:tab/>
      </w:r>
      <w:r w:rsidRPr="0026629A">
        <w:rPr>
          <w:sz w:val="24"/>
          <w:rtl/>
        </w:rPr>
        <w:tab/>
        <w:t xml:space="preserve">כל אחד מעובדי </w:t>
      </w:r>
      <w:r w:rsidR="00C92F07" w:rsidRPr="005E2473">
        <w:rPr>
          <w:rFonts w:hint="eastAsia"/>
          <w:sz w:val="24"/>
          <w:rtl/>
        </w:rPr>
        <w:t>ה</w:t>
      </w:r>
      <w:r w:rsidR="00F1250F">
        <w:rPr>
          <w:rFonts w:hint="eastAsia"/>
          <w:sz w:val="24"/>
          <w:rtl/>
        </w:rPr>
        <w:t>ספק</w:t>
      </w:r>
      <w:r w:rsidRPr="0026629A">
        <w:rPr>
          <w:sz w:val="24"/>
          <w:rtl/>
        </w:rPr>
        <w:t xml:space="preserve">, </w:t>
      </w:r>
      <w:r w:rsidRPr="0026629A">
        <w:rPr>
          <w:rFonts w:hint="eastAsia"/>
          <w:sz w:val="24"/>
          <w:rtl/>
        </w:rPr>
        <w:t>לרבות</w:t>
      </w:r>
      <w:r w:rsidRPr="0026629A">
        <w:rPr>
          <w:sz w:val="24"/>
          <w:rtl/>
        </w:rPr>
        <w:t xml:space="preserve"> </w:t>
      </w:r>
      <w:r w:rsidRPr="0026629A">
        <w:rPr>
          <w:rFonts w:hint="eastAsia"/>
          <w:sz w:val="24"/>
          <w:rtl/>
        </w:rPr>
        <w:t>כל</w:t>
      </w:r>
      <w:r w:rsidRPr="0026629A">
        <w:rPr>
          <w:sz w:val="24"/>
          <w:rtl/>
        </w:rPr>
        <w:t xml:space="preserve"> </w:t>
      </w:r>
      <w:r w:rsidRPr="0026629A">
        <w:rPr>
          <w:rFonts w:hint="eastAsia"/>
          <w:sz w:val="24"/>
          <w:rtl/>
        </w:rPr>
        <w:t>אחד</w:t>
      </w:r>
      <w:r w:rsidRPr="0026629A">
        <w:rPr>
          <w:sz w:val="24"/>
          <w:rtl/>
        </w:rPr>
        <w:t xml:space="preserve"> </w:t>
      </w:r>
      <w:r w:rsidRPr="0026629A">
        <w:rPr>
          <w:rFonts w:hint="eastAsia"/>
          <w:sz w:val="24"/>
          <w:rtl/>
        </w:rPr>
        <w:t>מאנשי</w:t>
      </w:r>
      <w:r w:rsidRPr="0026629A">
        <w:rPr>
          <w:sz w:val="24"/>
          <w:rtl/>
        </w:rPr>
        <w:t xml:space="preserve"> </w:t>
      </w:r>
      <w:r w:rsidRPr="0026629A">
        <w:rPr>
          <w:rFonts w:hint="eastAsia"/>
          <w:sz w:val="24"/>
          <w:rtl/>
        </w:rPr>
        <w:t>הצוות</w:t>
      </w:r>
      <w:r w:rsidRPr="0026629A">
        <w:rPr>
          <w:sz w:val="24"/>
          <w:rtl/>
        </w:rPr>
        <w:t>.</w:t>
      </w:r>
    </w:p>
    <w:p w:rsidR="0026629A" w:rsidRPr="00484ED1" w:rsidRDefault="0026629A" w:rsidP="00FC5AAE">
      <w:pPr>
        <w:spacing w:line="360" w:lineRule="auto"/>
        <w:ind w:left="2880" w:hanging="2460"/>
        <w:jc w:val="both"/>
      </w:pPr>
      <w:r w:rsidRPr="00311554">
        <w:rPr>
          <w:sz w:val="24"/>
          <w:rtl/>
        </w:rPr>
        <w:t>"</w:t>
      </w:r>
      <w:r w:rsidRPr="00311554">
        <w:rPr>
          <w:rFonts w:hint="eastAsia"/>
          <w:b/>
          <w:bCs/>
          <w:sz w:val="24"/>
          <w:rtl/>
        </w:rPr>
        <w:t>עניין</w:t>
      </w:r>
      <w:r w:rsidRPr="00311554">
        <w:rPr>
          <w:b/>
          <w:bCs/>
          <w:sz w:val="24"/>
          <w:rtl/>
        </w:rPr>
        <w:t xml:space="preserve"> </w:t>
      </w:r>
      <w:r w:rsidRPr="00311554">
        <w:rPr>
          <w:rFonts w:hint="eastAsia"/>
          <w:b/>
          <w:bCs/>
          <w:sz w:val="24"/>
          <w:rtl/>
        </w:rPr>
        <w:t>אחר</w:t>
      </w:r>
      <w:r w:rsidRPr="00311554">
        <w:rPr>
          <w:sz w:val="24"/>
          <w:rtl/>
        </w:rPr>
        <w:t xml:space="preserve">" </w:t>
      </w:r>
      <w:r w:rsidRPr="0026629A">
        <w:rPr>
          <w:sz w:val="24"/>
          <w:rtl/>
        </w:rPr>
        <w:t>-</w:t>
      </w:r>
      <w:r w:rsidRPr="00311554">
        <w:rPr>
          <w:sz w:val="24"/>
          <w:rtl/>
        </w:rPr>
        <w:t xml:space="preserve"> </w:t>
      </w:r>
      <w:r w:rsidRPr="00311554">
        <w:rPr>
          <w:sz w:val="24"/>
          <w:rtl/>
        </w:rPr>
        <w:tab/>
      </w:r>
      <w:r w:rsidRPr="00311554">
        <w:rPr>
          <w:rFonts w:hint="eastAsia"/>
          <w:sz w:val="24"/>
          <w:rtl/>
        </w:rPr>
        <w:t>כל</w:t>
      </w:r>
      <w:r w:rsidR="00FC5AAE">
        <w:rPr>
          <w:sz w:val="24"/>
          <w:rtl/>
        </w:rPr>
        <w:t xml:space="preserve"> עניין אישי, מקצועי, משפחתי </w:t>
      </w:r>
      <w:r w:rsidR="00FC5AAE">
        <w:rPr>
          <w:rFonts w:hint="cs"/>
          <w:sz w:val="24"/>
          <w:rtl/>
        </w:rPr>
        <w:t>-</w:t>
      </w:r>
      <w:r w:rsidRPr="00311554">
        <w:rPr>
          <w:sz w:val="24"/>
          <w:rtl/>
        </w:rPr>
        <w:t xml:space="preserve"> שאינו חלק </w:t>
      </w:r>
      <w:r w:rsidRPr="00484ED1">
        <w:rPr>
          <w:rtl/>
        </w:rPr>
        <w:t xml:space="preserve">מחובותיו של </w:t>
      </w:r>
      <w:r w:rsidR="00C92F07" w:rsidRPr="005E2473">
        <w:rPr>
          <w:rtl/>
        </w:rPr>
        <w:t>ה</w:t>
      </w:r>
      <w:r w:rsidR="00F1250F">
        <w:rPr>
          <w:rtl/>
        </w:rPr>
        <w:t>ספק</w:t>
      </w:r>
      <w:r w:rsidRPr="00484ED1">
        <w:rPr>
          <w:rtl/>
        </w:rPr>
        <w:t xml:space="preserve"> לפי ההסכם </w:t>
      </w:r>
      <w:r w:rsidR="00FC5AAE">
        <w:rPr>
          <w:rFonts w:hint="cs"/>
          <w:rtl/>
        </w:rPr>
        <w:t>-</w:t>
      </w:r>
      <w:r w:rsidRPr="00484ED1">
        <w:rPr>
          <w:rtl/>
        </w:rPr>
        <w:t xml:space="preserve"> לרבות עניינו</w:t>
      </w:r>
      <w:r w:rsidRPr="00484ED1">
        <w:t xml:space="preserve"> </w:t>
      </w:r>
      <w:r w:rsidRPr="00484ED1">
        <w:rPr>
          <w:rFonts w:hint="eastAsia"/>
          <w:rtl/>
        </w:rPr>
        <w:t>של</w:t>
      </w:r>
      <w:r w:rsidRPr="00484ED1">
        <w:t xml:space="preserve"> </w:t>
      </w:r>
      <w:r w:rsidRPr="00484ED1">
        <w:rPr>
          <w:rFonts w:hint="eastAsia"/>
          <w:rtl/>
        </w:rPr>
        <w:t>קרוב</w:t>
      </w:r>
      <w:r w:rsidRPr="00484ED1">
        <w:t xml:space="preserve"> </w:t>
      </w:r>
      <w:r w:rsidRPr="00484ED1">
        <w:rPr>
          <w:rFonts w:hint="eastAsia"/>
          <w:rtl/>
        </w:rPr>
        <w:t>או</w:t>
      </w:r>
      <w:r w:rsidRPr="00484ED1">
        <w:t xml:space="preserve"> </w:t>
      </w:r>
      <w:r w:rsidRPr="00484ED1">
        <w:rPr>
          <w:rFonts w:hint="eastAsia"/>
          <w:rtl/>
        </w:rPr>
        <w:t>של</w:t>
      </w:r>
      <w:r w:rsidRPr="00484ED1">
        <w:t xml:space="preserve"> </w:t>
      </w:r>
      <w:r w:rsidRPr="00484ED1">
        <w:rPr>
          <w:rFonts w:hint="eastAsia"/>
          <w:rtl/>
        </w:rPr>
        <w:t>גוף</w:t>
      </w:r>
      <w:r w:rsidRPr="00484ED1">
        <w:t xml:space="preserve"> </w:t>
      </w:r>
      <w:r w:rsidR="00C92F07" w:rsidRPr="005E2473">
        <w:rPr>
          <w:rFonts w:hint="eastAsia"/>
          <w:rtl/>
        </w:rPr>
        <w:t>שה</w:t>
      </w:r>
      <w:r w:rsidR="00F1250F">
        <w:rPr>
          <w:rFonts w:hint="eastAsia"/>
          <w:rtl/>
        </w:rPr>
        <w:t>ספק</w:t>
      </w:r>
      <w:r w:rsidRPr="00484ED1">
        <w:t xml:space="preserve"> </w:t>
      </w:r>
      <w:r w:rsidRPr="00484ED1">
        <w:rPr>
          <w:rFonts w:hint="eastAsia"/>
          <w:rtl/>
        </w:rPr>
        <w:t>או</w:t>
      </w:r>
      <w:r w:rsidRPr="00484ED1">
        <w:t xml:space="preserve"> </w:t>
      </w:r>
      <w:r w:rsidRPr="00484ED1">
        <w:rPr>
          <w:rFonts w:hint="eastAsia"/>
          <w:rtl/>
        </w:rPr>
        <w:t>קרוב</w:t>
      </w:r>
      <w:r w:rsidRPr="00484ED1">
        <w:t xml:space="preserve"> </w:t>
      </w:r>
      <w:r w:rsidRPr="00484ED1">
        <w:rPr>
          <w:rFonts w:hint="eastAsia"/>
          <w:rtl/>
        </w:rPr>
        <w:t>שלו</w:t>
      </w:r>
      <w:r w:rsidRPr="00484ED1">
        <w:rPr>
          <w:rtl/>
        </w:rPr>
        <w:t xml:space="preserve"> </w:t>
      </w:r>
      <w:r w:rsidRPr="00484ED1">
        <w:rPr>
          <w:rFonts w:hint="eastAsia"/>
          <w:rtl/>
        </w:rPr>
        <w:t>חבר</w:t>
      </w:r>
      <w:r w:rsidRPr="00484ED1">
        <w:t xml:space="preserve"> </w:t>
      </w:r>
      <w:r w:rsidRPr="00484ED1">
        <w:rPr>
          <w:rFonts w:hint="eastAsia"/>
          <w:rtl/>
        </w:rPr>
        <w:t>בו</w:t>
      </w:r>
      <w:r w:rsidRPr="00484ED1">
        <w:rPr>
          <w:rtl/>
        </w:rPr>
        <w:t xml:space="preserve">, </w:t>
      </w:r>
      <w:r w:rsidRPr="00484ED1">
        <w:rPr>
          <w:rFonts w:hint="eastAsia"/>
          <w:rtl/>
        </w:rPr>
        <w:t>מנהל</w:t>
      </w:r>
      <w:r w:rsidRPr="00484ED1">
        <w:t xml:space="preserve"> </w:t>
      </w:r>
      <w:r w:rsidRPr="00484ED1">
        <w:rPr>
          <w:rFonts w:hint="eastAsia"/>
          <w:rtl/>
        </w:rPr>
        <w:t>אותו</w:t>
      </w:r>
      <w:r w:rsidRPr="00484ED1">
        <w:t xml:space="preserve"> </w:t>
      </w:r>
      <w:r w:rsidRPr="00484ED1">
        <w:rPr>
          <w:rFonts w:hint="eastAsia"/>
          <w:rtl/>
        </w:rPr>
        <w:t>או</w:t>
      </w:r>
      <w:r w:rsidRPr="00484ED1">
        <w:t xml:space="preserve"> </w:t>
      </w:r>
      <w:r w:rsidRPr="00484ED1">
        <w:rPr>
          <w:rFonts w:hint="eastAsia"/>
          <w:rtl/>
        </w:rPr>
        <w:t>עובד</w:t>
      </w:r>
      <w:r w:rsidRPr="00484ED1">
        <w:t xml:space="preserve"> </w:t>
      </w:r>
      <w:r w:rsidRPr="00484ED1">
        <w:rPr>
          <w:rFonts w:hint="eastAsia"/>
          <w:rtl/>
        </w:rPr>
        <w:t>אחראי</w:t>
      </w:r>
      <w:r w:rsidRPr="00484ED1">
        <w:t xml:space="preserve"> </w:t>
      </w:r>
      <w:r w:rsidRPr="00484ED1">
        <w:rPr>
          <w:rFonts w:hint="eastAsia"/>
          <w:rtl/>
        </w:rPr>
        <w:t>בו</w:t>
      </w:r>
      <w:r w:rsidRPr="00484ED1">
        <w:rPr>
          <w:rtl/>
        </w:rPr>
        <w:t xml:space="preserve">, </w:t>
      </w:r>
      <w:r w:rsidRPr="00484ED1">
        <w:rPr>
          <w:rFonts w:hint="eastAsia"/>
          <w:rtl/>
        </w:rPr>
        <w:t>או</w:t>
      </w:r>
      <w:r w:rsidRPr="00484ED1">
        <w:rPr>
          <w:rtl/>
        </w:rPr>
        <w:t xml:space="preserve"> </w:t>
      </w:r>
      <w:r w:rsidRPr="00484ED1">
        <w:rPr>
          <w:rFonts w:hint="eastAsia"/>
          <w:rtl/>
        </w:rPr>
        <w:t>גוף</w:t>
      </w:r>
      <w:r w:rsidRPr="00484ED1">
        <w:t xml:space="preserve"> </w:t>
      </w:r>
      <w:r w:rsidRPr="00484ED1">
        <w:rPr>
          <w:rFonts w:hint="eastAsia"/>
          <w:rtl/>
        </w:rPr>
        <w:t>בו</w:t>
      </w:r>
      <w:r w:rsidRPr="00484ED1">
        <w:rPr>
          <w:rtl/>
        </w:rPr>
        <w:t xml:space="preserve"> </w:t>
      </w:r>
      <w:r w:rsidR="00C92F07" w:rsidRPr="005E2473">
        <w:rPr>
          <w:rFonts w:hint="eastAsia"/>
          <w:rtl/>
        </w:rPr>
        <w:t>ל</w:t>
      </w:r>
      <w:r w:rsidR="00F1250F">
        <w:rPr>
          <w:rFonts w:hint="eastAsia"/>
          <w:rtl/>
        </w:rPr>
        <w:t>ספק</w:t>
      </w:r>
      <w:r w:rsidRPr="00484ED1">
        <w:rPr>
          <w:rtl/>
        </w:rPr>
        <w:t xml:space="preserve"> </w:t>
      </w:r>
      <w:r w:rsidRPr="00484ED1">
        <w:rPr>
          <w:rFonts w:hint="eastAsia"/>
          <w:rtl/>
        </w:rPr>
        <w:t>יש</w:t>
      </w:r>
      <w:r w:rsidRPr="00484ED1">
        <w:rPr>
          <w:rtl/>
        </w:rPr>
        <w:t xml:space="preserve"> </w:t>
      </w:r>
      <w:r w:rsidRPr="00484ED1">
        <w:rPr>
          <w:rFonts w:hint="eastAsia"/>
          <w:rtl/>
        </w:rPr>
        <w:t>זכויות</w:t>
      </w:r>
      <w:r w:rsidRPr="00484ED1">
        <w:rPr>
          <w:rtl/>
        </w:rPr>
        <w:t xml:space="preserve"> </w:t>
      </w:r>
      <w:r w:rsidRPr="00484ED1">
        <w:rPr>
          <w:rFonts w:hint="eastAsia"/>
          <w:rtl/>
        </w:rPr>
        <w:t>קנייניות</w:t>
      </w:r>
      <w:r w:rsidRPr="00484ED1">
        <w:rPr>
          <w:rtl/>
        </w:rPr>
        <w:t xml:space="preserve"> </w:t>
      </w:r>
      <w:r w:rsidRPr="00484ED1">
        <w:rPr>
          <w:rFonts w:hint="eastAsia"/>
          <w:rtl/>
        </w:rPr>
        <w:t>או</w:t>
      </w:r>
      <w:r w:rsidRPr="00484ED1">
        <w:rPr>
          <w:rtl/>
        </w:rPr>
        <w:t xml:space="preserve"> </w:t>
      </w:r>
      <w:r w:rsidRPr="00484ED1">
        <w:rPr>
          <w:rFonts w:hint="eastAsia"/>
          <w:rtl/>
        </w:rPr>
        <w:t>חוזיות</w:t>
      </w:r>
      <w:r w:rsidRPr="00484ED1">
        <w:rPr>
          <w:rtl/>
        </w:rPr>
        <w:t xml:space="preserve"> - </w:t>
      </w:r>
      <w:r w:rsidRPr="00484ED1">
        <w:rPr>
          <w:rFonts w:hint="eastAsia"/>
          <w:rtl/>
        </w:rPr>
        <w:t>לרבות</w:t>
      </w:r>
      <w:r w:rsidRPr="00484ED1">
        <w:rPr>
          <w:rtl/>
        </w:rPr>
        <w:t xml:space="preserve"> </w:t>
      </w:r>
      <w:r w:rsidRPr="00484ED1">
        <w:rPr>
          <w:rFonts w:hint="eastAsia"/>
          <w:rtl/>
        </w:rPr>
        <w:t>זכות</w:t>
      </w:r>
      <w:r w:rsidRPr="00484ED1">
        <w:rPr>
          <w:rtl/>
        </w:rPr>
        <w:t xml:space="preserve"> </w:t>
      </w:r>
      <w:r w:rsidRPr="00484ED1">
        <w:rPr>
          <w:rFonts w:hint="eastAsia"/>
          <w:rtl/>
        </w:rPr>
        <w:t>לקבלת</w:t>
      </w:r>
      <w:r w:rsidRPr="00484ED1">
        <w:rPr>
          <w:rtl/>
        </w:rPr>
        <w:t xml:space="preserve"> </w:t>
      </w:r>
      <w:r w:rsidRPr="00484ED1">
        <w:rPr>
          <w:rFonts w:hint="eastAsia"/>
          <w:rtl/>
        </w:rPr>
        <w:t>רווחים</w:t>
      </w:r>
      <w:r w:rsidRPr="00484ED1">
        <w:rPr>
          <w:rtl/>
        </w:rPr>
        <w:t xml:space="preserve"> </w:t>
      </w:r>
      <w:r w:rsidRPr="00484ED1">
        <w:rPr>
          <w:rFonts w:hint="eastAsia"/>
          <w:rtl/>
        </w:rPr>
        <w:t>וכן</w:t>
      </w:r>
      <w:r w:rsidRPr="00484ED1">
        <w:t xml:space="preserve"> </w:t>
      </w:r>
      <w:r w:rsidR="00C92F07" w:rsidRPr="005E2473">
        <w:rPr>
          <w:rFonts w:hint="eastAsia"/>
          <w:rtl/>
        </w:rPr>
        <w:t>ענ</w:t>
      </w:r>
      <w:r w:rsidR="00C92F07">
        <w:rPr>
          <w:rFonts w:hint="cs"/>
          <w:rtl/>
        </w:rPr>
        <w:t>י</w:t>
      </w:r>
      <w:r w:rsidR="00C92F07" w:rsidRPr="005E2473">
        <w:rPr>
          <w:rFonts w:hint="eastAsia"/>
          <w:rtl/>
        </w:rPr>
        <w:t>ינו</w:t>
      </w:r>
      <w:r w:rsidRPr="00484ED1">
        <w:t xml:space="preserve"> </w:t>
      </w:r>
      <w:r w:rsidRPr="00484ED1">
        <w:rPr>
          <w:rFonts w:hint="eastAsia"/>
          <w:rtl/>
        </w:rPr>
        <w:t>של</w:t>
      </w:r>
      <w:r w:rsidRPr="00484ED1">
        <w:t xml:space="preserve"> </w:t>
      </w:r>
      <w:r w:rsidRPr="00484ED1">
        <w:rPr>
          <w:rFonts w:hint="eastAsia"/>
          <w:rtl/>
        </w:rPr>
        <w:t>לקוח</w:t>
      </w:r>
      <w:r w:rsidRPr="00484ED1">
        <w:rPr>
          <w:rtl/>
        </w:rPr>
        <w:t xml:space="preserve"> </w:t>
      </w:r>
      <w:r w:rsidRPr="00484ED1">
        <w:rPr>
          <w:rFonts w:hint="eastAsia"/>
          <w:rtl/>
        </w:rPr>
        <w:t>של</w:t>
      </w:r>
      <w:r w:rsidRPr="00484ED1">
        <w:rPr>
          <w:rtl/>
        </w:rPr>
        <w:t xml:space="preserve"> </w:t>
      </w:r>
      <w:r w:rsidR="00C92F07" w:rsidRPr="005E2473">
        <w:rPr>
          <w:rFonts w:hint="eastAsia"/>
          <w:rtl/>
        </w:rPr>
        <w:t>ה</w:t>
      </w:r>
      <w:r w:rsidR="00F1250F">
        <w:rPr>
          <w:rFonts w:hint="eastAsia"/>
          <w:rtl/>
        </w:rPr>
        <w:t>ספק</w:t>
      </w:r>
      <w:r w:rsidRPr="00484ED1">
        <w:rPr>
          <w:rtl/>
        </w:rPr>
        <w:t xml:space="preserve"> </w:t>
      </w:r>
      <w:r w:rsidRPr="00484ED1">
        <w:rPr>
          <w:rFonts w:hint="eastAsia"/>
          <w:rtl/>
        </w:rPr>
        <w:t>או</w:t>
      </w:r>
      <w:r w:rsidRPr="00484ED1">
        <w:rPr>
          <w:rtl/>
        </w:rPr>
        <w:t xml:space="preserve"> </w:t>
      </w:r>
      <w:r w:rsidRPr="00484ED1">
        <w:rPr>
          <w:rFonts w:hint="eastAsia"/>
          <w:rtl/>
        </w:rPr>
        <w:t>של</w:t>
      </w:r>
      <w:r w:rsidRPr="00484ED1">
        <w:rPr>
          <w:rtl/>
        </w:rPr>
        <w:t xml:space="preserve"> </w:t>
      </w:r>
      <w:r w:rsidRPr="00484ED1">
        <w:rPr>
          <w:rFonts w:hint="eastAsia"/>
          <w:rtl/>
        </w:rPr>
        <w:t>שותפו</w:t>
      </w:r>
      <w:r w:rsidRPr="00484ED1">
        <w:rPr>
          <w:rtl/>
        </w:rPr>
        <w:t xml:space="preserve"> </w:t>
      </w:r>
      <w:r w:rsidRPr="00484ED1">
        <w:rPr>
          <w:rFonts w:hint="eastAsia"/>
          <w:rtl/>
        </w:rPr>
        <w:t>של</w:t>
      </w:r>
      <w:r w:rsidRPr="00484ED1">
        <w:rPr>
          <w:rtl/>
        </w:rPr>
        <w:t xml:space="preserve"> </w:t>
      </w:r>
      <w:r w:rsidR="00C92F07" w:rsidRPr="005E2473">
        <w:rPr>
          <w:rFonts w:hint="eastAsia"/>
          <w:rtl/>
        </w:rPr>
        <w:t>ה</w:t>
      </w:r>
      <w:r w:rsidR="00F1250F">
        <w:rPr>
          <w:rFonts w:hint="eastAsia"/>
          <w:rtl/>
        </w:rPr>
        <w:t>ספק</w:t>
      </w:r>
      <w:r w:rsidRPr="00484ED1">
        <w:rPr>
          <w:rtl/>
        </w:rPr>
        <w:t xml:space="preserve"> </w:t>
      </w:r>
      <w:r w:rsidRPr="00484ED1">
        <w:rPr>
          <w:rFonts w:hint="eastAsia"/>
          <w:rtl/>
        </w:rPr>
        <w:t>או</w:t>
      </w:r>
      <w:r w:rsidRPr="00484ED1">
        <w:rPr>
          <w:rtl/>
        </w:rPr>
        <w:t xml:space="preserve"> </w:t>
      </w:r>
      <w:r w:rsidRPr="00484ED1">
        <w:rPr>
          <w:rFonts w:hint="eastAsia"/>
          <w:rtl/>
        </w:rPr>
        <w:t>של</w:t>
      </w:r>
      <w:r w:rsidRPr="00484ED1">
        <w:rPr>
          <w:rtl/>
        </w:rPr>
        <w:t xml:space="preserve"> </w:t>
      </w:r>
      <w:r w:rsidRPr="00484ED1">
        <w:rPr>
          <w:rFonts w:hint="eastAsia"/>
          <w:rtl/>
        </w:rPr>
        <w:t>קרובו</w:t>
      </w:r>
      <w:r w:rsidRPr="00484ED1">
        <w:t>.</w:t>
      </w:r>
    </w:p>
    <w:p w:rsidR="0026629A" w:rsidRPr="00484ED1" w:rsidRDefault="0026629A" w:rsidP="00311554">
      <w:pPr>
        <w:spacing w:line="360" w:lineRule="auto"/>
        <w:ind w:left="2880" w:hanging="2460"/>
        <w:jc w:val="both"/>
        <w:rPr>
          <w:rtl/>
        </w:rPr>
      </w:pPr>
      <w:r w:rsidRPr="00484ED1">
        <w:rPr>
          <w:rtl/>
        </w:rPr>
        <w:t>"</w:t>
      </w:r>
      <w:r w:rsidRPr="00484ED1">
        <w:rPr>
          <w:rFonts w:hint="eastAsia"/>
          <w:b/>
          <w:bCs/>
          <w:rtl/>
        </w:rPr>
        <w:t>עניין</w:t>
      </w:r>
      <w:r w:rsidRPr="00484ED1">
        <w:rPr>
          <w:b/>
          <w:bCs/>
          <w:rtl/>
        </w:rPr>
        <w:t xml:space="preserve"> </w:t>
      </w:r>
      <w:r w:rsidRPr="00484ED1">
        <w:rPr>
          <w:rFonts w:hint="eastAsia"/>
          <w:b/>
          <w:bCs/>
          <w:rtl/>
        </w:rPr>
        <w:t>נוגד</w:t>
      </w:r>
      <w:r w:rsidRPr="00484ED1">
        <w:rPr>
          <w:rtl/>
        </w:rPr>
        <w:t xml:space="preserve">" </w:t>
      </w:r>
      <w:r w:rsidR="00311554">
        <w:rPr>
          <w:rFonts w:hint="cs"/>
          <w:rtl/>
        </w:rPr>
        <w:t>-</w:t>
      </w:r>
      <w:r w:rsidRPr="00484ED1">
        <w:rPr>
          <w:rtl/>
        </w:rPr>
        <w:t xml:space="preserve"> </w:t>
      </w:r>
      <w:r w:rsidRPr="00484ED1">
        <w:rPr>
          <w:rtl/>
        </w:rPr>
        <w:tab/>
      </w:r>
      <w:r w:rsidRPr="00484ED1">
        <w:rPr>
          <w:rFonts w:hint="eastAsia"/>
          <w:rtl/>
        </w:rPr>
        <w:t>עניין</w:t>
      </w:r>
      <w:r w:rsidRPr="00484ED1">
        <w:rPr>
          <w:rtl/>
        </w:rPr>
        <w:t xml:space="preserve"> </w:t>
      </w:r>
      <w:r w:rsidRPr="00484ED1">
        <w:rPr>
          <w:rFonts w:hint="eastAsia"/>
          <w:rtl/>
        </w:rPr>
        <w:t>אחר</w:t>
      </w:r>
      <w:r w:rsidRPr="00484ED1">
        <w:rPr>
          <w:rtl/>
        </w:rPr>
        <w:t xml:space="preserve"> </w:t>
      </w:r>
      <w:r w:rsidRPr="00484ED1">
        <w:rPr>
          <w:rFonts w:hint="eastAsia"/>
          <w:rtl/>
        </w:rPr>
        <w:t>העשוי</w:t>
      </w:r>
      <w:r w:rsidRPr="00484ED1">
        <w:rPr>
          <w:rtl/>
        </w:rPr>
        <w:t xml:space="preserve"> </w:t>
      </w:r>
      <w:r w:rsidRPr="00484ED1">
        <w:rPr>
          <w:rFonts w:hint="eastAsia"/>
          <w:rtl/>
        </w:rPr>
        <w:t>להשפיע</w:t>
      </w:r>
      <w:r w:rsidRPr="00484ED1">
        <w:rPr>
          <w:rtl/>
        </w:rPr>
        <w:t xml:space="preserve"> </w:t>
      </w:r>
      <w:r w:rsidRPr="00484ED1">
        <w:rPr>
          <w:rFonts w:hint="eastAsia"/>
          <w:rtl/>
        </w:rPr>
        <w:t>על</w:t>
      </w:r>
      <w:r w:rsidRPr="00484ED1">
        <w:rPr>
          <w:rtl/>
        </w:rPr>
        <w:t xml:space="preserve"> </w:t>
      </w:r>
      <w:r w:rsidRPr="00484ED1">
        <w:rPr>
          <w:rFonts w:hint="eastAsia"/>
          <w:rtl/>
        </w:rPr>
        <w:t>תפקודו</w:t>
      </w:r>
      <w:r w:rsidRPr="00484ED1">
        <w:rPr>
          <w:rtl/>
        </w:rPr>
        <w:t xml:space="preserve"> </w:t>
      </w:r>
      <w:r w:rsidRPr="00484ED1">
        <w:rPr>
          <w:rFonts w:hint="eastAsia"/>
          <w:rtl/>
        </w:rPr>
        <w:t>של</w:t>
      </w:r>
      <w:r w:rsidRPr="00484ED1">
        <w:rPr>
          <w:rtl/>
        </w:rPr>
        <w:t xml:space="preserve"> </w:t>
      </w:r>
      <w:r w:rsidR="00C92F07" w:rsidRPr="005E2473">
        <w:rPr>
          <w:rFonts w:hint="eastAsia"/>
          <w:rtl/>
        </w:rPr>
        <w:t>ה</w:t>
      </w:r>
      <w:r w:rsidR="00F1250F">
        <w:rPr>
          <w:rFonts w:hint="eastAsia"/>
          <w:rtl/>
        </w:rPr>
        <w:t>ספק</w:t>
      </w:r>
      <w:r w:rsidRPr="00484ED1">
        <w:rPr>
          <w:rtl/>
        </w:rPr>
        <w:t xml:space="preserve">, </w:t>
      </w:r>
      <w:r w:rsidRPr="00484ED1">
        <w:rPr>
          <w:rFonts w:hint="eastAsia"/>
          <w:rtl/>
        </w:rPr>
        <w:t>שאינו</w:t>
      </w:r>
      <w:r w:rsidRPr="00484ED1">
        <w:rPr>
          <w:rtl/>
        </w:rPr>
        <w:t xml:space="preserve"> </w:t>
      </w:r>
      <w:r w:rsidRPr="00484ED1">
        <w:rPr>
          <w:rFonts w:hint="eastAsia"/>
          <w:rtl/>
        </w:rPr>
        <w:t>במסגרת</w:t>
      </w:r>
      <w:r w:rsidRPr="00484ED1">
        <w:rPr>
          <w:rtl/>
        </w:rPr>
        <w:t xml:space="preserve"> </w:t>
      </w:r>
      <w:r w:rsidRPr="00484ED1">
        <w:rPr>
          <w:rFonts w:hint="eastAsia"/>
          <w:rtl/>
        </w:rPr>
        <w:t>חובותיו</w:t>
      </w:r>
      <w:r w:rsidRPr="00484ED1">
        <w:rPr>
          <w:rtl/>
        </w:rPr>
        <w:t xml:space="preserve"> </w:t>
      </w:r>
      <w:r w:rsidRPr="00484ED1">
        <w:rPr>
          <w:rFonts w:hint="eastAsia"/>
          <w:rtl/>
        </w:rPr>
        <w:t>לפי</w:t>
      </w:r>
      <w:r w:rsidRPr="00484ED1">
        <w:rPr>
          <w:rtl/>
        </w:rPr>
        <w:t xml:space="preserve"> </w:t>
      </w:r>
      <w:r w:rsidRPr="00484ED1">
        <w:rPr>
          <w:rFonts w:hint="eastAsia"/>
          <w:rtl/>
        </w:rPr>
        <w:t>ההסכם</w:t>
      </w:r>
      <w:r w:rsidRPr="00484ED1">
        <w:rPr>
          <w:rtl/>
        </w:rPr>
        <w:t>.</w:t>
      </w:r>
    </w:p>
    <w:p w:rsidR="0026629A" w:rsidRPr="00484ED1" w:rsidRDefault="0026629A" w:rsidP="00484ED1">
      <w:pPr>
        <w:spacing w:line="360" w:lineRule="auto"/>
        <w:ind w:left="420"/>
        <w:contextualSpacing/>
        <w:jc w:val="both"/>
        <w:rPr>
          <w:rtl/>
        </w:rPr>
      </w:pPr>
      <w:r w:rsidRPr="00484ED1">
        <w:rPr>
          <w:rtl/>
        </w:rPr>
        <w:t>"</w:t>
      </w:r>
      <w:r w:rsidRPr="00484ED1">
        <w:rPr>
          <w:rFonts w:hint="eastAsia"/>
          <w:b/>
          <w:bCs/>
          <w:rtl/>
        </w:rPr>
        <w:t>קרוב</w:t>
      </w:r>
      <w:r w:rsidR="00311554">
        <w:rPr>
          <w:rtl/>
        </w:rPr>
        <w:t xml:space="preserve">" </w:t>
      </w:r>
      <w:r w:rsidR="00311554">
        <w:rPr>
          <w:rFonts w:hint="cs"/>
          <w:rtl/>
        </w:rPr>
        <w:t>-</w:t>
      </w:r>
      <w:r w:rsidRPr="00484ED1">
        <w:rPr>
          <w:rtl/>
        </w:rPr>
        <w:t xml:space="preserve"> </w:t>
      </w:r>
      <w:r w:rsidRPr="00484ED1">
        <w:rPr>
          <w:rtl/>
        </w:rPr>
        <w:tab/>
      </w:r>
      <w:r w:rsidRPr="00484ED1">
        <w:rPr>
          <w:rtl/>
        </w:rPr>
        <w:tab/>
      </w:r>
      <w:r w:rsidRPr="00484ED1">
        <w:rPr>
          <w:rtl/>
        </w:rPr>
        <w:tab/>
      </w:r>
      <w:r w:rsidRPr="00484ED1">
        <w:rPr>
          <w:rFonts w:hint="eastAsia"/>
          <w:rtl/>
        </w:rPr>
        <w:t>בן</w:t>
      </w:r>
      <w:r w:rsidRPr="00484ED1">
        <w:rPr>
          <w:rtl/>
        </w:rPr>
        <w:t xml:space="preserve"> </w:t>
      </w:r>
      <w:r w:rsidRPr="00484ED1">
        <w:rPr>
          <w:rFonts w:hint="eastAsia"/>
          <w:rtl/>
        </w:rPr>
        <w:t>זוג</w:t>
      </w:r>
      <w:r w:rsidRPr="00484ED1">
        <w:rPr>
          <w:rtl/>
        </w:rPr>
        <w:t xml:space="preserve">, </w:t>
      </w:r>
      <w:r w:rsidRPr="00484ED1">
        <w:rPr>
          <w:rFonts w:hint="eastAsia"/>
          <w:rtl/>
        </w:rPr>
        <w:t>אח</w:t>
      </w:r>
      <w:r w:rsidRPr="00484ED1">
        <w:rPr>
          <w:rtl/>
        </w:rPr>
        <w:t xml:space="preserve">, </w:t>
      </w:r>
      <w:r w:rsidRPr="00484ED1">
        <w:rPr>
          <w:rFonts w:hint="eastAsia"/>
          <w:rtl/>
        </w:rPr>
        <w:t>הורה</w:t>
      </w:r>
      <w:r w:rsidRPr="00484ED1">
        <w:rPr>
          <w:rtl/>
        </w:rPr>
        <w:t xml:space="preserve">, </w:t>
      </w:r>
      <w:r w:rsidRPr="00484ED1">
        <w:rPr>
          <w:rFonts w:hint="eastAsia"/>
          <w:rtl/>
        </w:rPr>
        <w:t>צאצא</w:t>
      </w:r>
      <w:r w:rsidRPr="00484ED1">
        <w:rPr>
          <w:rtl/>
        </w:rPr>
        <w:t xml:space="preserve">, </w:t>
      </w:r>
      <w:r w:rsidRPr="00484ED1">
        <w:rPr>
          <w:rFonts w:hint="eastAsia"/>
          <w:rtl/>
        </w:rPr>
        <w:t>וכן</w:t>
      </w:r>
      <w:r w:rsidRPr="00484ED1">
        <w:rPr>
          <w:rtl/>
        </w:rPr>
        <w:t xml:space="preserve"> </w:t>
      </w:r>
      <w:r w:rsidRPr="00484ED1">
        <w:rPr>
          <w:rFonts w:hint="eastAsia"/>
          <w:rtl/>
        </w:rPr>
        <w:t>הורה</w:t>
      </w:r>
      <w:r w:rsidRPr="00484ED1">
        <w:rPr>
          <w:rtl/>
        </w:rPr>
        <w:t xml:space="preserve"> </w:t>
      </w:r>
      <w:r w:rsidRPr="00484ED1">
        <w:rPr>
          <w:rFonts w:hint="eastAsia"/>
          <w:rtl/>
        </w:rPr>
        <w:t>או</w:t>
      </w:r>
      <w:r w:rsidRPr="00484ED1">
        <w:rPr>
          <w:rtl/>
        </w:rPr>
        <w:t xml:space="preserve"> </w:t>
      </w:r>
      <w:r w:rsidRPr="00484ED1">
        <w:rPr>
          <w:rFonts w:hint="eastAsia"/>
          <w:rtl/>
        </w:rPr>
        <w:t>בן</w:t>
      </w:r>
      <w:r w:rsidRPr="00484ED1">
        <w:rPr>
          <w:rtl/>
        </w:rPr>
        <w:t xml:space="preserve"> </w:t>
      </w:r>
      <w:r w:rsidRPr="00484ED1">
        <w:rPr>
          <w:rFonts w:hint="eastAsia"/>
          <w:rtl/>
        </w:rPr>
        <w:t>זוג</w:t>
      </w:r>
      <w:r w:rsidRPr="00484ED1">
        <w:rPr>
          <w:rtl/>
        </w:rPr>
        <w:t xml:space="preserve"> </w:t>
      </w:r>
      <w:r w:rsidRPr="00484ED1">
        <w:rPr>
          <w:rFonts w:hint="eastAsia"/>
          <w:rtl/>
        </w:rPr>
        <w:t>של</w:t>
      </w:r>
      <w:r w:rsidRPr="00484ED1">
        <w:rPr>
          <w:rtl/>
        </w:rPr>
        <w:t xml:space="preserve"> </w:t>
      </w:r>
      <w:r w:rsidRPr="00484ED1">
        <w:rPr>
          <w:rFonts w:hint="eastAsia"/>
          <w:rtl/>
        </w:rPr>
        <w:t>כל</w:t>
      </w:r>
      <w:r w:rsidRPr="00484ED1">
        <w:rPr>
          <w:rtl/>
        </w:rPr>
        <w:t xml:space="preserve"> </w:t>
      </w:r>
      <w:r w:rsidRPr="00484ED1">
        <w:rPr>
          <w:rFonts w:hint="eastAsia"/>
          <w:rtl/>
        </w:rPr>
        <w:t>אחד</w:t>
      </w:r>
      <w:r w:rsidRPr="00484ED1">
        <w:rPr>
          <w:rtl/>
        </w:rPr>
        <w:t xml:space="preserve"> </w:t>
      </w:r>
      <w:r w:rsidRPr="00484ED1">
        <w:rPr>
          <w:rFonts w:hint="eastAsia"/>
          <w:rtl/>
        </w:rPr>
        <w:t>מאלה</w:t>
      </w:r>
      <w:r w:rsidRPr="00484ED1">
        <w:rPr>
          <w:rtl/>
        </w:rPr>
        <w:t>.</w:t>
      </w:r>
    </w:p>
    <w:p w:rsidR="0026629A" w:rsidRPr="0026629A" w:rsidRDefault="0026629A" w:rsidP="0026629A">
      <w:pPr>
        <w:spacing w:line="360" w:lineRule="auto"/>
        <w:ind w:left="420"/>
        <w:contextualSpacing/>
        <w:jc w:val="both"/>
        <w:rPr>
          <w:sz w:val="24"/>
          <w:rtl/>
        </w:rPr>
      </w:pPr>
      <w:r w:rsidRPr="00484ED1">
        <w:rPr>
          <w:rtl/>
        </w:rPr>
        <w:t>"</w:t>
      </w:r>
      <w:r w:rsidRPr="00484ED1">
        <w:rPr>
          <w:b/>
          <w:bCs/>
          <w:rtl/>
        </w:rPr>
        <w:t>השירותים</w:t>
      </w:r>
      <w:r w:rsidRPr="00484ED1">
        <w:rPr>
          <w:rtl/>
        </w:rPr>
        <w:t xml:space="preserve">" </w:t>
      </w:r>
      <w:r w:rsidRPr="0026629A">
        <w:rPr>
          <w:sz w:val="24"/>
          <w:rtl/>
        </w:rPr>
        <w:t xml:space="preserve">או </w:t>
      </w:r>
    </w:p>
    <w:p w:rsidR="00DE38B1" w:rsidRDefault="0026629A" w:rsidP="00DE38B1">
      <w:pPr>
        <w:spacing w:line="360" w:lineRule="auto"/>
        <w:ind w:left="2880" w:hanging="2460"/>
        <w:jc w:val="both"/>
        <w:rPr>
          <w:b/>
          <w:bCs/>
          <w:rtl/>
        </w:rPr>
      </w:pPr>
      <w:r w:rsidRPr="0026629A">
        <w:rPr>
          <w:sz w:val="24"/>
          <w:rtl/>
        </w:rPr>
        <w:t>"</w:t>
      </w:r>
      <w:r w:rsidRPr="00DE38B1">
        <w:rPr>
          <w:rFonts w:hint="eastAsia"/>
          <w:b/>
          <w:bCs/>
          <w:rtl/>
        </w:rPr>
        <w:t>שירותי</w:t>
      </w:r>
      <w:r w:rsidRPr="00DE38B1">
        <w:rPr>
          <w:b/>
          <w:bCs/>
          <w:rtl/>
        </w:rPr>
        <w:t xml:space="preserve"> </w:t>
      </w:r>
      <w:r w:rsidR="00DE38B1">
        <w:rPr>
          <w:rFonts w:hint="cs"/>
          <w:b/>
          <w:bCs/>
          <w:rtl/>
        </w:rPr>
        <w:t xml:space="preserve">ביקורת </w:t>
      </w:r>
    </w:p>
    <w:p w:rsidR="00DE38B1" w:rsidRDefault="00DE38B1" w:rsidP="00DE38B1">
      <w:pPr>
        <w:spacing w:line="360" w:lineRule="auto"/>
        <w:ind w:left="2880" w:hanging="2460"/>
        <w:jc w:val="both"/>
        <w:rPr>
          <w:b/>
          <w:bCs/>
          <w:rtl/>
        </w:rPr>
      </w:pPr>
      <w:r>
        <w:rPr>
          <w:rFonts w:hint="cs"/>
          <w:b/>
          <w:bCs/>
          <w:rtl/>
        </w:rPr>
        <w:t xml:space="preserve">למדידת איכות השירות </w:t>
      </w:r>
    </w:p>
    <w:p w:rsidR="0026629A" w:rsidRPr="004D7271" w:rsidRDefault="00DE38B1" w:rsidP="009B7DEB">
      <w:pPr>
        <w:spacing w:line="360" w:lineRule="auto"/>
        <w:ind w:left="2880" w:hanging="2460"/>
        <w:jc w:val="both"/>
        <w:rPr>
          <w:rtl/>
        </w:rPr>
      </w:pPr>
      <w:r>
        <w:rPr>
          <w:rFonts w:hint="cs"/>
          <w:b/>
          <w:bCs/>
          <w:rtl/>
        </w:rPr>
        <w:t>בגופים המוסדיים</w:t>
      </w:r>
      <w:r w:rsidR="00311554">
        <w:rPr>
          <w:rFonts w:hint="cs"/>
          <w:rtl/>
        </w:rPr>
        <w:t xml:space="preserve">" </w:t>
      </w:r>
      <w:r w:rsidR="00311554">
        <w:rPr>
          <w:rFonts w:hint="cs"/>
          <w:sz w:val="24"/>
          <w:rtl/>
        </w:rPr>
        <w:t xml:space="preserve"> - </w:t>
      </w:r>
      <w:r w:rsidR="0026629A" w:rsidRPr="00A5553B">
        <w:rPr>
          <w:sz w:val="24"/>
          <w:rtl/>
        </w:rPr>
        <w:t xml:space="preserve"> </w:t>
      </w:r>
      <w:r w:rsidR="004D7271">
        <w:rPr>
          <w:rtl/>
        </w:rPr>
        <w:tab/>
      </w:r>
      <w:r w:rsidR="009B7DEB">
        <w:rPr>
          <w:rFonts w:hint="cs"/>
          <w:rtl/>
        </w:rPr>
        <w:t xml:space="preserve">מחקר מקצועי </w:t>
      </w:r>
      <w:r w:rsidR="00772F9D">
        <w:rPr>
          <w:rFonts w:hint="cs"/>
          <w:rtl/>
        </w:rPr>
        <w:t xml:space="preserve">ועריכת ביקורות </w:t>
      </w:r>
      <w:r w:rsidR="009B7DEB">
        <w:rPr>
          <w:rFonts w:hint="cs"/>
          <w:rtl/>
        </w:rPr>
        <w:t xml:space="preserve">בתחום השירות לצורך מדידת השירות הניתן ללקוחות הגופים המוסדיים, לרבות מתן ייעוץ מקצועי לצורך עדכון המתודולוגיה הקיימת ושיפור המדידה, וכן שיבצע </w:t>
      </w:r>
      <w:r w:rsidR="009B7DEB" w:rsidRPr="004D7271">
        <w:rPr>
          <w:rFonts w:hint="cs"/>
          <w:rtl/>
        </w:rPr>
        <w:t>את הבקרות לצורך איסוף הנתונים הדרושים לפרסום המדדים</w:t>
      </w:r>
      <w:r w:rsidR="00FF3997" w:rsidRPr="004D7271">
        <w:rPr>
          <w:rFonts w:hint="cs"/>
          <w:rtl/>
        </w:rPr>
        <w:t xml:space="preserve">, </w:t>
      </w:r>
      <w:r w:rsidR="009B7DEB" w:rsidRPr="004D7271">
        <w:rPr>
          <w:rFonts w:hint="cs"/>
          <w:rtl/>
        </w:rPr>
        <w:t>כפי שפורטו</w:t>
      </w:r>
      <w:r w:rsidR="000E32CC" w:rsidRPr="004D7271">
        <w:rPr>
          <w:rFonts w:hint="cs"/>
          <w:rtl/>
        </w:rPr>
        <w:t xml:space="preserve"> </w:t>
      </w:r>
      <w:r w:rsidR="0026629A" w:rsidRPr="004D7271">
        <w:rPr>
          <w:rtl/>
        </w:rPr>
        <w:t>בפנייה לקבלת הצעות אשר פורסמה על ידי המזמין, ומהווה חלק בלתי נפרד מהסכם זה.</w:t>
      </w:r>
    </w:p>
    <w:p w:rsidR="0026629A" w:rsidRPr="0026629A" w:rsidRDefault="0026629A" w:rsidP="00D9659E">
      <w:pPr>
        <w:widowControl w:val="0"/>
        <w:tabs>
          <w:tab w:val="left" w:pos="2618"/>
        </w:tabs>
        <w:spacing w:line="360" w:lineRule="auto"/>
        <w:ind w:left="2653" w:hanging="1933"/>
        <w:contextualSpacing/>
        <w:jc w:val="both"/>
        <w:textAlignment w:val="auto"/>
        <w:rPr>
          <w:sz w:val="24"/>
          <w:rtl/>
        </w:rPr>
      </w:pPr>
      <w:r w:rsidRPr="0026629A">
        <w:rPr>
          <w:b/>
          <w:bCs/>
          <w:sz w:val="24"/>
          <w:rtl/>
        </w:rPr>
        <w:t>"א</w:t>
      </w:r>
      <w:r w:rsidR="00DE38B1">
        <w:rPr>
          <w:rFonts w:hint="cs"/>
          <w:b/>
          <w:bCs/>
          <w:sz w:val="24"/>
          <w:rtl/>
        </w:rPr>
        <w:t>שת</w:t>
      </w:r>
      <w:r w:rsidRPr="0026629A">
        <w:rPr>
          <w:b/>
          <w:bCs/>
          <w:sz w:val="24"/>
          <w:rtl/>
        </w:rPr>
        <w:t xml:space="preserve"> </w:t>
      </w:r>
      <w:r w:rsidRPr="0026629A">
        <w:rPr>
          <w:rFonts w:hint="eastAsia"/>
          <w:b/>
          <w:bCs/>
          <w:sz w:val="24"/>
          <w:rtl/>
        </w:rPr>
        <w:t>הקשר</w:t>
      </w:r>
      <w:r w:rsidRPr="0026629A">
        <w:rPr>
          <w:b/>
          <w:bCs/>
          <w:sz w:val="24"/>
          <w:rtl/>
        </w:rPr>
        <w:t>" -</w:t>
      </w:r>
      <w:r w:rsidRPr="0026629A">
        <w:rPr>
          <w:sz w:val="24"/>
          <w:rtl/>
        </w:rPr>
        <w:tab/>
      </w:r>
      <w:r w:rsidR="004D7271">
        <w:rPr>
          <w:sz w:val="24"/>
          <w:rtl/>
        </w:rPr>
        <w:tab/>
      </w:r>
      <w:r w:rsidR="004D7271">
        <w:rPr>
          <w:sz w:val="24"/>
          <w:rtl/>
        </w:rPr>
        <w:tab/>
      </w:r>
      <w:r w:rsidRPr="0026629A">
        <w:rPr>
          <w:rFonts w:hint="cs"/>
          <w:color w:val="000000"/>
          <w:sz w:val="24"/>
          <w:rtl/>
        </w:rPr>
        <w:t xml:space="preserve">עו"ד </w:t>
      </w:r>
      <w:r w:rsidR="00DE38B1">
        <w:rPr>
          <w:rFonts w:hint="cs"/>
          <w:color w:val="000000"/>
          <w:sz w:val="24"/>
          <w:rtl/>
        </w:rPr>
        <w:t>בתיה מור</w:t>
      </w:r>
      <w:r w:rsidRPr="0026629A">
        <w:rPr>
          <w:color w:val="000000"/>
          <w:sz w:val="24"/>
          <w:rtl/>
        </w:rPr>
        <w:t xml:space="preserve"> או מי שיתמנה על ידי המזמין במקומ</w:t>
      </w:r>
      <w:r w:rsidR="00F37995">
        <w:rPr>
          <w:rFonts w:hint="cs"/>
          <w:color w:val="000000"/>
          <w:sz w:val="24"/>
          <w:rtl/>
        </w:rPr>
        <w:t>ה</w:t>
      </w:r>
      <w:r w:rsidR="00F37995">
        <w:rPr>
          <w:color w:val="000000"/>
          <w:sz w:val="24"/>
          <w:rtl/>
        </w:rPr>
        <w:t>.</w:t>
      </w:r>
      <w:r w:rsidR="00F37995">
        <w:rPr>
          <w:rFonts w:hint="cs"/>
          <w:color w:val="000000"/>
          <w:sz w:val="24"/>
          <w:rtl/>
        </w:rPr>
        <w:t xml:space="preserve"> </w:t>
      </w:r>
    </w:p>
    <w:p w:rsidR="0026629A" w:rsidRPr="0026629A" w:rsidRDefault="0026629A" w:rsidP="00484ED1">
      <w:pPr>
        <w:widowControl w:val="0"/>
        <w:tabs>
          <w:tab w:val="left" w:pos="2618"/>
        </w:tabs>
        <w:spacing w:line="360" w:lineRule="auto"/>
        <w:ind w:left="2653" w:hanging="1933"/>
        <w:contextualSpacing/>
        <w:jc w:val="both"/>
        <w:textAlignment w:val="auto"/>
        <w:rPr>
          <w:sz w:val="24"/>
          <w:rtl/>
        </w:rPr>
      </w:pPr>
    </w:p>
    <w:p w:rsidR="0026629A" w:rsidRPr="00484ED1" w:rsidRDefault="0026629A" w:rsidP="002F6690">
      <w:pPr>
        <w:keepNext/>
        <w:numPr>
          <w:ilvl w:val="0"/>
          <w:numId w:val="10"/>
        </w:numPr>
        <w:tabs>
          <w:tab w:val="left" w:pos="283"/>
        </w:tabs>
        <w:spacing w:before="120" w:after="120" w:line="360" w:lineRule="auto"/>
        <w:ind w:right="283"/>
        <w:contextualSpacing/>
        <w:jc w:val="both"/>
        <w:outlineLvl w:val="0"/>
        <w:rPr>
          <w:rFonts w:eastAsiaTheme="minorHAnsi"/>
          <w:b/>
          <w:bCs/>
          <w:caps/>
          <w:color w:val="000000"/>
          <w:spacing w:val="15"/>
          <w:sz w:val="24"/>
          <w:u w:val="single"/>
          <w:rtl/>
        </w:rPr>
      </w:pPr>
      <w:r w:rsidRPr="00484ED1">
        <w:rPr>
          <w:rFonts w:eastAsiaTheme="minorHAnsi" w:hint="eastAsia"/>
          <w:b/>
          <w:bCs/>
          <w:caps/>
          <w:color w:val="000000"/>
          <w:spacing w:val="15"/>
          <w:sz w:val="24"/>
          <w:u w:val="single"/>
          <w:rtl/>
        </w:rPr>
        <w:t>תקופת</w:t>
      </w:r>
      <w:r w:rsidRPr="00484ED1">
        <w:rPr>
          <w:rFonts w:eastAsiaTheme="minorHAnsi"/>
          <w:b/>
          <w:bCs/>
          <w:caps/>
          <w:color w:val="000000"/>
          <w:spacing w:val="15"/>
          <w:sz w:val="24"/>
          <w:u w:val="single"/>
          <w:rtl/>
        </w:rPr>
        <w:t xml:space="preserve"> </w:t>
      </w:r>
      <w:r w:rsidRPr="00484ED1">
        <w:rPr>
          <w:rFonts w:eastAsiaTheme="minorHAnsi" w:hint="eastAsia"/>
          <w:b/>
          <w:bCs/>
          <w:caps/>
          <w:color w:val="000000"/>
          <w:spacing w:val="15"/>
          <w:sz w:val="24"/>
          <w:u w:val="single"/>
          <w:rtl/>
        </w:rPr>
        <w:t>ההתקשרות</w:t>
      </w:r>
      <w:r w:rsidR="00876056">
        <w:rPr>
          <w:rFonts w:eastAsiaTheme="minorHAnsi" w:hint="cs"/>
          <w:b/>
          <w:bCs/>
          <w:caps/>
          <w:color w:val="000000"/>
          <w:spacing w:val="15"/>
          <w:sz w:val="24"/>
          <w:u w:val="single"/>
          <w:rtl/>
          <w:lang w:eastAsia="en-US"/>
        </w:rPr>
        <w:t xml:space="preserve"> והיקפה</w:t>
      </w:r>
    </w:p>
    <w:p w:rsidR="004A71F5" w:rsidRPr="00DD2EF7" w:rsidRDefault="0026629A" w:rsidP="002F6690">
      <w:pPr>
        <w:numPr>
          <w:ilvl w:val="1"/>
          <w:numId w:val="9"/>
        </w:numPr>
        <w:tabs>
          <w:tab w:val="left" w:pos="942"/>
        </w:tabs>
        <w:overflowPunct/>
        <w:autoSpaceDE/>
        <w:autoSpaceDN/>
        <w:adjustRightInd/>
        <w:spacing w:before="120" w:after="120" w:line="360" w:lineRule="auto"/>
        <w:contextualSpacing/>
        <w:jc w:val="both"/>
        <w:textAlignment w:val="auto"/>
        <w:rPr>
          <w:rFonts w:eastAsiaTheme="minorHAnsi"/>
          <w:color w:val="000000"/>
          <w:sz w:val="24"/>
          <w:rtl/>
          <w:lang w:eastAsia="en-US"/>
        </w:rPr>
      </w:pPr>
      <w:r w:rsidRPr="00311554">
        <w:rPr>
          <w:rFonts w:eastAsiaTheme="minorHAnsi" w:hint="eastAsia"/>
          <w:color w:val="000000"/>
          <w:sz w:val="24"/>
          <w:rtl/>
        </w:rPr>
        <w:t>תקופת</w:t>
      </w:r>
      <w:r w:rsidRPr="00311554">
        <w:rPr>
          <w:rFonts w:eastAsiaTheme="minorHAnsi"/>
          <w:color w:val="000000"/>
          <w:sz w:val="24"/>
          <w:rtl/>
        </w:rPr>
        <w:t xml:space="preserve"> ההתקשרות תהיה לתקופה של </w:t>
      </w:r>
      <w:r w:rsidR="00311554">
        <w:rPr>
          <w:rFonts w:hint="cs"/>
          <w:color w:val="000000"/>
          <w:rtl/>
        </w:rPr>
        <w:t>שנתיים</w:t>
      </w:r>
      <w:r w:rsidRPr="00311554">
        <w:rPr>
          <w:rFonts w:eastAsiaTheme="minorHAnsi"/>
          <w:color w:val="000000"/>
          <w:sz w:val="24"/>
          <w:rtl/>
        </w:rPr>
        <w:t xml:space="preserve"> מיום חתימת </w:t>
      </w:r>
      <w:r w:rsidRPr="00311554">
        <w:rPr>
          <w:rFonts w:eastAsiaTheme="minorHAnsi" w:hint="eastAsia"/>
          <w:color w:val="000000"/>
          <w:sz w:val="24"/>
          <w:rtl/>
        </w:rPr>
        <w:t>מורשי</w:t>
      </w:r>
      <w:r w:rsidRPr="00311554">
        <w:rPr>
          <w:rFonts w:eastAsiaTheme="minorHAnsi"/>
          <w:color w:val="000000"/>
          <w:sz w:val="24"/>
          <w:rtl/>
        </w:rPr>
        <w:t xml:space="preserve"> החתימה מטעם המזמין כדין על הסכם ההתקשרות</w:t>
      </w:r>
      <w:r w:rsidR="004A71F5">
        <w:rPr>
          <w:rFonts w:eastAsiaTheme="minorHAnsi" w:hint="cs"/>
          <w:sz w:val="24"/>
          <w:rtl/>
          <w:lang w:eastAsia="en-US"/>
        </w:rPr>
        <w:t>.</w:t>
      </w:r>
    </w:p>
    <w:p w:rsidR="0026629A" w:rsidRPr="004A71F5" w:rsidRDefault="004A71F5" w:rsidP="002F6690">
      <w:pPr>
        <w:numPr>
          <w:ilvl w:val="1"/>
          <w:numId w:val="9"/>
        </w:numPr>
        <w:tabs>
          <w:tab w:val="left" w:pos="942"/>
        </w:tabs>
        <w:overflowPunct/>
        <w:autoSpaceDE/>
        <w:autoSpaceDN/>
        <w:adjustRightInd/>
        <w:spacing w:before="120" w:after="120" w:line="360" w:lineRule="auto"/>
        <w:contextualSpacing/>
        <w:jc w:val="both"/>
        <w:textAlignment w:val="auto"/>
        <w:rPr>
          <w:rFonts w:eastAsiaTheme="minorHAnsi"/>
          <w:color w:val="000000"/>
          <w:sz w:val="24"/>
          <w:rtl/>
          <w:lang w:eastAsia="en-US"/>
        </w:rPr>
      </w:pPr>
      <w:r>
        <w:rPr>
          <w:rFonts w:eastAsiaTheme="minorHAnsi" w:hint="cs"/>
          <w:sz w:val="24"/>
          <w:rtl/>
          <w:lang w:eastAsia="en-US"/>
        </w:rPr>
        <w:t>ידוע למזמין כי ה</w:t>
      </w:r>
      <w:r w:rsidR="00BF1E9C">
        <w:rPr>
          <w:rFonts w:eastAsiaTheme="minorHAnsi" w:hint="cs"/>
          <w:sz w:val="24"/>
          <w:rtl/>
          <w:lang w:eastAsia="en-US"/>
        </w:rPr>
        <w:t>תשלומים על ה</w:t>
      </w:r>
      <w:r w:rsidR="00311554" w:rsidRPr="00E425C6">
        <w:rPr>
          <w:rFonts w:eastAsiaTheme="minorHAnsi" w:hint="cs"/>
          <w:sz w:val="24"/>
          <w:rtl/>
          <w:lang w:eastAsia="en-US"/>
        </w:rPr>
        <w:t>שירותים</w:t>
      </w:r>
      <w:r>
        <w:rPr>
          <w:rFonts w:eastAsiaTheme="minorHAnsi" w:hint="cs"/>
          <w:sz w:val="24"/>
          <w:rtl/>
          <w:lang w:eastAsia="en-US"/>
        </w:rPr>
        <w:t xml:space="preserve"> שיינתנו</w:t>
      </w:r>
      <w:r w:rsidR="00BF1E9C">
        <w:rPr>
          <w:rFonts w:eastAsiaTheme="minorHAnsi" w:hint="cs"/>
          <w:sz w:val="24"/>
          <w:rtl/>
          <w:lang w:eastAsia="en-US"/>
        </w:rPr>
        <w:t xml:space="preserve"> בהתאם להסכם ההתקשרות</w:t>
      </w:r>
      <w:r>
        <w:rPr>
          <w:rFonts w:eastAsiaTheme="minorHAnsi" w:hint="cs"/>
          <w:sz w:val="24"/>
          <w:rtl/>
          <w:lang w:eastAsia="en-US"/>
        </w:rPr>
        <w:t xml:space="preserve"> יושתו על הגוף המבוקר,</w:t>
      </w:r>
      <w:r w:rsidR="0026629A" w:rsidRPr="00E425C6">
        <w:rPr>
          <w:rFonts w:eastAsiaTheme="minorHAnsi"/>
          <w:sz w:val="24"/>
          <w:rtl/>
          <w:lang w:eastAsia="en-US"/>
        </w:rPr>
        <w:t xml:space="preserve"> </w:t>
      </w:r>
      <w:r w:rsidR="0026629A" w:rsidRPr="00E425C6">
        <w:rPr>
          <w:rFonts w:eastAsiaTheme="minorHAnsi" w:hint="eastAsia"/>
          <w:sz w:val="24"/>
          <w:rtl/>
          <w:lang w:eastAsia="en-US"/>
        </w:rPr>
        <w:t>מכח</w:t>
      </w:r>
      <w:r w:rsidR="0026629A" w:rsidRPr="004A71F5">
        <w:rPr>
          <w:rFonts w:eastAsiaTheme="minorHAnsi"/>
          <w:sz w:val="24"/>
          <w:rtl/>
          <w:lang w:eastAsia="en-US"/>
        </w:rPr>
        <w:t xml:space="preserve"> סעיף 97 לחוק הפיקוח על שירותים פיננסיים (ביטוח)-</w:t>
      </w:r>
      <w:r w:rsidRPr="004A71F5">
        <w:rPr>
          <w:rFonts w:eastAsiaTheme="minorHAnsi"/>
          <w:sz w:val="24"/>
          <w:rtl/>
          <w:lang w:eastAsia="en-US"/>
        </w:rPr>
        <w:t xml:space="preserve"> </w:t>
      </w:r>
      <w:r>
        <w:rPr>
          <w:rFonts w:eastAsiaTheme="minorHAnsi" w:hint="cs"/>
          <w:sz w:val="24"/>
          <w:rtl/>
          <w:lang w:eastAsia="en-US"/>
        </w:rPr>
        <w:t>התש</w:t>
      </w:r>
      <w:r w:rsidR="00BF1E9C">
        <w:rPr>
          <w:rFonts w:eastAsiaTheme="minorHAnsi" w:hint="cs"/>
          <w:sz w:val="24"/>
          <w:rtl/>
          <w:lang w:eastAsia="en-US"/>
        </w:rPr>
        <w:t>מ"א-</w:t>
      </w:r>
      <w:r w:rsidR="0026629A" w:rsidRPr="00E425C6">
        <w:rPr>
          <w:rFonts w:eastAsiaTheme="minorHAnsi"/>
          <w:sz w:val="24"/>
          <w:rtl/>
          <w:lang w:eastAsia="en-US"/>
        </w:rPr>
        <w:t>1981</w:t>
      </w:r>
      <w:r w:rsidR="00BF1E9C">
        <w:rPr>
          <w:rFonts w:eastAsiaTheme="minorHAnsi" w:hint="cs"/>
          <w:sz w:val="24"/>
          <w:rtl/>
          <w:lang w:eastAsia="en-US"/>
        </w:rPr>
        <w:t xml:space="preserve"> או מכח סעיף 39(ג) לחוק הפיקוח על שירותים פיננסיים (קופת גמל) התשס"ה-2005</w:t>
      </w:r>
      <w:r w:rsidR="0026629A" w:rsidRPr="004A71F5">
        <w:rPr>
          <w:rFonts w:eastAsiaTheme="minorHAnsi"/>
          <w:color w:val="000000"/>
          <w:sz w:val="24"/>
          <w:rtl/>
          <w:lang w:eastAsia="en-US"/>
        </w:rPr>
        <w:t>.</w:t>
      </w:r>
    </w:p>
    <w:p w:rsidR="0026629A" w:rsidRPr="0026629A" w:rsidRDefault="0026629A" w:rsidP="002F6690">
      <w:pPr>
        <w:numPr>
          <w:ilvl w:val="1"/>
          <w:numId w:val="9"/>
        </w:numPr>
        <w:tabs>
          <w:tab w:val="left" w:pos="942"/>
        </w:tabs>
        <w:overflowPunct/>
        <w:autoSpaceDE/>
        <w:autoSpaceDN/>
        <w:adjustRightInd/>
        <w:spacing w:before="120" w:after="120" w:line="360" w:lineRule="auto"/>
        <w:contextualSpacing/>
        <w:jc w:val="both"/>
        <w:textAlignment w:val="auto"/>
        <w:rPr>
          <w:color w:val="000000"/>
        </w:rPr>
      </w:pPr>
      <w:r w:rsidRPr="00F37995">
        <w:rPr>
          <w:rFonts w:eastAsiaTheme="minorHAnsi" w:hint="eastAsia"/>
          <w:color w:val="000000"/>
          <w:sz w:val="24"/>
          <w:rtl/>
        </w:rPr>
        <w:t>למזמין</w:t>
      </w:r>
      <w:r w:rsidRPr="00F37995">
        <w:rPr>
          <w:rFonts w:eastAsiaTheme="minorHAnsi"/>
          <w:color w:val="000000"/>
          <w:sz w:val="24"/>
          <w:rtl/>
        </w:rPr>
        <w:t xml:space="preserve"> נתונה זכות ברירה ("אופציה") חד צדדית ובלעדית, בהודעה בכתב ומראש שתימסר לפני תום תקופת ההתקשרות, להאריך את ההתקשרות </w:t>
      </w:r>
      <w:r w:rsidR="00AD27FD">
        <w:rPr>
          <w:rFonts w:hint="cs"/>
          <w:color w:val="000000"/>
          <w:rtl/>
        </w:rPr>
        <w:t xml:space="preserve">לשלוש </w:t>
      </w:r>
      <w:r w:rsidRPr="0026629A">
        <w:rPr>
          <w:rFonts w:eastAsiaTheme="minorHAnsi" w:hint="cs"/>
          <w:color w:val="000000"/>
          <w:sz w:val="24"/>
          <w:rtl/>
          <w:lang w:eastAsia="en-US"/>
        </w:rPr>
        <w:t>תקופות</w:t>
      </w:r>
      <w:r w:rsidRPr="00F37995">
        <w:rPr>
          <w:rFonts w:eastAsiaTheme="minorHAnsi"/>
          <w:color w:val="000000"/>
          <w:sz w:val="24"/>
          <w:rtl/>
        </w:rPr>
        <w:t xml:space="preserve"> נוספות</w:t>
      </w:r>
      <w:r w:rsidRPr="0026629A">
        <w:rPr>
          <w:rFonts w:eastAsiaTheme="minorHAnsi" w:hint="cs"/>
          <w:color w:val="000000"/>
          <w:sz w:val="24"/>
          <w:rtl/>
          <w:lang w:eastAsia="en-US"/>
        </w:rPr>
        <w:t xml:space="preserve"> בנות</w:t>
      </w:r>
      <w:r w:rsidR="00BF1E9C">
        <w:rPr>
          <w:rFonts w:eastAsiaTheme="minorHAnsi" w:hint="cs"/>
          <w:color w:val="000000"/>
          <w:sz w:val="24"/>
          <w:rtl/>
          <w:lang w:eastAsia="en-US"/>
        </w:rPr>
        <w:t xml:space="preserve"> עד</w:t>
      </w:r>
      <w:r w:rsidRPr="0026629A">
        <w:rPr>
          <w:rFonts w:eastAsiaTheme="minorHAnsi" w:hint="cs"/>
          <w:color w:val="000000"/>
          <w:sz w:val="24"/>
          <w:rtl/>
          <w:lang w:eastAsia="en-US"/>
        </w:rPr>
        <w:t xml:space="preserve"> </w:t>
      </w:r>
      <w:r w:rsidR="008025EC">
        <w:rPr>
          <w:rFonts w:eastAsiaTheme="minorHAnsi" w:hint="cs"/>
          <w:color w:val="000000"/>
          <w:sz w:val="24"/>
          <w:rtl/>
          <w:lang w:eastAsia="en-US"/>
        </w:rPr>
        <w:t>שנה</w:t>
      </w:r>
      <w:r w:rsidR="00FF3997">
        <w:rPr>
          <w:rFonts w:eastAsiaTheme="minorHAnsi" w:hint="cs"/>
          <w:color w:val="000000"/>
          <w:sz w:val="24"/>
          <w:rtl/>
          <w:lang w:eastAsia="en-US"/>
        </w:rPr>
        <w:t xml:space="preserve"> </w:t>
      </w:r>
      <w:r w:rsidRPr="0026629A">
        <w:rPr>
          <w:rFonts w:eastAsiaTheme="minorHAnsi" w:hint="cs"/>
          <w:color w:val="000000"/>
          <w:sz w:val="24"/>
          <w:rtl/>
          <w:lang w:eastAsia="en-US"/>
        </w:rPr>
        <w:t>כל אחת, בתנאים זהים לתנאי ההתקשרות המקוריים</w:t>
      </w:r>
      <w:r w:rsidRPr="00F37995">
        <w:rPr>
          <w:rFonts w:eastAsiaTheme="minorHAnsi"/>
          <w:color w:val="000000"/>
          <w:sz w:val="24"/>
          <w:rtl/>
        </w:rPr>
        <w:t xml:space="preserve">. יובהר כי סך תקופות ההתקשרות </w:t>
      </w:r>
      <w:r w:rsidR="00417045">
        <w:rPr>
          <w:rFonts w:eastAsiaTheme="minorHAnsi" w:hint="cs"/>
          <w:color w:val="000000"/>
          <w:sz w:val="24"/>
          <w:rtl/>
        </w:rPr>
        <w:t xml:space="preserve">לפי סעיף זה </w:t>
      </w:r>
      <w:r w:rsidRPr="00F37995">
        <w:rPr>
          <w:rFonts w:eastAsiaTheme="minorHAnsi"/>
          <w:color w:val="000000"/>
          <w:sz w:val="24"/>
          <w:rtl/>
        </w:rPr>
        <w:t xml:space="preserve">לא יעלו במצטבר </w:t>
      </w:r>
      <w:r w:rsidRPr="00311554">
        <w:rPr>
          <w:rFonts w:eastAsiaTheme="minorHAnsi"/>
          <w:color w:val="000000"/>
          <w:sz w:val="24"/>
          <w:rtl/>
        </w:rPr>
        <w:t xml:space="preserve">על </w:t>
      </w:r>
      <w:r w:rsidR="00D9659E">
        <w:rPr>
          <w:rFonts w:hint="cs"/>
          <w:color w:val="000000"/>
          <w:rtl/>
        </w:rPr>
        <w:t>5</w:t>
      </w:r>
      <w:r w:rsidR="00FF3997">
        <w:rPr>
          <w:rFonts w:hint="cs"/>
          <w:color w:val="000000"/>
          <w:rtl/>
        </w:rPr>
        <w:t xml:space="preserve"> </w:t>
      </w:r>
      <w:r w:rsidRPr="0026629A">
        <w:rPr>
          <w:rFonts w:eastAsiaTheme="minorHAnsi"/>
          <w:color w:val="000000"/>
          <w:sz w:val="24"/>
          <w:rtl/>
          <w:lang w:eastAsia="en-US"/>
        </w:rPr>
        <w:t>(</w:t>
      </w:r>
      <w:r w:rsidR="00D9659E">
        <w:rPr>
          <w:rFonts w:eastAsiaTheme="minorHAnsi" w:hint="cs"/>
          <w:color w:val="000000"/>
          <w:sz w:val="24"/>
          <w:rtl/>
          <w:lang w:eastAsia="en-US"/>
        </w:rPr>
        <w:t>חמש</w:t>
      </w:r>
      <w:r w:rsidRPr="00311554">
        <w:rPr>
          <w:rFonts w:eastAsiaTheme="minorHAnsi"/>
          <w:color w:val="000000"/>
          <w:sz w:val="24"/>
          <w:rtl/>
        </w:rPr>
        <w:t xml:space="preserve">) </w:t>
      </w:r>
      <w:r w:rsidRPr="00311554">
        <w:rPr>
          <w:rFonts w:eastAsiaTheme="minorHAnsi" w:hint="eastAsia"/>
          <w:color w:val="000000"/>
          <w:sz w:val="24"/>
          <w:rtl/>
        </w:rPr>
        <w:t>שנים</w:t>
      </w:r>
      <w:r w:rsidRPr="00311554">
        <w:rPr>
          <w:rFonts w:eastAsiaTheme="minorHAnsi"/>
          <w:color w:val="000000"/>
          <w:sz w:val="24"/>
          <w:rtl/>
        </w:rPr>
        <w:t xml:space="preserve"> מיום החתימה על הסכם ההתקשרות</w:t>
      </w:r>
      <w:r w:rsidR="002C5481">
        <w:rPr>
          <w:rFonts w:hint="cs"/>
          <w:color w:val="000000"/>
          <w:rtl/>
        </w:rPr>
        <w:t xml:space="preserve">. </w:t>
      </w:r>
      <w:r w:rsidR="002C5481">
        <w:rPr>
          <w:color w:val="000000"/>
          <w:rtl/>
        </w:rPr>
        <w:tab/>
      </w:r>
    </w:p>
    <w:p w:rsidR="0026629A" w:rsidRPr="005B6EA5" w:rsidRDefault="0026629A" w:rsidP="002F6690">
      <w:pPr>
        <w:pStyle w:val="aa"/>
        <w:numPr>
          <w:ilvl w:val="1"/>
          <w:numId w:val="9"/>
        </w:numPr>
        <w:tabs>
          <w:tab w:val="left" w:pos="942"/>
        </w:tabs>
        <w:spacing w:before="0" w:after="0"/>
        <w:rPr>
          <w:color w:val="000000"/>
          <w:rtl/>
        </w:rPr>
      </w:pPr>
      <w:r w:rsidRPr="005B6EA5">
        <w:rPr>
          <w:rFonts w:hint="eastAsia"/>
          <w:color w:val="000000"/>
          <w:rtl/>
        </w:rPr>
        <w:t>יודגש</w:t>
      </w:r>
      <w:r w:rsidRPr="005B6EA5">
        <w:rPr>
          <w:color w:val="000000"/>
          <w:rtl/>
        </w:rPr>
        <w:t xml:space="preserve"> </w:t>
      </w:r>
      <w:r w:rsidRPr="005B6EA5">
        <w:rPr>
          <w:rFonts w:hint="eastAsia"/>
          <w:color w:val="000000"/>
          <w:rtl/>
        </w:rPr>
        <w:t>כי</w:t>
      </w:r>
      <w:r w:rsidRPr="005B6EA5">
        <w:rPr>
          <w:color w:val="000000"/>
          <w:rtl/>
        </w:rPr>
        <w:t xml:space="preserve"> </w:t>
      </w:r>
      <w:r w:rsidRPr="005B6EA5">
        <w:rPr>
          <w:rFonts w:hint="eastAsia"/>
          <w:color w:val="000000"/>
          <w:rtl/>
        </w:rPr>
        <w:t>תשלום</w:t>
      </w:r>
      <w:r w:rsidRPr="005B6EA5">
        <w:rPr>
          <w:color w:val="000000"/>
          <w:rtl/>
        </w:rPr>
        <w:t xml:space="preserve"> </w:t>
      </w:r>
      <w:r w:rsidRPr="005B6EA5">
        <w:rPr>
          <w:rFonts w:hint="eastAsia"/>
          <w:color w:val="000000"/>
          <w:rtl/>
        </w:rPr>
        <w:t>שכר</w:t>
      </w:r>
      <w:r w:rsidRPr="005B6EA5">
        <w:rPr>
          <w:color w:val="000000"/>
          <w:rtl/>
        </w:rPr>
        <w:t xml:space="preserve"> </w:t>
      </w:r>
      <w:r w:rsidRPr="005B6EA5">
        <w:rPr>
          <w:rFonts w:hint="eastAsia"/>
          <w:color w:val="000000"/>
          <w:rtl/>
        </w:rPr>
        <w:t>או</w:t>
      </w:r>
      <w:r w:rsidRPr="005B6EA5">
        <w:rPr>
          <w:color w:val="000000"/>
          <w:rtl/>
        </w:rPr>
        <w:t xml:space="preserve"> </w:t>
      </w:r>
      <w:r w:rsidRPr="005B6EA5">
        <w:rPr>
          <w:rFonts w:hint="eastAsia"/>
          <w:color w:val="000000"/>
          <w:rtl/>
        </w:rPr>
        <w:t>הוצאה</w:t>
      </w:r>
      <w:r w:rsidRPr="005B6EA5">
        <w:rPr>
          <w:color w:val="000000"/>
          <w:rtl/>
        </w:rPr>
        <w:t xml:space="preserve"> </w:t>
      </w:r>
      <w:r w:rsidRPr="005B6EA5">
        <w:rPr>
          <w:rFonts w:hint="eastAsia"/>
          <w:color w:val="000000"/>
          <w:rtl/>
        </w:rPr>
        <w:t>כלשהי</w:t>
      </w:r>
      <w:r w:rsidRPr="005B6EA5">
        <w:rPr>
          <w:color w:val="000000"/>
          <w:rtl/>
        </w:rPr>
        <w:t xml:space="preserve"> </w:t>
      </w:r>
      <w:r w:rsidR="00C92F07" w:rsidRPr="005E2473">
        <w:rPr>
          <w:rFonts w:hint="cs"/>
          <w:color w:val="000000"/>
          <w:rtl/>
        </w:rPr>
        <w:t>ל</w:t>
      </w:r>
      <w:r w:rsidR="00F1250F">
        <w:rPr>
          <w:rFonts w:hint="cs"/>
          <w:color w:val="000000"/>
          <w:rtl/>
        </w:rPr>
        <w:t>ספק</w:t>
      </w:r>
      <w:r w:rsidRPr="005B6EA5">
        <w:rPr>
          <w:color w:val="000000"/>
          <w:rtl/>
        </w:rPr>
        <w:t xml:space="preserve"> </w:t>
      </w:r>
      <w:r w:rsidRPr="005B6EA5">
        <w:rPr>
          <w:rFonts w:hint="eastAsia"/>
          <w:color w:val="000000"/>
          <w:rtl/>
        </w:rPr>
        <w:t>תיעשה</w:t>
      </w:r>
      <w:r w:rsidRPr="005B6EA5">
        <w:rPr>
          <w:color w:val="000000"/>
          <w:rtl/>
        </w:rPr>
        <w:t xml:space="preserve"> </w:t>
      </w:r>
      <w:r w:rsidRPr="005B6EA5">
        <w:rPr>
          <w:rFonts w:hint="eastAsia"/>
          <w:color w:val="000000"/>
          <w:rtl/>
        </w:rPr>
        <w:t>אך</w:t>
      </w:r>
      <w:r w:rsidRPr="005B6EA5">
        <w:rPr>
          <w:color w:val="000000"/>
          <w:rtl/>
        </w:rPr>
        <w:t xml:space="preserve"> </w:t>
      </w:r>
      <w:r w:rsidRPr="005B6EA5">
        <w:rPr>
          <w:rFonts w:hint="eastAsia"/>
          <w:color w:val="000000"/>
          <w:rtl/>
        </w:rPr>
        <w:t>ורק</w:t>
      </w:r>
      <w:r w:rsidRPr="005B6EA5">
        <w:rPr>
          <w:color w:val="000000"/>
          <w:rtl/>
        </w:rPr>
        <w:t xml:space="preserve"> </w:t>
      </w:r>
      <w:r w:rsidRPr="005B6EA5">
        <w:rPr>
          <w:rFonts w:hint="eastAsia"/>
          <w:color w:val="000000"/>
          <w:rtl/>
        </w:rPr>
        <w:t>אם</w:t>
      </w:r>
      <w:r w:rsidRPr="005B6EA5">
        <w:rPr>
          <w:color w:val="000000"/>
          <w:rtl/>
        </w:rPr>
        <w:t xml:space="preserve"> </w:t>
      </w:r>
      <w:r w:rsidRPr="005B6EA5">
        <w:rPr>
          <w:rFonts w:hint="eastAsia"/>
          <w:color w:val="000000"/>
          <w:rtl/>
        </w:rPr>
        <w:t>קיים</w:t>
      </w:r>
      <w:r w:rsidRPr="005B6EA5">
        <w:rPr>
          <w:color w:val="000000"/>
          <w:rtl/>
        </w:rPr>
        <w:t xml:space="preserve"> </w:t>
      </w:r>
      <w:r w:rsidRPr="005B6EA5">
        <w:rPr>
          <w:rFonts w:hint="eastAsia"/>
          <w:color w:val="000000"/>
          <w:rtl/>
        </w:rPr>
        <w:t>הסכם</w:t>
      </w:r>
      <w:r w:rsidRPr="005B6EA5">
        <w:rPr>
          <w:color w:val="000000"/>
          <w:rtl/>
        </w:rPr>
        <w:t xml:space="preserve"> </w:t>
      </w:r>
      <w:r w:rsidRPr="005B6EA5">
        <w:rPr>
          <w:rFonts w:hint="eastAsia"/>
          <w:color w:val="000000"/>
          <w:rtl/>
        </w:rPr>
        <w:t>התקשרות</w:t>
      </w:r>
      <w:r w:rsidRPr="005B6EA5">
        <w:rPr>
          <w:color w:val="000000"/>
          <w:rtl/>
        </w:rPr>
        <w:t xml:space="preserve"> </w:t>
      </w:r>
      <w:r w:rsidRPr="005B6EA5">
        <w:rPr>
          <w:rFonts w:hint="eastAsia"/>
          <w:color w:val="000000"/>
          <w:rtl/>
        </w:rPr>
        <w:t>תקף</w:t>
      </w:r>
      <w:r w:rsidRPr="005B6EA5">
        <w:rPr>
          <w:color w:val="000000"/>
          <w:rtl/>
        </w:rPr>
        <w:t xml:space="preserve"> </w:t>
      </w:r>
      <w:r w:rsidRPr="005B6EA5">
        <w:rPr>
          <w:rFonts w:hint="eastAsia"/>
          <w:color w:val="000000"/>
          <w:rtl/>
        </w:rPr>
        <w:t>עמו</w:t>
      </w:r>
      <w:r w:rsidRPr="005B6EA5">
        <w:rPr>
          <w:color w:val="000000"/>
          <w:rtl/>
        </w:rPr>
        <w:t xml:space="preserve">. </w:t>
      </w:r>
      <w:r w:rsidRPr="005B6EA5">
        <w:rPr>
          <w:rFonts w:hint="eastAsia"/>
          <w:color w:val="000000"/>
          <w:rtl/>
        </w:rPr>
        <w:t>מחובת</w:t>
      </w:r>
      <w:r w:rsidRPr="005B6EA5">
        <w:rPr>
          <w:color w:val="000000"/>
          <w:rtl/>
        </w:rPr>
        <w:t xml:space="preserve"> </w:t>
      </w:r>
      <w:r w:rsidR="00C92F07" w:rsidRPr="005E2473">
        <w:rPr>
          <w:rFonts w:hint="cs"/>
          <w:color w:val="000000"/>
          <w:rtl/>
        </w:rPr>
        <w:t>ה</w:t>
      </w:r>
      <w:r w:rsidR="00F1250F">
        <w:rPr>
          <w:rFonts w:hint="cs"/>
          <w:color w:val="000000"/>
          <w:rtl/>
        </w:rPr>
        <w:t>ספק</w:t>
      </w:r>
      <w:r w:rsidRPr="005B6EA5">
        <w:rPr>
          <w:color w:val="000000"/>
          <w:rtl/>
        </w:rPr>
        <w:t xml:space="preserve"> </w:t>
      </w:r>
      <w:r w:rsidRPr="005B6EA5">
        <w:rPr>
          <w:rFonts w:hint="eastAsia"/>
          <w:color w:val="000000"/>
          <w:rtl/>
        </w:rPr>
        <w:t>להבטיח</w:t>
      </w:r>
      <w:r w:rsidRPr="005B6EA5">
        <w:rPr>
          <w:color w:val="000000"/>
          <w:rtl/>
        </w:rPr>
        <w:t xml:space="preserve"> </w:t>
      </w:r>
      <w:r w:rsidRPr="005B6EA5">
        <w:rPr>
          <w:rFonts w:hint="eastAsia"/>
          <w:color w:val="000000"/>
          <w:rtl/>
        </w:rPr>
        <w:t>בכל</w:t>
      </w:r>
      <w:r w:rsidRPr="005B6EA5">
        <w:rPr>
          <w:color w:val="000000"/>
          <w:rtl/>
        </w:rPr>
        <w:t xml:space="preserve"> </w:t>
      </w:r>
      <w:r w:rsidRPr="005B6EA5">
        <w:rPr>
          <w:rFonts w:hint="eastAsia"/>
          <w:color w:val="000000"/>
          <w:rtl/>
        </w:rPr>
        <w:t>עת</w:t>
      </w:r>
      <w:r w:rsidRPr="005B6EA5">
        <w:rPr>
          <w:color w:val="000000"/>
          <w:rtl/>
        </w:rPr>
        <w:t xml:space="preserve"> </w:t>
      </w:r>
      <w:r w:rsidRPr="005B6EA5">
        <w:rPr>
          <w:rFonts w:hint="eastAsia"/>
          <w:color w:val="000000"/>
          <w:rtl/>
        </w:rPr>
        <w:t>כי</w:t>
      </w:r>
      <w:r w:rsidRPr="005B6EA5">
        <w:rPr>
          <w:color w:val="000000"/>
          <w:rtl/>
        </w:rPr>
        <w:t xml:space="preserve"> </w:t>
      </w:r>
      <w:r w:rsidRPr="005B6EA5">
        <w:rPr>
          <w:rFonts w:hint="eastAsia"/>
          <w:color w:val="000000"/>
          <w:rtl/>
        </w:rPr>
        <w:t>הוא</w:t>
      </w:r>
      <w:r w:rsidRPr="005B6EA5">
        <w:rPr>
          <w:color w:val="000000"/>
          <w:rtl/>
        </w:rPr>
        <w:t xml:space="preserve"> </w:t>
      </w:r>
      <w:r w:rsidRPr="005B6EA5">
        <w:rPr>
          <w:rFonts w:hint="eastAsia"/>
          <w:color w:val="000000"/>
          <w:rtl/>
        </w:rPr>
        <w:t>עובד</w:t>
      </w:r>
      <w:r w:rsidRPr="005B6EA5">
        <w:rPr>
          <w:color w:val="000000"/>
          <w:rtl/>
        </w:rPr>
        <w:t xml:space="preserve"> </w:t>
      </w:r>
      <w:r w:rsidRPr="005B6EA5">
        <w:rPr>
          <w:rFonts w:hint="eastAsia"/>
          <w:color w:val="000000"/>
          <w:rtl/>
        </w:rPr>
        <w:t>לפי</w:t>
      </w:r>
      <w:r w:rsidRPr="005B6EA5">
        <w:rPr>
          <w:color w:val="000000"/>
          <w:rtl/>
        </w:rPr>
        <w:t xml:space="preserve"> </w:t>
      </w:r>
      <w:r w:rsidRPr="005B6EA5">
        <w:rPr>
          <w:rFonts w:hint="eastAsia"/>
          <w:color w:val="000000"/>
          <w:rtl/>
        </w:rPr>
        <w:t>הסכם</w:t>
      </w:r>
      <w:r w:rsidRPr="005B6EA5">
        <w:rPr>
          <w:color w:val="000000"/>
          <w:rtl/>
        </w:rPr>
        <w:t xml:space="preserve"> </w:t>
      </w:r>
      <w:r w:rsidRPr="005B6EA5">
        <w:rPr>
          <w:rFonts w:hint="eastAsia"/>
          <w:color w:val="000000"/>
          <w:rtl/>
        </w:rPr>
        <w:t>התקשרות</w:t>
      </w:r>
      <w:r w:rsidRPr="005B6EA5">
        <w:rPr>
          <w:color w:val="000000"/>
          <w:rtl/>
        </w:rPr>
        <w:t xml:space="preserve"> </w:t>
      </w:r>
      <w:r w:rsidRPr="005B6EA5">
        <w:rPr>
          <w:rFonts w:hint="eastAsia"/>
          <w:color w:val="000000"/>
          <w:rtl/>
        </w:rPr>
        <w:t>תקף</w:t>
      </w:r>
      <w:r w:rsidRPr="005B6EA5">
        <w:rPr>
          <w:color w:val="000000"/>
          <w:rtl/>
        </w:rPr>
        <w:t xml:space="preserve">, </w:t>
      </w:r>
      <w:r w:rsidRPr="005B6EA5">
        <w:rPr>
          <w:rFonts w:hint="eastAsia"/>
          <w:color w:val="000000"/>
          <w:rtl/>
        </w:rPr>
        <w:t>ובכלל</w:t>
      </w:r>
      <w:r w:rsidRPr="005B6EA5">
        <w:rPr>
          <w:color w:val="000000"/>
          <w:rtl/>
        </w:rPr>
        <w:t xml:space="preserve"> </w:t>
      </w:r>
      <w:r w:rsidRPr="005B6EA5">
        <w:rPr>
          <w:rFonts w:hint="eastAsia"/>
          <w:color w:val="000000"/>
          <w:rtl/>
        </w:rPr>
        <w:t>זאת</w:t>
      </w:r>
      <w:r w:rsidRPr="005B6EA5">
        <w:rPr>
          <w:color w:val="000000"/>
          <w:rtl/>
        </w:rPr>
        <w:t xml:space="preserve"> </w:t>
      </w:r>
      <w:r w:rsidRPr="005B6EA5">
        <w:rPr>
          <w:rFonts w:hint="eastAsia"/>
          <w:color w:val="000000"/>
          <w:rtl/>
        </w:rPr>
        <w:t>וככל</w:t>
      </w:r>
      <w:r w:rsidRPr="005B6EA5">
        <w:rPr>
          <w:color w:val="000000"/>
          <w:rtl/>
        </w:rPr>
        <w:t xml:space="preserve"> </w:t>
      </w:r>
      <w:r w:rsidRPr="005B6EA5">
        <w:rPr>
          <w:rFonts w:hint="eastAsia"/>
          <w:color w:val="000000"/>
          <w:rtl/>
        </w:rPr>
        <w:t>שרלוונטי</w:t>
      </w:r>
      <w:r w:rsidRPr="005B6EA5">
        <w:rPr>
          <w:color w:val="000000"/>
          <w:rtl/>
        </w:rPr>
        <w:t xml:space="preserve">, </w:t>
      </w:r>
      <w:r w:rsidRPr="005B6EA5">
        <w:rPr>
          <w:rFonts w:hint="eastAsia"/>
          <w:color w:val="000000"/>
          <w:rtl/>
        </w:rPr>
        <w:t>מכוח</w:t>
      </w:r>
      <w:r w:rsidRPr="005B6EA5">
        <w:rPr>
          <w:color w:val="000000"/>
          <w:rtl/>
        </w:rPr>
        <w:t xml:space="preserve"> </w:t>
      </w:r>
      <w:r w:rsidRPr="005B6EA5">
        <w:rPr>
          <w:rFonts w:hint="eastAsia"/>
          <w:color w:val="000000"/>
          <w:rtl/>
        </w:rPr>
        <w:t>זכות</w:t>
      </w:r>
      <w:r w:rsidRPr="005B6EA5">
        <w:rPr>
          <w:color w:val="000000"/>
          <w:rtl/>
        </w:rPr>
        <w:t xml:space="preserve"> </w:t>
      </w:r>
      <w:r w:rsidRPr="005B6EA5">
        <w:rPr>
          <w:rFonts w:hint="eastAsia"/>
          <w:color w:val="000000"/>
          <w:rtl/>
        </w:rPr>
        <w:t>ברירה</w:t>
      </w:r>
      <w:r w:rsidRPr="005B6EA5">
        <w:rPr>
          <w:color w:val="000000"/>
          <w:rtl/>
        </w:rPr>
        <w:t xml:space="preserve"> </w:t>
      </w:r>
      <w:r w:rsidRPr="005B6EA5">
        <w:rPr>
          <w:rFonts w:hint="eastAsia"/>
          <w:color w:val="000000"/>
          <w:rtl/>
        </w:rPr>
        <w:t>שמומשה</w:t>
      </w:r>
      <w:r w:rsidRPr="005B6EA5">
        <w:rPr>
          <w:color w:val="000000"/>
          <w:rtl/>
        </w:rPr>
        <w:t xml:space="preserve"> </w:t>
      </w:r>
      <w:r w:rsidRPr="005B6EA5">
        <w:rPr>
          <w:rFonts w:hint="eastAsia"/>
          <w:color w:val="000000"/>
          <w:rtl/>
        </w:rPr>
        <w:t>על</w:t>
      </w:r>
      <w:r w:rsidRPr="005B6EA5">
        <w:rPr>
          <w:color w:val="000000"/>
          <w:rtl/>
        </w:rPr>
        <w:t xml:space="preserve"> </w:t>
      </w:r>
      <w:r w:rsidRPr="005B6EA5">
        <w:rPr>
          <w:rFonts w:hint="eastAsia"/>
          <w:color w:val="000000"/>
          <w:rtl/>
        </w:rPr>
        <w:t>ידי</w:t>
      </w:r>
      <w:r w:rsidRPr="005B6EA5">
        <w:rPr>
          <w:color w:val="000000"/>
          <w:rtl/>
        </w:rPr>
        <w:t xml:space="preserve"> </w:t>
      </w:r>
      <w:r w:rsidRPr="005B6EA5">
        <w:rPr>
          <w:rFonts w:hint="eastAsia"/>
          <w:color w:val="000000"/>
          <w:rtl/>
        </w:rPr>
        <w:t>המזמין</w:t>
      </w:r>
      <w:r w:rsidRPr="005B6EA5">
        <w:rPr>
          <w:color w:val="000000"/>
          <w:rtl/>
        </w:rPr>
        <w:t xml:space="preserve">. </w:t>
      </w:r>
      <w:r w:rsidRPr="005B6EA5">
        <w:rPr>
          <w:rFonts w:hint="eastAsia"/>
          <w:color w:val="000000"/>
          <w:rtl/>
        </w:rPr>
        <w:t>יודגש</w:t>
      </w:r>
      <w:r w:rsidRPr="005B6EA5">
        <w:rPr>
          <w:color w:val="000000"/>
          <w:rtl/>
        </w:rPr>
        <w:t xml:space="preserve"> </w:t>
      </w:r>
      <w:r w:rsidRPr="005B6EA5">
        <w:rPr>
          <w:rFonts w:hint="eastAsia"/>
          <w:color w:val="000000"/>
          <w:rtl/>
        </w:rPr>
        <w:t>כי</w:t>
      </w:r>
      <w:r w:rsidRPr="005B6EA5">
        <w:rPr>
          <w:color w:val="000000"/>
          <w:rtl/>
        </w:rPr>
        <w:t xml:space="preserve"> </w:t>
      </w:r>
      <w:r w:rsidR="00C92F07" w:rsidRPr="005E2473">
        <w:rPr>
          <w:rFonts w:hint="cs"/>
          <w:color w:val="000000"/>
          <w:rtl/>
        </w:rPr>
        <w:t>ל</w:t>
      </w:r>
      <w:r w:rsidR="00F1250F">
        <w:rPr>
          <w:rFonts w:hint="cs"/>
          <w:color w:val="000000"/>
          <w:rtl/>
        </w:rPr>
        <w:t>ספק</w:t>
      </w:r>
      <w:r w:rsidRPr="005B6EA5">
        <w:rPr>
          <w:color w:val="000000"/>
          <w:rtl/>
        </w:rPr>
        <w:t xml:space="preserve"> </w:t>
      </w:r>
      <w:r w:rsidRPr="005B6EA5">
        <w:rPr>
          <w:rFonts w:hint="eastAsia"/>
          <w:color w:val="000000"/>
          <w:rtl/>
        </w:rPr>
        <w:t>לא</w:t>
      </w:r>
      <w:r w:rsidRPr="005B6EA5">
        <w:rPr>
          <w:color w:val="000000"/>
          <w:rtl/>
        </w:rPr>
        <w:t xml:space="preserve"> </w:t>
      </w:r>
      <w:r w:rsidRPr="005B6EA5">
        <w:rPr>
          <w:rFonts w:hint="eastAsia"/>
          <w:color w:val="000000"/>
          <w:rtl/>
        </w:rPr>
        <w:t>ישולם</w:t>
      </w:r>
      <w:r w:rsidRPr="005B6EA5">
        <w:rPr>
          <w:color w:val="000000"/>
          <w:rtl/>
        </w:rPr>
        <w:t xml:space="preserve"> </w:t>
      </w:r>
      <w:r w:rsidRPr="005B6EA5">
        <w:rPr>
          <w:rFonts w:hint="eastAsia"/>
          <w:color w:val="000000"/>
          <w:rtl/>
        </w:rPr>
        <w:t>שכר</w:t>
      </w:r>
      <w:r w:rsidRPr="005B6EA5">
        <w:rPr>
          <w:color w:val="000000"/>
          <w:rtl/>
        </w:rPr>
        <w:t xml:space="preserve">, </w:t>
      </w:r>
      <w:r w:rsidRPr="005B6EA5">
        <w:rPr>
          <w:rFonts w:hint="eastAsia"/>
          <w:color w:val="000000"/>
          <w:rtl/>
        </w:rPr>
        <w:t>עלות</w:t>
      </w:r>
      <w:r w:rsidRPr="005B6EA5">
        <w:rPr>
          <w:color w:val="000000"/>
          <w:rtl/>
        </w:rPr>
        <w:t xml:space="preserve"> </w:t>
      </w:r>
      <w:r w:rsidRPr="005B6EA5">
        <w:rPr>
          <w:rFonts w:hint="eastAsia"/>
          <w:color w:val="000000"/>
          <w:rtl/>
        </w:rPr>
        <w:t>או</w:t>
      </w:r>
      <w:r w:rsidRPr="005B6EA5">
        <w:rPr>
          <w:color w:val="000000"/>
          <w:rtl/>
        </w:rPr>
        <w:t xml:space="preserve"> </w:t>
      </w:r>
      <w:r w:rsidRPr="005B6EA5">
        <w:rPr>
          <w:rFonts w:hint="eastAsia"/>
          <w:color w:val="000000"/>
          <w:rtl/>
        </w:rPr>
        <w:t>הוצאה</w:t>
      </w:r>
      <w:r w:rsidRPr="005B6EA5">
        <w:rPr>
          <w:color w:val="000000"/>
          <w:rtl/>
        </w:rPr>
        <w:t xml:space="preserve"> </w:t>
      </w:r>
      <w:r w:rsidRPr="005B6EA5">
        <w:rPr>
          <w:rFonts w:hint="eastAsia"/>
          <w:color w:val="000000"/>
          <w:rtl/>
        </w:rPr>
        <w:t>כלשהי</w:t>
      </w:r>
      <w:r w:rsidRPr="005B6EA5">
        <w:rPr>
          <w:color w:val="000000"/>
          <w:rtl/>
        </w:rPr>
        <w:t xml:space="preserve">, </w:t>
      </w:r>
      <w:r w:rsidRPr="005B6EA5">
        <w:rPr>
          <w:rFonts w:hint="eastAsia"/>
          <w:color w:val="000000"/>
          <w:rtl/>
        </w:rPr>
        <w:t>בגין</w:t>
      </w:r>
      <w:r w:rsidRPr="005B6EA5">
        <w:rPr>
          <w:color w:val="000000"/>
          <w:rtl/>
        </w:rPr>
        <w:t xml:space="preserve"> </w:t>
      </w:r>
      <w:r w:rsidRPr="005B6EA5">
        <w:rPr>
          <w:rFonts w:hint="eastAsia"/>
          <w:color w:val="000000"/>
          <w:rtl/>
        </w:rPr>
        <w:t>שירותים</w:t>
      </w:r>
      <w:r w:rsidRPr="005B6EA5">
        <w:rPr>
          <w:color w:val="000000"/>
          <w:rtl/>
        </w:rPr>
        <w:t xml:space="preserve"> </w:t>
      </w:r>
      <w:r w:rsidRPr="005B6EA5">
        <w:rPr>
          <w:rFonts w:hint="eastAsia"/>
          <w:color w:val="000000"/>
          <w:rtl/>
        </w:rPr>
        <w:t>שהעניק</w:t>
      </w:r>
      <w:r w:rsidRPr="005B6EA5">
        <w:rPr>
          <w:color w:val="000000"/>
          <w:rtl/>
        </w:rPr>
        <w:t xml:space="preserve"> </w:t>
      </w:r>
      <w:r w:rsidRPr="005B6EA5">
        <w:rPr>
          <w:rFonts w:hint="eastAsia"/>
          <w:color w:val="000000"/>
          <w:rtl/>
        </w:rPr>
        <w:t>ללא</w:t>
      </w:r>
      <w:r w:rsidRPr="005B6EA5">
        <w:rPr>
          <w:color w:val="000000"/>
          <w:rtl/>
        </w:rPr>
        <w:t xml:space="preserve"> </w:t>
      </w:r>
      <w:r w:rsidRPr="005B6EA5">
        <w:rPr>
          <w:rFonts w:hint="eastAsia"/>
          <w:color w:val="000000"/>
          <w:rtl/>
        </w:rPr>
        <w:t>הסכם</w:t>
      </w:r>
      <w:r w:rsidRPr="005B6EA5">
        <w:rPr>
          <w:color w:val="000000"/>
          <w:rtl/>
        </w:rPr>
        <w:t xml:space="preserve"> </w:t>
      </w:r>
      <w:r w:rsidRPr="005B6EA5">
        <w:rPr>
          <w:rFonts w:hint="eastAsia"/>
          <w:color w:val="000000"/>
          <w:rtl/>
        </w:rPr>
        <w:t>התקשרות</w:t>
      </w:r>
      <w:r w:rsidRPr="005B6EA5">
        <w:rPr>
          <w:color w:val="000000"/>
          <w:rtl/>
        </w:rPr>
        <w:t xml:space="preserve"> </w:t>
      </w:r>
      <w:r w:rsidRPr="005B6EA5">
        <w:rPr>
          <w:rFonts w:hint="eastAsia"/>
          <w:color w:val="000000"/>
          <w:rtl/>
        </w:rPr>
        <w:t>תקף</w:t>
      </w:r>
      <w:r w:rsidRPr="005B6EA5">
        <w:rPr>
          <w:color w:val="000000"/>
          <w:rtl/>
        </w:rPr>
        <w:t xml:space="preserve"> </w:t>
      </w:r>
      <w:r w:rsidRPr="005B6EA5">
        <w:rPr>
          <w:rFonts w:hint="eastAsia"/>
          <w:color w:val="000000"/>
          <w:rtl/>
        </w:rPr>
        <w:t>כאמור</w:t>
      </w:r>
      <w:r w:rsidRPr="005B6EA5">
        <w:rPr>
          <w:color w:val="000000"/>
          <w:rtl/>
        </w:rPr>
        <w:t>.</w:t>
      </w:r>
      <w:r w:rsidRPr="0026629A">
        <w:rPr>
          <w:color w:val="000000"/>
          <w:rtl/>
        </w:rPr>
        <w:t xml:space="preserve"> </w:t>
      </w:r>
    </w:p>
    <w:p w:rsidR="0026629A" w:rsidRPr="005B6EA5" w:rsidRDefault="0026629A" w:rsidP="005B6EA5">
      <w:pPr>
        <w:widowControl w:val="0"/>
        <w:spacing w:line="360" w:lineRule="auto"/>
        <w:ind w:left="1082"/>
        <w:contextualSpacing/>
        <w:jc w:val="both"/>
        <w:rPr>
          <w:rFonts w:ascii="David"/>
          <w:highlight w:val="yellow"/>
          <w:rtl/>
        </w:rPr>
      </w:pPr>
    </w:p>
    <w:p w:rsidR="0026629A" w:rsidRPr="0026629A" w:rsidRDefault="0026629A" w:rsidP="002F6690">
      <w:pPr>
        <w:numPr>
          <w:ilvl w:val="0"/>
          <w:numId w:val="11"/>
        </w:numPr>
        <w:overflowPunct/>
        <w:autoSpaceDE/>
        <w:autoSpaceDN/>
        <w:adjustRightInd/>
        <w:spacing w:line="360" w:lineRule="auto"/>
        <w:jc w:val="both"/>
        <w:textAlignment w:val="auto"/>
      </w:pPr>
      <w:r w:rsidRPr="0026629A">
        <w:rPr>
          <w:rFonts w:hint="cs"/>
          <w:b/>
          <w:bCs/>
          <w:u w:val="single"/>
          <w:rtl/>
        </w:rPr>
        <w:t xml:space="preserve">הצהרות </w:t>
      </w:r>
      <w:r w:rsidR="00C92F07" w:rsidRPr="005E2473">
        <w:rPr>
          <w:rFonts w:hint="eastAsia"/>
          <w:b/>
          <w:bCs/>
          <w:u w:val="single"/>
          <w:rtl/>
        </w:rPr>
        <w:t>ה</w:t>
      </w:r>
      <w:r w:rsidR="00F1250F">
        <w:rPr>
          <w:rFonts w:hint="eastAsia"/>
          <w:b/>
          <w:bCs/>
          <w:u w:val="single"/>
          <w:rtl/>
        </w:rPr>
        <w:t>ספק</w:t>
      </w:r>
    </w:p>
    <w:p w:rsidR="0026629A" w:rsidRPr="0026629A" w:rsidRDefault="00C92F07" w:rsidP="00484ED1">
      <w:pPr>
        <w:spacing w:line="360" w:lineRule="auto"/>
        <w:ind w:left="420"/>
      </w:pPr>
      <w:r w:rsidRPr="005E2473">
        <w:rPr>
          <w:rFonts w:hint="eastAsia"/>
          <w:rtl/>
        </w:rPr>
        <w:t>ה</w:t>
      </w:r>
      <w:r w:rsidR="00F1250F">
        <w:rPr>
          <w:rFonts w:hint="eastAsia"/>
          <w:rtl/>
        </w:rPr>
        <w:t>ספק</w:t>
      </w:r>
      <w:r w:rsidR="0026629A" w:rsidRPr="0026629A">
        <w:rPr>
          <w:rFonts w:hint="cs"/>
          <w:rtl/>
        </w:rPr>
        <w:t xml:space="preserve"> מתחייב ומצהיר בזאת כי: </w:t>
      </w:r>
    </w:p>
    <w:p w:rsidR="0026629A" w:rsidRPr="0026629A" w:rsidRDefault="0026629A" w:rsidP="002F6690">
      <w:pPr>
        <w:numPr>
          <w:ilvl w:val="1"/>
          <w:numId w:val="11"/>
        </w:numPr>
        <w:overflowPunct/>
        <w:autoSpaceDE/>
        <w:autoSpaceDN/>
        <w:adjustRightInd/>
        <w:spacing w:before="120" w:after="120" w:line="360" w:lineRule="auto"/>
        <w:contextualSpacing/>
        <w:jc w:val="both"/>
        <w:textAlignment w:val="auto"/>
        <w:rPr>
          <w:u w:val="single"/>
        </w:rPr>
      </w:pPr>
      <w:r w:rsidRPr="0026629A">
        <w:rPr>
          <w:rFonts w:hint="cs"/>
          <w:color w:val="000000"/>
          <w:rtl/>
        </w:rPr>
        <w:t xml:space="preserve">הוא </w:t>
      </w:r>
      <w:r w:rsidRPr="0026629A">
        <w:rPr>
          <w:color w:val="000000"/>
          <w:rtl/>
        </w:rPr>
        <w:t xml:space="preserve">בעל ניסיון במתן </w:t>
      </w:r>
      <w:r w:rsidRPr="0026629A">
        <w:rPr>
          <w:rFonts w:hint="cs"/>
          <w:color w:val="000000"/>
          <w:rtl/>
        </w:rPr>
        <w:t>השירותים וברשותו כוח אדם מקצועי ומיומן בהיקף נאות המאפשר לו</w:t>
      </w:r>
      <w:r w:rsidRPr="0026629A">
        <w:rPr>
          <w:color w:val="000000"/>
          <w:rtl/>
        </w:rPr>
        <w:t xml:space="preserve"> ליתן את השירותים ולמלא אחר התחייבויותיו </w:t>
      </w:r>
      <w:r w:rsidRPr="0026629A">
        <w:rPr>
          <w:rFonts w:hint="cs"/>
          <w:color w:val="000000"/>
          <w:rtl/>
        </w:rPr>
        <w:t>ב</w:t>
      </w:r>
      <w:r w:rsidRPr="0026629A">
        <w:rPr>
          <w:color w:val="000000"/>
          <w:rtl/>
        </w:rPr>
        <w:t>הסכם זה.</w:t>
      </w:r>
    </w:p>
    <w:p w:rsidR="0026629A" w:rsidRDefault="0026629A" w:rsidP="002F6690">
      <w:pPr>
        <w:numPr>
          <w:ilvl w:val="1"/>
          <w:numId w:val="11"/>
        </w:numPr>
        <w:overflowPunct/>
        <w:autoSpaceDE/>
        <w:autoSpaceDN/>
        <w:adjustRightInd/>
        <w:spacing w:before="120" w:after="120" w:line="360" w:lineRule="auto"/>
        <w:contextualSpacing/>
        <w:jc w:val="both"/>
        <w:textAlignment w:val="auto"/>
        <w:rPr>
          <w:u w:val="single"/>
        </w:rPr>
      </w:pPr>
      <w:r w:rsidRPr="0026629A">
        <w:rPr>
          <w:rFonts w:hint="cs"/>
          <w:color w:val="000000"/>
          <w:rtl/>
        </w:rPr>
        <w:t>עומדים לרשותו, בכל עת, כל הציוד</w:t>
      </w:r>
      <w:r w:rsidR="00F37995">
        <w:rPr>
          <w:rFonts w:hint="cs"/>
          <w:color w:val="000000"/>
          <w:rtl/>
        </w:rPr>
        <w:t>, המערכות הטכנולוגיות</w:t>
      </w:r>
      <w:r w:rsidRPr="0026629A">
        <w:rPr>
          <w:rFonts w:hint="cs"/>
          <w:color w:val="000000"/>
          <w:rtl/>
        </w:rPr>
        <w:t xml:space="preserve"> והאמצעים הדרושים לצורך מתן השירותים בהתאם להסכם זה. </w:t>
      </w:r>
    </w:p>
    <w:p w:rsidR="00FF3997" w:rsidRPr="00D9659E" w:rsidRDefault="00FF3997" w:rsidP="002F6690">
      <w:pPr>
        <w:numPr>
          <w:ilvl w:val="1"/>
          <w:numId w:val="11"/>
        </w:numPr>
        <w:overflowPunct/>
        <w:autoSpaceDE/>
        <w:autoSpaceDN/>
        <w:adjustRightInd/>
        <w:spacing w:before="120" w:after="120" w:line="360" w:lineRule="auto"/>
        <w:contextualSpacing/>
        <w:jc w:val="both"/>
        <w:textAlignment w:val="auto"/>
        <w:rPr>
          <w:color w:val="000000"/>
        </w:rPr>
      </w:pPr>
      <w:r w:rsidRPr="00D9659E">
        <w:rPr>
          <w:rFonts w:hint="cs"/>
          <w:color w:val="000000"/>
          <w:rtl/>
        </w:rPr>
        <w:t xml:space="preserve">הוא ישמור את כל </w:t>
      </w:r>
      <w:r w:rsidR="00920D8F" w:rsidRPr="00D9659E">
        <w:rPr>
          <w:rFonts w:hint="cs"/>
          <w:color w:val="000000"/>
          <w:rtl/>
        </w:rPr>
        <w:t>המידע ברמה</w:t>
      </w:r>
      <w:r w:rsidRPr="00D9659E">
        <w:rPr>
          <w:rFonts w:hint="cs"/>
          <w:color w:val="000000"/>
          <w:rtl/>
        </w:rPr>
        <w:t xml:space="preserve"> שהיא לכל הפחות רמה שאינה פחותה מרמת אבטחת המידע שהוא שומר </w:t>
      </w:r>
      <w:r w:rsidR="00920D8F" w:rsidRPr="00D9659E">
        <w:rPr>
          <w:rFonts w:hint="cs"/>
          <w:color w:val="000000"/>
          <w:rtl/>
        </w:rPr>
        <w:t>את ה</w:t>
      </w:r>
      <w:r w:rsidRPr="00D9659E">
        <w:rPr>
          <w:rFonts w:hint="cs"/>
          <w:color w:val="000000"/>
          <w:rtl/>
        </w:rPr>
        <w:t xml:space="preserve">מידע שלו, </w:t>
      </w:r>
      <w:r w:rsidR="00920D8F" w:rsidRPr="00D9659E">
        <w:rPr>
          <w:rFonts w:hint="cs"/>
          <w:color w:val="000000"/>
          <w:rtl/>
        </w:rPr>
        <w:t>וכן</w:t>
      </w:r>
      <w:r w:rsidRPr="00D9659E">
        <w:rPr>
          <w:rFonts w:hint="cs"/>
          <w:color w:val="000000"/>
          <w:rtl/>
        </w:rPr>
        <w:t xml:space="preserve"> יעמוד בכל דרישות הדין, לרבות לעניין חוק הגנת </w:t>
      </w:r>
      <w:r w:rsidR="00920D8F" w:rsidRPr="00D9659E">
        <w:rPr>
          <w:rFonts w:hint="cs"/>
          <w:color w:val="000000"/>
          <w:rtl/>
        </w:rPr>
        <w:t>פרטיות</w:t>
      </w:r>
      <w:r w:rsidR="00920D8F" w:rsidRPr="00D9659E">
        <w:rPr>
          <w:color w:val="000000"/>
          <w:rtl/>
        </w:rPr>
        <w:t xml:space="preserve"> התשמ</w:t>
      </w:r>
      <w:r w:rsidR="00920D8F" w:rsidRPr="00D9659E">
        <w:rPr>
          <w:rFonts w:hint="cs"/>
          <w:color w:val="000000"/>
          <w:rtl/>
        </w:rPr>
        <w:t>"</w:t>
      </w:r>
      <w:r w:rsidR="00920D8F" w:rsidRPr="00D9659E">
        <w:rPr>
          <w:color w:val="000000"/>
          <w:rtl/>
        </w:rPr>
        <w:t>א-1981</w:t>
      </w:r>
      <w:r w:rsidRPr="00D9659E">
        <w:rPr>
          <w:rFonts w:hint="cs"/>
          <w:color w:val="000000"/>
          <w:rtl/>
        </w:rPr>
        <w:t xml:space="preserve"> והתקנות שהותקנו מכוחו וכן</w:t>
      </w:r>
      <w:r w:rsidR="00920D8F" w:rsidRPr="00D9659E">
        <w:rPr>
          <w:rFonts w:hint="cs"/>
          <w:color w:val="000000"/>
          <w:rtl/>
        </w:rPr>
        <w:t xml:space="preserve"> יעמוד בהוראות ובהנחיות</w:t>
      </w:r>
      <w:r w:rsidRPr="00D9659E">
        <w:rPr>
          <w:rFonts w:hint="cs"/>
          <w:color w:val="000000"/>
          <w:rtl/>
        </w:rPr>
        <w:t xml:space="preserve"> מערך הסייבר הלאומי</w:t>
      </w:r>
      <w:r w:rsidR="00920D8F" w:rsidRPr="00D9659E">
        <w:rPr>
          <w:rFonts w:hint="cs"/>
          <w:color w:val="000000"/>
          <w:rtl/>
        </w:rPr>
        <w:t>, ככל שאלו יחולו על המידע</w:t>
      </w:r>
      <w:r w:rsidRPr="00D9659E">
        <w:rPr>
          <w:rFonts w:hint="cs"/>
          <w:color w:val="000000"/>
          <w:rtl/>
        </w:rPr>
        <w:t>.</w:t>
      </w:r>
    </w:p>
    <w:p w:rsidR="0026629A" w:rsidRPr="005B6EA5" w:rsidRDefault="0026629A" w:rsidP="002F6690">
      <w:pPr>
        <w:numPr>
          <w:ilvl w:val="1"/>
          <w:numId w:val="11"/>
        </w:numPr>
        <w:overflowPunct/>
        <w:autoSpaceDE/>
        <w:autoSpaceDN/>
        <w:adjustRightInd/>
        <w:spacing w:before="120" w:after="120" w:line="360" w:lineRule="auto"/>
        <w:contextualSpacing/>
        <w:jc w:val="both"/>
        <w:textAlignment w:val="auto"/>
        <w:rPr>
          <w:u w:val="single"/>
        </w:rPr>
      </w:pPr>
      <w:r w:rsidRPr="0026629A">
        <w:rPr>
          <w:rFonts w:hint="cs"/>
          <w:color w:val="000000"/>
          <w:rtl/>
        </w:rPr>
        <w:t>הוא משלם לעובדיו שכר שאינו נמוך משכר המינימום ומקיים הוראות הסכם קיבוצי או צו הרחבה שחל על עובדיו.</w:t>
      </w:r>
    </w:p>
    <w:p w:rsidR="0026629A" w:rsidRPr="0026629A" w:rsidRDefault="0026629A" w:rsidP="002F6690">
      <w:pPr>
        <w:numPr>
          <w:ilvl w:val="1"/>
          <w:numId w:val="11"/>
        </w:numPr>
        <w:tabs>
          <w:tab w:val="left" w:pos="942"/>
        </w:tabs>
        <w:overflowPunct/>
        <w:autoSpaceDE/>
        <w:autoSpaceDN/>
        <w:adjustRightInd/>
        <w:spacing w:line="360" w:lineRule="auto"/>
        <w:contextualSpacing/>
        <w:jc w:val="both"/>
        <w:textAlignment w:val="auto"/>
        <w:rPr>
          <w:u w:val="single"/>
        </w:rPr>
      </w:pPr>
      <w:r w:rsidRPr="0026629A">
        <w:rPr>
          <w:rFonts w:hint="cs"/>
          <w:color w:val="000000"/>
          <w:rtl/>
        </w:rPr>
        <w:t xml:space="preserve">הוא קרא את כל תנאי הסכם זה ודרישותיו, הבין אותם, והוא מסוגל ומתחייב לבצע את העבודות על חלקיהן ובהתאם לתנאים </w:t>
      </w:r>
      <w:r w:rsidR="00D24216">
        <w:rPr>
          <w:rFonts w:hint="cs"/>
          <w:color w:val="000000"/>
          <w:rtl/>
        </w:rPr>
        <w:t xml:space="preserve">להנחיות </w:t>
      </w:r>
      <w:r w:rsidRPr="0026629A">
        <w:rPr>
          <w:rFonts w:hint="cs"/>
          <w:color w:val="000000"/>
          <w:rtl/>
        </w:rPr>
        <w:t>ולדרישות המפורטים בהסכם זה</w:t>
      </w:r>
      <w:r w:rsidR="00D24216">
        <w:rPr>
          <w:rFonts w:hint="cs"/>
          <w:color w:val="000000"/>
          <w:rtl/>
        </w:rPr>
        <w:t xml:space="preserve"> וכפי שייקבעו מעת לעת על ידי המזמין,</w:t>
      </w:r>
      <w:r w:rsidRPr="0026629A">
        <w:rPr>
          <w:rFonts w:hint="cs"/>
          <w:color w:val="000000"/>
          <w:rtl/>
        </w:rPr>
        <w:t xml:space="preserve"> ובהתאם ללוחות הזמנים</w:t>
      </w:r>
      <w:r w:rsidR="00D24216">
        <w:rPr>
          <w:rFonts w:hint="cs"/>
          <w:color w:val="000000"/>
          <w:rtl/>
        </w:rPr>
        <w:t>,</w:t>
      </w:r>
      <w:r w:rsidRPr="0026629A">
        <w:rPr>
          <w:rFonts w:hint="cs"/>
          <w:color w:val="000000"/>
          <w:rtl/>
        </w:rPr>
        <w:t xml:space="preserve"> שקבע המזמין באמצעות איש הקשר או מי מטעם המזמין כפי שיהיו מעת לעת, תוך דיווח שוטף, מהימן ובזמן אמת על כל פעולותיו, ויבצע את עבודתו בדייקנות, ביעילות, במומחיות ובמיומנות, לשביעות רצון המזמין, הכול בכפוף להוראות הסכם זה. </w:t>
      </w:r>
    </w:p>
    <w:p w:rsidR="0026629A" w:rsidRDefault="0026629A" w:rsidP="002F6690">
      <w:pPr>
        <w:numPr>
          <w:ilvl w:val="1"/>
          <w:numId w:val="11"/>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הוא יפעל ממשרדו ויגיע לפגישות עבודה ותיאום אצל המזמין או בכל מקום אחר שיידרש, בהתאם להנחיות המזמין, ויהיה זמין לצורך מתן השירותים למזמין, ככל שיידרש. מודגש כי מתן שירותי הייעוץ בזמינות גבוהה, הוא אחד מעיקרי ההתקשרות.</w:t>
      </w:r>
    </w:p>
    <w:p w:rsidR="0026629A" w:rsidRDefault="0026629A" w:rsidP="000B07F8">
      <w:pPr>
        <w:numPr>
          <w:ilvl w:val="1"/>
          <w:numId w:val="11"/>
        </w:numPr>
        <w:overflowPunct/>
        <w:autoSpaceDE/>
        <w:autoSpaceDN/>
        <w:adjustRightInd/>
        <w:spacing w:before="120" w:after="120" w:line="360" w:lineRule="auto"/>
        <w:contextualSpacing/>
        <w:jc w:val="both"/>
        <w:textAlignment w:val="auto"/>
        <w:rPr>
          <w:u w:val="single"/>
        </w:rPr>
      </w:pPr>
      <w:r w:rsidRPr="0026629A">
        <w:rPr>
          <w:rFonts w:hint="cs"/>
          <w:color w:val="000000"/>
          <w:rtl/>
        </w:rPr>
        <w:t>יודיע למזמין בכתב, מיד בעל פה ובדוא"ל, ולכל המאוחר תוך 48 שעות</w:t>
      </w:r>
      <w:r w:rsidR="000B07F8">
        <w:rPr>
          <w:rFonts w:hint="cs"/>
          <w:color w:val="000000"/>
          <w:rtl/>
        </w:rPr>
        <w:t xml:space="preserve"> ממועד השינוי,</w:t>
      </w:r>
      <w:r w:rsidRPr="0026629A">
        <w:rPr>
          <w:rFonts w:hint="cs"/>
          <w:color w:val="000000"/>
          <w:rtl/>
        </w:rPr>
        <w:t xml:space="preserve"> על כל שינוי במעמדו החוקי ועל כל מקרה בו אין באפשרותו להעניק את השירותים או על אפשרות מסתברת כי לא יוכל לעמוד בהתחייבויותיו על פי הסכם זה,</w:t>
      </w:r>
      <w:r w:rsidR="0031465E" w:rsidRPr="0031465E">
        <w:rPr>
          <w:rFonts w:hint="cs"/>
          <w:color w:val="000000"/>
          <w:rtl/>
        </w:rPr>
        <w:t xml:space="preserve"> </w:t>
      </w:r>
      <w:r w:rsidR="0031465E">
        <w:rPr>
          <w:rFonts w:hint="cs"/>
          <w:color w:val="000000"/>
          <w:rtl/>
        </w:rPr>
        <w:t xml:space="preserve">לרבות לעניין שינוי שליטה בתאגיד שבשליטתו כאמור בסעיף </w:t>
      </w:r>
      <w:r w:rsidR="000B07F8" w:rsidRPr="00CC48BE">
        <w:rPr>
          <w:color w:val="000000"/>
          <w:rtl/>
        </w:rPr>
        <w:t>17</w:t>
      </w:r>
      <w:r w:rsidR="0031465E" w:rsidRPr="00CC48BE">
        <w:rPr>
          <w:color w:val="000000"/>
          <w:rtl/>
        </w:rPr>
        <w:t>.2</w:t>
      </w:r>
      <w:r w:rsidR="0031465E">
        <w:rPr>
          <w:rFonts w:hint="cs"/>
          <w:color w:val="000000"/>
          <w:rtl/>
        </w:rPr>
        <w:t xml:space="preserve"> להלן;</w:t>
      </w:r>
      <w:r w:rsidRPr="0026629A">
        <w:rPr>
          <w:rFonts w:hint="cs"/>
          <w:color w:val="000000"/>
          <w:rtl/>
        </w:rPr>
        <w:t xml:space="preserve"> כולן או מקצתן, מכל סיבה שהיא או על כל עניין אחר שיש בו כדי להשפיע על מתן השירותים. </w:t>
      </w:r>
    </w:p>
    <w:p w:rsidR="0026629A" w:rsidRPr="0013534E" w:rsidRDefault="0026629A" w:rsidP="002F6690">
      <w:pPr>
        <w:numPr>
          <w:ilvl w:val="1"/>
          <w:numId w:val="11"/>
        </w:numPr>
        <w:overflowPunct/>
        <w:autoSpaceDE/>
        <w:autoSpaceDN/>
        <w:adjustRightInd/>
        <w:spacing w:before="120" w:after="120" w:line="360" w:lineRule="auto"/>
        <w:contextualSpacing/>
        <w:jc w:val="both"/>
        <w:textAlignment w:val="auto"/>
      </w:pPr>
      <w:r w:rsidRPr="0026629A">
        <w:rPr>
          <w:rFonts w:hint="cs"/>
          <w:color w:val="000000"/>
          <w:rtl/>
        </w:rPr>
        <w:t>מצורפות להסכם זה הצהרותיהם והתחייבויותיהם של העובדים אשר יטלו חלק במתן השירותים על העדר ניגוד עניינים וסודיות</w:t>
      </w:r>
      <w:r w:rsidRPr="0013534E">
        <w:rPr>
          <w:rFonts w:hint="cs"/>
          <w:color w:val="000000"/>
          <w:rtl/>
        </w:rPr>
        <w:t>.</w:t>
      </w:r>
      <w:r w:rsidR="0013534E" w:rsidRPr="0013534E">
        <w:rPr>
          <w:rFonts w:hint="cs"/>
          <w:rtl/>
        </w:rPr>
        <w:t xml:space="preserve"> ככל שיצורף </w:t>
      </w:r>
      <w:r w:rsidR="0013534E">
        <w:rPr>
          <w:rFonts w:hint="cs"/>
          <w:rtl/>
        </w:rPr>
        <w:t>עובד נוסף בעתיד</w:t>
      </w:r>
      <w:r w:rsidR="00AD27FD">
        <w:rPr>
          <w:rFonts w:hint="cs"/>
          <w:rtl/>
        </w:rPr>
        <w:t xml:space="preserve">, הספק מתחייב להחתים את העובד על מסמכים אלו </w:t>
      </w:r>
      <w:r w:rsidR="00920D8F">
        <w:rPr>
          <w:rFonts w:hint="cs"/>
          <w:rtl/>
        </w:rPr>
        <w:t>בהקדם האפשרי ולא יאפשר לעובד לספק את השירותים, כולם או מקצתם, בלי שחתם על האמור, וזאת מבלי לגרוע מהאמו</w:t>
      </w:r>
      <w:r w:rsidR="00AD27FD">
        <w:rPr>
          <w:rFonts w:hint="cs"/>
          <w:rtl/>
        </w:rPr>
        <w:t>ר בסעיף</w:t>
      </w:r>
      <w:r w:rsidR="00920D8F">
        <w:rPr>
          <w:rFonts w:hint="cs"/>
          <w:rtl/>
        </w:rPr>
        <w:t>.</w:t>
      </w:r>
    </w:p>
    <w:p w:rsidR="0026629A" w:rsidRPr="0036474F" w:rsidRDefault="0026629A" w:rsidP="0036474F">
      <w:pPr>
        <w:widowControl w:val="0"/>
        <w:spacing w:after="120" w:line="360" w:lineRule="auto"/>
        <w:ind w:left="420"/>
        <w:contextualSpacing/>
        <w:jc w:val="both"/>
        <w:outlineLvl w:val="1"/>
        <w:rPr>
          <w:rFonts w:eastAsiaTheme="minorHAnsi"/>
          <w:caps/>
          <w:spacing w:val="15"/>
          <w:sz w:val="24"/>
        </w:rPr>
      </w:pPr>
    </w:p>
    <w:p w:rsidR="0026629A" w:rsidRPr="0026629A" w:rsidRDefault="0026629A" w:rsidP="002F6690">
      <w:pPr>
        <w:numPr>
          <w:ilvl w:val="0"/>
          <w:numId w:val="11"/>
        </w:numPr>
        <w:overflowPunct/>
        <w:autoSpaceDE/>
        <w:autoSpaceDN/>
        <w:adjustRightInd/>
        <w:spacing w:before="120" w:after="120" w:line="360" w:lineRule="auto"/>
        <w:contextualSpacing/>
        <w:jc w:val="both"/>
        <w:textAlignment w:val="auto"/>
        <w:rPr>
          <w:color w:val="000000"/>
        </w:rPr>
      </w:pPr>
      <w:bookmarkStart w:id="81" w:name="_Ref497629341"/>
      <w:bookmarkStart w:id="82" w:name="_Ref488837871"/>
      <w:r w:rsidRPr="0026629A">
        <w:rPr>
          <w:rFonts w:hint="eastAsia"/>
          <w:b/>
          <w:bCs/>
          <w:u w:val="single"/>
          <w:rtl/>
        </w:rPr>
        <w:t>ניגוד</w:t>
      </w:r>
      <w:r w:rsidRPr="0026629A">
        <w:rPr>
          <w:b/>
          <w:bCs/>
          <w:u w:val="single"/>
          <w:rtl/>
        </w:rPr>
        <w:t xml:space="preserve"> </w:t>
      </w:r>
      <w:r w:rsidRPr="0026629A">
        <w:rPr>
          <w:rFonts w:hint="eastAsia"/>
          <w:b/>
          <w:bCs/>
          <w:u w:val="single"/>
          <w:rtl/>
        </w:rPr>
        <w:t>עניינים</w:t>
      </w:r>
      <w:bookmarkEnd w:id="81"/>
      <w:bookmarkEnd w:id="82"/>
    </w:p>
    <w:p w:rsidR="0026629A" w:rsidRPr="0026629A" w:rsidRDefault="0026629A" w:rsidP="002F6690">
      <w:pPr>
        <w:pStyle w:val="aa"/>
        <w:numPr>
          <w:ilvl w:val="1"/>
          <w:numId w:val="11"/>
        </w:numPr>
        <w:tabs>
          <w:tab w:val="clear" w:pos="600"/>
          <w:tab w:val="left" w:pos="516"/>
          <w:tab w:val="num" w:pos="800"/>
        </w:tabs>
        <w:rPr>
          <w:color w:val="000000"/>
          <w:rtl/>
        </w:rPr>
      </w:pPr>
      <w:r w:rsidRPr="0026629A">
        <w:rPr>
          <w:rFonts w:ascii="David" w:hint="cs"/>
          <w:rtl/>
        </w:rPr>
        <w:t>לצורך</w:t>
      </w:r>
      <w:r w:rsidRPr="0026629A">
        <w:rPr>
          <w:rFonts w:hint="cs"/>
          <w:rtl/>
        </w:rPr>
        <w:t xml:space="preserve"> סעיף זה,</w:t>
      </w:r>
      <w:r w:rsidRPr="0026629A">
        <w:rPr>
          <w:rFonts w:hint="cs"/>
          <w:b/>
          <w:bCs/>
          <w:rtl/>
        </w:rPr>
        <w:t xml:space="preserve"> "</w:t>
      </w:r>
      <w:r w:rsidR="00C92F07" w:rsidRPr="005E2473">
        <w:rPr>
          <w:b/>
          <w:bCs/>
          <w:rtl/>
        </w:rPr>
        <w:t>ה</w:t>
      </w:r>
      <w:r w:rsidR="00F1250F">
        <w:rPr>
          <w:b/>
          <w:bCs/>
          <w:rtl/>
        </w:rPr>
        <w:t>ספק</w:t>
      </w:r>
      <w:r w:rsidR="00C92F07" w:rsidRPr="005E2473">
        <w:rPr>
          <w:b/>
          <w:bCs/>
          <w:rtl/>
        </w:rPr>
        <w:t>/המציע</w:t>
      </w:r>
      <w:r w:rsidRPr="0026629A">
        <w:rPr>
          <w:rFonts w:hint="cs"/>
          <w:b/>
          <w:bCs/>
          <w:rtl/>
        </w:rPr>
        <w:t>"</w:t>
      </w:r>
      <w:r w:rsidRPr="0026629A">
        <w:rPr>
          <w:rFonts w:hint="cs"/>
          <w:rtl/>
        </w:rPr>
        <w:t xml:space="preserve"> </w:t>
      </w:r>
      <w:r w:rsidRPr="0026629A">
        <w:rPr>
          <w:rtl/>
        </w:rPr>
        <w:t>–</w:t>
      </w:r>
      <w:r w:rsidRPr="0026629A">
        <w:rPr>
          <w:rFonts w:hint="cs"/>
          <w:rtl/>
        </w:rPr>
        <w:t xml:space="preserve"> כולל בנוסף </w:t>
      </w:r>
      <w:r w:rsidR="00C92F07" w:rsidRPr="005E2473">
        <w:rPr>
          <w:rFonts w:hint="eastAsia"/>
          <w:color w:val="000000"/>
          <w:rtl/>
        </w:rPr>
        <w:t>למציע</w:t>
      </w:r>
      <w:r w:rsidRPr="0026629A">
        <w:rPr>
          <w:rFonts w:hint="cs"/>
          <w:rtl/>
        </w:rPr>
        <w:t xml:space="preserve"> עצמו ועובדיו</w:t>
      </w:r>
      <w:r w:rsidR="005E07F8" w:rsidRPr="005E07F8">
        <w:rPr>
          <w:rFonts w:hint="cs"/>
          <w:rtl/>
        </w:rPr>
        <w:t xml:space="preserve"> </w:t>
      </w:r>
      <w:r w:rsidRPr="0026629A">
        <w:rPr>
          <w:rFonts w:hint="cs"/>
          <w:rtl/>
        </w:rPr>
        <w:t>גם את שותפיו, קרוביו, מנהליו וכל בעל עניין בו</w:t>
      </w:r>
      <w:r w:rsidRPr="0026629A">
        <w:rPr>
          <w:rFonts w:ascii="David" w:hint="cs"/>
          <w:rtl/>
        </w:rPr>
        <w:t>.</w:t>
      </w:r>
      <w:r w:rsidRPr="0026629A">
        <w:rPr>
          <w:rFonts w:hint="cs"/>
          <w:color w:val="000000"/>
          <w:rtl/>
        </w:rPr>
        <w:t xml:space="preserve"> </w:t>
      </w:r>
    </w:p>
    <w:p w:rsidR="0026629A" w:rsidRPr="0026629A" w:rsidRDefault="00C92F07" w:rsidP="002F6690">
      <w:pPr>
        <w:pStyle w:val="aa"/>
        <w:numPr>
          <w:ilvl w:val="1"/>
          <w:numId w:val="11"/>
        </w:numPr>
        <w:tabs>
          <w:tab w:val="clear" w:pos="600"/>
          <w:tab w:val="left" w:pos="516"/>
          <w:tab w:val="num" w:pos="800"/>
        </w:tabs>
        <w:rPr>
          <w:color w:val="000000"/>
        </w:rPr>
      </w:pPr>
      <w:r w:rsidRPr="005E2473">
        <w:rPr>
          <w:rFonts w:hint="eastAsia"/>
          <w:color w:val="000000"/>
          <w:rtl/>
        </w:rPr>
        <w:t>ה</w:t>
      </w:r>
      <w:r w:rsidR="00F1250F">
        <w:rPr>
          <w:rFonts w:hint="eastAsia"/>
          <w:color w:val="000000"/>
          <w:rtl/>
        </w:rPr>
        <w:t>ספק</w:t>
      </w:r>
      <w:r w:rsidR="0026629A" w:rsidRPr="0026629A">
        <w:rPr>
          <w:rFonts w:hint="cs"/>
          <w:color w:val="000000"/>
          <w:rtl/>
        </w:rPr>
        <w:t xml:space="preserve"> מצהיר שלמיטב</w:t>
      </w:r>
      <w:r w:rsidR="0026629A" w:rsidRPr="0026629A">
        <w:rPr>
          <w:color w:val="000000"/>
        </w:rPr>
        <w:t xml:space="preserve"> </w:t>
      </w:r>
      <w:r w:rsidR="0026629A" w:rsidRPr="0026629A">
        <w:rPr>
          <w:rFonts w:hint="cs"/>
          <w:color w:val="000000"/>
          <w:rtl/>
        </w:rPr>
        <w:t>ידיעתו</w:t>
      </w:r>
      <w:r w:rsidR="0026629A" w:rsidRPr="0026629A">
        <w:rPr>
          <w:color w:val="000000"/>
        </w:rPr>
        <w:t xml:space="preserve"> </w:t>
      </w:r>
      <w:r w:rsidR="0026629A" w:rsidRPr="0026629A">
        <w:rPr>
          <w:rFonts w:hint="cs"/>
          <w:color w:val="000000"/>
          <w:rtl/>
        </w:rPr>
        <w:t>ולאחר בדיקה יסודית:</w:t>
      </w:r>
    </w:p>
    <w:p w:rsidR="0026629A" w:rsidRPr="0026629A" w:rsidRDefault="0026629A" w:rsidP="002F6690">
      <w:pPr>
        <w:numPr>
          <w:ilvl w:val="2"/>
          <w:numId w:val="11"/>
        </w:numPr>
        <w:overflowPunct/>
        <w:autoSpaceDE/>
        <w:autoSpaceDN/>
        <w:adjustRightInd/>
        <w:spacing w:line="360" w:lineRule="auto"/>
        <w:jc w:val="both"/>
        <w:textAlignment w:val="auto"/>
      </w:pPr>
      <w:r w:rsidRPr="0026629A">
        <w:rPr>
          <w:rFonts w:hint="cs"/>
          <w:rtl/>
        </w:rPr>
        <w:t xml:space="preserve">אין לו ולא ידוע לו על כל ניגוד </w:t>
      </w:r>
      <w:r w:rsidR="0090766F">
        <w:rPr>
          <w:rFonts w:hint="cs"/>
          <w:rtl/>
        </w:rPr>
        <w:t xml:space="preserve">עניינים בביצוע מחויבויותיו לפי הסכם זה. </w:t>
      </w:r>
      <w:r w:rsidRPr="0026629A">
        <w:rPr>
          <w:rFonts w:hint="cs"/>
          <w:rtl/>
        </w:rPr>
        <w:t xml:space="preserve"> </w:t>
      </w:r>
    </w:p>
    <w:p w:rsidR="0026629A" w:rsidRPr="0026629A" w:rsidRDefault="0026629A" w:rsidP="002F6690">
      <w:pPr>
        <w:numPr>
          <w:ilvl w:val="2"/>
          <w:numId w:val="11"/>
        </w:numPr>
        <w:overflowPunct/>
        <w:autoSpaceDE/>
        <w:autoSpaceDN/>
        <w:adjustRightInd/>
        <w:spacing w:line="360" w:lineRule="auto"/>
        <w:jc w:val="both"/>
        <w:textAlignment w:val="auto"/>
      </w:pPr>
      <w:r w:rsidRPr="0026629A">
        <w:rPr>
          <w:rFonts w:hint="cs"/>
          <w:rtl/>
        </w:rPr>
        <w:t xml:space="preserve">אין לו ולא ידוע לו על כל עניין נוגד. </w:t>
      </w:r>
    </w:p>
    <w:p w:rsidR="0026629A" w:rsidRPr="0026629A" w:rsidRDefault="0026629A" w:rsidP="002F6690">
      <w:pPr>
        <w:numPr>
          <w:ilvl w:val="2"/>
          <w:numId w:val="11"/>
        </w:numPr>
        <w:overflowPunct/>
        <w:autoSpaceDE/>
        <w:autoSpaceDN/>
        <w:adjustRightInd/>
        <w:spacing w:line="360" w:lineRule="auto"/>
        <w:jc w:val="both"/>
        <w:textAlignment w:val="auto"/>
      </w:pPr>
      <w:r w:rsidRPr="0026629A">
        <w:rPr>
          <w:rFonts w:hint="cs"/>
          <w:rtl/>
        </w:rPr>
        <w:t xml:space="preserve">בכפוף לאמור בסעיף זה, </w:t>
      </w:r>
      <w:r w:rsidR="00C92F07" w:rsidRPr="005E2473">
        <w:rPr>
          <w:rFonts w:hint="eastAsia"/>
          <w:rtl/>
        </w:rPr>
        <w:t>ה</w:t>
      </w:r>
      <w:r w:rsidR="00F1250F">
        <w:rPr>
          <w:rFonts w:hint="eastAsia"/>
          <w:rtl/>
        </w:rPr>
        <w:t>ספק</w:t>
      </w:r>
      <w:r w:rsidRPr="0026629A">
        <w:rPr>
          <w:rFonts w:hint="cs"/>
          <w:rtl/>
        </w:rPr>
        <w:t xml:space="preserve"> לא יימצא בניגוד עניינים במשך כל תקופת ההסכם.</w:t>
      </w:r>
    </w:p>
    <w:p w:rsidR="0026629A" w:rsidRPr="0026629A" w:rsidRDefault="0026629A" w:rsidP="002F6690">
      <w:pPr>
        <w:numPr>
          <w:ilvl w:val="2"/>
          <w:numId w:val="11"/>
        </w:numPr>
        <w:overflowPunct/>
        <w:autoSpaceDE/>
        <w:autoSpaceDN/>
        <w:adjustRightInd/>
        <w:spacing w:line="360" w:lineRule="auto"/>
        <w:jc w:val="both"/>
        <w:textAlignment w:val="auto"/>
      </w:pPr>
      <w:r w:rsidRPr="0026629A">
        <w:rPr>
          <w:rFonts w:hint="cs"/>
          <w:rtl/>
        </w:rPr>
        <w:t xml:space="preserve">ככל שייווצרו נסיבות המעלות חשש לניגוד עניינים או לקיומו של עניין נוגד הוא יפעל בהתאם להוראות סעיף </w:t>
      </w:r>
      <w:r w:rsidR="00BF1E9C">
        <w:rPr>
          <w:rFonts w:hint="cs"/>
          <w:rtl/>
        </w:rPr>
        <w:t>5</w:t>
      </w:r>
      <w:r w:rsidR="0090766F">
        <w:rPr>
          <w:rFonts w:hint="cs"/>
          <w:rtl/>
        </w:rPr>
        <w:t xml:space="preserve"> </w:t>
      </w:r>
      <w:r w:rsidR="00BF1E9C">
        <w:rPr>
          <w:rFonts w:hint="cs"/>
          <w:rtl/>
        </w:rPr>
        <w:t>כד</w:t>
      </w:r>
      <w:r w:rsidRPr="0026629A">
        <w:rPr>
          <w:rFonts w:hint="cs"/>
          <w:rtl/>
        </w:rPr>
        <w:t>להלן ויבצע כל הוראה שיורה לו המזמין בעניין.</w:t>
      </w:r>
    </w:p>
    <w:p w:rsidR="0026629A" w:rsidRPr="00745041" w:rsidRDefault="00C92F07" w:rsidP="00CC48BE">
      <w:pPr>
        <w:pStyle w:val="aa"/>
        <w:numPr>
          <w:ilvl w:val="1"/>
          <w:numId w:val="11"/>
        </w:numPr>
        <w:tabs>
          <w:tab w:val="clear" w:pos="600"/>
          <w:tab w:val="left" w:pos="516"/>
          <w:tab w:val="num" w:pos="800"/>
        </w:tabs>
        <w:rPr>
          <w:color w:val="000000"/>
          <w:rtl/>
        </w:rPr>
      </w:pPr>
      <w:bookmarkStart w:id="83" w:name="_Ref534203820"/>
      <w:r w:rsidRPr="00FF7E6C">
        <w:rPr>
          <w:rFonts w:hint="eastAsia"/>
          <w:color w:val="000000"/>
          <w:rtl/>
        </w:rPr>
        <w:t>ה</w:t>
      </w:r>
      <w:r w:rsidR="00F1250F">
        <w:rPr>
          <w:rFonts w:hint="eastAsia"/>
          <w:color w:val="000000"/>
          <w:rtl/>
        </w:rPr>
        <w:t>ספק</w:t>
      </w:r>
      <w:r w:rsidR="0026629A" w:rsidRPr="00745041">
        <w:rPr>
          <w:rFonts w:hint="cs"/>
          <w:color w:val="000000"/>
          <w:rtl/>
        </w:rPr>
        <w:t xml:space="preserve"> מצהיר </w:t>
      </w:r>
      <w:r w:rsidRPr="00FF7E6C">
        <w:rPr>
          <w:color w:val="000000"/>
          <w:rtl/>
        </w:rPr>
        <w:t>של</w:t>
      </w:r>
      <w:r w:rsidRPr="00FF7E6C">
        <w:rPr>
          <w:rFonts w:hint="eastAsia"/>
          <w:color w:val="000000"/>
          <w:rtl/>
        </w:rPr>
        <w:t>א</w:t>
      </w:r>
      <w:r w:rsidR="0026629A" w:rsidRPr="00745041">
        <w:rPr>
          <w:rFonts w:hint="cs"/>
          <w:color w:val="000000"/>
          <w:rtl/>
        </w:rPr>
        <w:t xml:space="preserve"> יטפל ולא יקבל על עצמו לטפל </w:t>
      </w:r>
      <w:r w:rsidR="006C76AE">
        <w:rPr>
          <w:rFonts w:hint="cs"/>
          <w:color w:val="000000"/>
          <w:rtl/>
        </w:rPr>
        <w:t>עד</w:t>
      </w:r>
      <w:r w:rsidR="0026629A" w:rsidRPr="00745041">
        <w:rPr>
          <w:rFonts w:hint="cs"/>
          <w:color w:val="000000"/>
          <w:rtl/>
        </w:rPr>
        <w:t xml:space="preserve"> </w:t>
      </w:r>
      <w:r w:rsidR="003E63AC" w:rsidRPr="00503C5D">
        <w:rPr>
          <w:rFonts w:hint="cs"/>
          <w:color w:val="000000"/>
          <w:rtl/>
        </w:rPr>
        <w:t>ש</w:t>
      </w:r>
      <w:r w:rsidR="007832DC">
        <w:rPr>
          <w:rFonts w:hint="cs"/>
          <w:color w:val="000000"/>
          <w:rtl/>
        </w:rPr>
        <w:t>לושה</w:t>
      </w:r>
      <w:r w:rsidR="006C76AE" w:rsidRPr="00503C5D">
        <w:rPr>
          <w:rFonts w:hint="cs"/>
          <w:color w:val="000000"/>
          <w:rtl/>
        </w:rPr>
        <w:t xml:space="preserve"> חודשים</w:t>
      </w:r>
      <w:r w:rsidR="006C76AE">
        <w:rPr>
          <w:rFonts w:hint="cs"/>
          <w:color w:val="000000"/>
          <w:rtl/>
        </w:rPr>
        <w:t xml:space="preserve"> לאחר סיום ההתקשרות עם המזמין, לרבות תקופות אופציות ככל שתמומשנה, </w:t>
      </w:r>
      <w:r w:rsidR="0026629A" w:rsidRPr="00745041">
        <w:rPr>
          <w:rFonts w:hint="cs"/>
          <w:color w:val="000000"/>
          <w:rtl/>
        </w:rPr>
        <w:t>כנגד המזמין</w:t>
      </w:r>
      <w:r w:rsidR="00273832">
        <w:rPr>
          <w:rFonts w:hint="cs"/>
          <w:color w:val="000000"/>
          <w:rtl/>
        </w:rPr>
        <w:t>,</w:t>
      </w:r>
      <w:r w:rsidR="0026629A" w:rsidRPr="00745041">
        <w:rPr>
          <w:rFonts w:hint="cs"/>
          <w:color w:val="000000"/>
          <w:rtl/>
        </w:rPr>
        <w:t xml:space="preserve"> בכל </w:t>
      </w:r>
      <w:r w:rsidRPr="00FF7E6C">
        <w:rPr>
          <w:color w:val="000000"/>
          <w:rtl/>
        </w:rPr>
        <w:t>ענ</w:t>
      </w:r>
      <w:r w:rsidRPr="00FF7E6C">
        <w:rPr>
          <w:rFonts w:hint="eastAsia"/>
          <w:color w:val="000000"/>
          <w:rtl/>
        </w:rPr>
        <w:t>י</w:t>
      </w:r>
      <w:r w:rsidRPr="00FF7E6C">
        <w:rPr>
          <w:color w:val="000000"/>
          <w:rtl/>
        </w:rPr>
        <w:t>ין</w:t>
      </w:r>
      <w:r w:rsidR="0026629A" w:rsidRPr="00745041">
        <w:rPr>
          <w:rFonts w:hint="cs"/>
          <w:color w:val="000000"/>
          <w:rtl/>
        </w:rPr>
        <w:t xml:space="preserve"> שיש לו זיקה </w:t>
      </w:r>
      <w:r w:rsidR="0036474F">
        <w:rPr>
          <w:rFonts w:hint="cs"/>
          <w:color w:val="000000"/>
          <w:rtl/>
        </w:rPr>
        <w:t>לשירות או ייעוץ</w:t>
      </w:r>
      <w:r w:rsidR="0036474F" w:rsidRPr="00745041">
        <w:rPr>
          <w:rFonts w:hint="cs"/>
          <w:color w:val="000000"/>
          <w:rtl/>
        </w:rPr>
        <w:t xml:space="preserve"> </w:t>
      </w:r>
      <w:r w:rsidR="0026629A" w:rsidRPr="0026629A">
        <w:rPr>
          <w:rFonts w:hint="cs"/>
          <w:color w:val="000000"/>
          <w:rtl/>
        </w:rPr>
        <w:t>הניתן</w:t>
      </w:r>
      <w:r w:rsidR="0026629A" w:rsidRPr="00745041">
        <w:rPr>
          <w:rFonts w:hint="cs"/>
          <w:color w:val="000000"/>
          <w:rtl/>
        </w:rPr>
        <w:t xml:space="preserve"> על ידו על פי ההסכם, אלא אם קיבל אישור מראש ובכתב של המזמין. המזמין </w:t>
      </w:r>
      <w:r w:rsidRPr="00FF7E6C">
        <w:rPr>
          <w:rFonts w:hint="eastAsia"/>
          <w:color w:val="000000"/>
          <w:rtl/>
        </w:rPr>
        <w:t>ייתן</w:t>
      </w:r>
      <w:r w:rsidR="0026629A" w:rsidRPr="00745041">
        <w:rPr>
          <w:rFonts w:hint="cs"/>
          <w:color w:val="000000"/>
          <w:rtl/>
        </w:rPr>
        <w:t xml:space="preserve"> אישור לטיפול כאמור אם נוכח שאין בטיפול המבוקש משום זיקה של ממש </w:t>
      </w:r>
      <w:r w:rsidR="0036474F">
        <w:rPr>
          <w:rFonts w:hint="cs"/>
          <w:color w:val="000000"/>
          <w:rtl/>
        </w:rPr>
        <w:t>לשירותים</w:t>
      </w:r>
      <w:r w:rsidR="0036474F" w:rsidRPr="00745041">
        <w:rPr>
          <w:rFonts w:hint="cs"/>
          <w:color w:val="000000"/>
          <w:rtl/>
        </w:rPr>
        <w:t xml:space="preserve"> </w:t>
      </w:r>
      <w:r w:rsidR="0026629A" w:rsidRPr="00745041">
        <w:rPr>
          <w:rFonts w:hint="cs"/>
          <w:color w:val="000000"/>
          <w:rtl/>
        </w:rPr>
        <w:t xml:space="preserve">שנתן בהסכם או כי מתקיימות נסיבות אחרות המצדיקות מתן אישור כאמור, לרבות משך הזמן שחלף, מידת הפגיעה בחופש העיסוק של </w:t>
      </w:r>
      <w:r w:rsidRPr="00FF7E6C">
        <w:rPr>
          <w:color w:val="000000"/>
          <w:rtl/>
        </w:rPr>
        <w:t>ה</w:t>
      </w:r>
      <w:r w:rsidR="00F1250F">
        <w:rPr>
          <w:color w:val="000000"/>
          <w:rtl/>
        </w:rPr>
        <w:t>ספק</w:t>
      </w:r>
      <w:r w:rsidR="0026629A" w:rsidRPr="00745041">
        <w:rPr>
          <w:rFonts w:hint="cs"/>
          <w:color w:val="000000"/>
          <w:rtl/>
        </w:rPr>
        <w:t xml:space="preserve"> וכד'.</w:t>
      </w:r>
      <w:bookmarkEnd w:id="83"/>
    </w:p>
    <w:p w:rsidR="0026629A" w:rsidRPr="00745041" w:rsidRDefault="0026629A" w:rsidP="002F6690">
      <w:pPr>
        <w:pStyle w:val="aa"/>
        <w:numPr>
          <w:ilvl w:val="1"/>
          <w:numId w:val="11"/>
        </w:numPr>
        <w:tabs>
          <w:tab w:val="clear" w:pos="600"/>
          <w:tab w:val="left" w:pos="516"/>
          <w:tab w:val="num" w:pos="800"/>
        </w:tabs>
        <w:rPr>
          <w:color w:val="000000"/>
          <w:rtl/>
        </w:rPr>
      </w:pPr>
      <w:bookmarkStart w:id="84" w:name="_Ref488837845"/>
      <w:r w:rsidRPr="00745041">
        <w:rPr>
          <w:rFonts w:hint="cs"/>
          <w:color w:val="000000"/>
          <w:rtl/>
        </w:rPr>
        <w:t xml:space="preserve">בכל מקרה בו </w:t>
      </w:r>
      <w:r w:rsidRPr="0026629A">
        <w:rPr>
          <w:rFonts w:hint="cs"/>
          <w:color w:val="000000"/>
          <w:rtl/>
        </w:rPr>
        <w:t>יתעורר</w:t>
      </w:r>
      <w:r w:rsidRPr="00745041">
        <w:rPr>
          <w:rFonts w:hint="cs"/>
          <w:color w:val="000000"/>
          <w:rtl/>
        </w:rPr>
        <w:t xml:space="preserve"> חשש לניגוד עניינים או לקיומו של עניין נוגד:</w:t>
      </w:r>
      <w:bookmarkEnd w:id="84"/>
    </w:p>
    <w:p w:rsidR="0026629A" w:rsidRPr="0026629A" w:rsidRDefault="00C92F07" w:rsidP="002F6690">
      <w:pPr>
        <w:numPr>
          <w:ilvl w:val="2"/>
          <w:numId w:val="11"/>
        </w:numPr>
        <w:overflowPunct/>
        <w:autoSpaceDE/>
        <w:autoSpaceDN/>
        <w:adjustRightInd/>
        <w:spacing w:line="360" w:lineRule="auto"/>
        <w:jc w:val="both"/>
        <w:textAlignment w:val="auto"/>
      </w:pPr>
      <w:r w:rsidRPr="005E2473">
        <w:rPr>
          <w:rFonts w:hint="eastAsia"/>
          <w:rtl/>
        </w:rPr>
        <w:t>ה</w:t>
      </w:r>
      <w:r w:rsidR="00F1250F">
        <w:rPr>
          <w:rFonts w:hint="eastAsia"/>
          <w:rtl/>
        </w:rPr>
        <w:t>ספק</w:t>
      </w:r>
      <w:r w:rsidR="0026629A" w:rsidRPr="0026629A">
        <w:t xml:space="preserve"> </w:t>
      </w:r>
      <w:r w:rsidR="0026629A" w:rsidRPr="0026629A">
        <w:rPr>
          <w:rFonts w:hint="cs"/>
          <w:rtl/>
        </w:rPr>
        <w:t>יודיע</w:t>
      </w:r>
      <w:r w:rsidR="0026629A" w:rsidRPr="0026629A">
        <w:t xml:space="preserve"> </w:t>
      </w:r>
      <w:r w:rsidR="0026629A" w:rsidRPr="0026629A">
        <w:rPr>
          <w:rFonts w:hint="cs"/>
          <w:rtl/>
        </w:rPr>
        <w:t>למזמין בתוך 3 ימי עסקים,</w:t>
      </w:r>
      <w:r w:rsidR="0026629A" w:rsidRPr="0026629A">
        <w:t xml:space="preserve"> </w:t>
      </w:r>
      <w:r w:rsidR="0026629A" w:rsidRPr="0026629A">
        <w:rPr>
          <w:rFonts w:hint="cs"/>
          <w:rtl/>
        </w:rPr>
        <w:t>על</w:t>
      </w:r>
      <w:r w:rsidR="0026629A" w:rsidRPr="0026629A">
        <w:t xml:space="preserve"> </w:t>
      </w:r>
      <w:r w:rsidR="0026629A" w:rsidRPr="0026629A">
        <w:rPr>
          <w:rFonts w:hint="cs"/>
          <w:rtl/>
        </w:rPr>
        <w:t>כל</w:t>
      </w:r>
      <w:r w:rsidR="0026629A" w:rsidRPr="0026629A">
        <w:t xml:space="preserve"> </w:t>
      </w:r>
      <w:r w:rsidR="0026629A" w:rsidRPr="0026629A">
        <w:rPr>
          <w:rFonts w:hint="cs"/>
          <w:rtl/>
        </w:rPr>
        <w:t xml:space="preserve">אירוע או </w:t>
      </w:r>
      <w:r w:rsidRPr="005E2473">
        <w:rPr>
          <w:rtl/>
        </w:rPr>
        <w:t>סיבה</w:t>
      </w:r>
      <w:r w:rsidR="0026629A" w:rsidRPr="0026629A">
        <w:rPr>
          <w:rFonts w:hint="cs"/>
          <w:rtl/>
        </w:rPr>
        <w:t xml:space="preserve"> העלולים להביאו למצב של ניגוד עניינים ועל כל </w:t>
      </w:r>
      <w:r>
        <w:rPr>
          <w:rtl/>
        </w:rPr>
        <w:t>עניין</w:t>
      </w:r>
      <w:r w:rsidR="0026629A" w:rsidRPr="0026629A">
        <w:rPr>
          <w:rFonts w:hint="cs"/>
          <w:rtl/>
        </w:rPr>
        <w:t xml:space="preserve"> נוגד. </w:t>
      </w:r>
      <w:r w:rsidRPr="005E2473">
        <w:rPr>
          <w:rtl/>
        </w:rPr>
        <w:t>ה</w:t>
      </w:r>
      <w:r w:rsidR="00F1250F">
        <w:rPr>
          <w:rtl/>
        </w:rPr>
        <w:t>ספק</w:t>
      </w:r>
      <w:r w:rsidR="0026629A" w:rsidRPr="0026629A">
        <w:rPr>
          <w:rFonts w:hint="cs"/>
          <w:rtl/>
        </w:rPr>
        <w:t xml:space="preserve"> יפעל בהתאם להוראות </w:t>
      </w:r>
      <w:r w:rsidRPr="005E2473">
        <w:rPr>
          <w:rFonts w:hint="eastAsia"/>
          <w:rtl/>
        </w:rPr>
        <w:t>ש</w:t>
      </w:r>
      <w:r>
        <w:rPr>
          <w:rFonts w:hint="cs"/>
          <w:rtl/>
        </w:rPr>
        <w:t>י</w:t>
      </w:r>
      <w:r w:rsidRPr="005E2473">
        <w:rPr>
          <w:rFonts w:hint="eastAsia"/>
          <w:rtl/>
        </w:rPr>
        <w:t>יתן</w:t>
      </w:r>
      <w:r w:rsidR="0026629A" w:rsidRPr="0026629A">
        <w:rPr>
          <w:rFonts w:hint="cs"/>
          <w:rtl/>
        </w:rPr>
        <w:t xml:space="preserve"> לו המזמין כאמור להלן. </w:t>
      </w:r>
    </w:p>
    <w:p w:rsidR="0026629A" w:rsidRPr="0026629A" w:rsidRDefault="0026629A" w:rsidP="002F6690">
      <w:pPr>
        <w:numPr>
          <w:ilvl w:val="2"/>
          <w:numId w:val="11"/>
        </w:numPr>
        <w:overflowPunct/>
        <w:autoSpaceDE/>
        <w:autoSpaceDN/>
        <w:adjustRightInd/>
        <w:spacing w:line="360" w:lineRule="auto"/>
        <w:jc w:val="both"/>
        <w:textAlignment w:val="auto"/>
      </w:pPr>
      <w:r w:rsidRPr="0026629A">
        <w:rPr>
          <w:rFonts w:hint="cs"/>
          <w:rtl/>
        </w:rPr>
        <w:t xml:space="preserve">המזמין רשאי לדרוש </w:t>
      </w:r>
      <w:r w:rsidR="00C92F07" w:rsidRPr="005E2473">
        <w:rPr>
          <w:rtl/>
        </w:rPr>
        <w:t>מה</w:t>
      </w:r>
      <w:r w:rsidR="00F1250F">
        <w:rPr>
          <w:rtl/>
        </w:rPr>
        <w:t>ספק</w:t>
      </w:r>
      <w:r w:rsidRPr="0026629A">
        <w:rPr>
          <w:rFonts w:hint="cs"/>
          <w:rtl/>
        </w:rPr>
        <w:t xml:space="preserve"> כל מידע שימצא לנכון על מנת לברר את העובדות והנסיבות הנוגעים לקיומו של ניגוד עניינים, ומידע זה יסופק ללא דיחוי. </w:t>
      </w:r>
    </w:p>
    <w:p w:rsidR="0026629A" w:rsidRPr="0026629A" w:rsidRDefault="0026629A" w:rsidP="002F6690">
      <w:pPr>
        <w:numPr>
          <w:ilvl w:val="2"/>
          <w:numId w:val="11"/>
        </w:numPr>
        <w:overflowPunct/>
        <w:autoSpaceDE/>
        <w:autoSpaceDN/>
        <w:adjustRightInd/>
        <w:spacing w:line="360" w:lineRule="auto"/>
        <w:jc w:val="both"/>
        <w:textAlignment w:val="auto"/>
      </w:pPr>
      <w:r w:rsidRPr="0026629A">
        <w:rPr>
          <w:rFonts w:hint="cs"/>
          <w:rtl/>
        </w:rPr>
        <w:t>המזמין</w:t>
      </w:r>
      <w:r w:rsidRPr="0026629A">
        <w:t xml:space="preserve"> </w:t>
      </w:r>
      <w:r w:rsidRPr="0026629A">
        <w:rPr>
          <w:rFonts w:hint="cs"/>
          <w:rtl/>
        </w:rPr>
        <w:t>רשאי, לפי שיקול דעתו,</w:t>
      </w:r>
      <w:r w:rsidRPr="0026629A">
        <w:t xml:space="preserve"> </w:t>
      </w:r>
      <w:r w:rsidRPr="0026629A">
        <w:rPr>
          <w:rFonts w:hint="cs"/>
          <w:rtl/>
        </w:rPr>
        <w:t>לא</w:t>
      </w:r>
      <w:r w:rsidRPr="0026629A">
        <w:t xml:space="preserve"> </w:t>
      </w:r>
      <w:r w:rsidRPr="0026629A">
        <w:rPr>
          <w:rFonts w:hint="cs"/>
          <w:rtl/>
        </w:rPr>
        <w:t>לאשר</w:t>
      </w:r>
      <w:r w:rsidRPr="0026629A">
        <w:t xml:space="preserve"> </w:t>
      </w:r>
      <w:r w:rsidR="00C92F07" w:rsidRPr="005E2473">
        <w:rPr>
          <w:rFonts w:hint="eastAsia"/>
          <w:rtl/>
        </w:rPr>
        <w:t>ל</w:t>
      </w:r>
      <w:r w:rsidR="00F1250F">
        <w:rPr>
          <w:rFonts w:hint="eastAsia"/>
          <w:rtl/>
        </w:rPr>
        <w:t>ספק</w:t>
      </w:r>
      <w:r w:rsidRPr="0026629A">
        <w:t xml:space="preserve"> </w:t>
      </w:r>
      <w:r w:rsidRPr="0026629A">
        <w:rPr>
          <w:rFonts w:hint="cs"/>
          <w:rtl/>
        </w:rPr>
        <w:t>להתקשר</w:t>
      </w:r>
      <w:r w:rsidRPr="0026629A">
        <w:t xml:space="preserve"> </w:t>
      </w:r>
      <w:r w:rsidRPr="0026629A">
        <w:rPr>
          <w:rFonts w:hint="cs"/>
          <w:rtl/>
        </w:rPr>
        <w:t>עם גורם כלשהו אם ההתקשרות עלולה ליצור ניגוד עניינים או</w:t>
      </w:r>
      <w:r w:rsidRPr="0026629A">
        <w:t xml:space="preserve"> </w:t>
      </w:r>
      <w:r w:rsidRPr="0026629A">
        <w:rPr>
          <w:rFonts w:hint="cs"/>
          <w:rtl/>
        </w:rPr>
        <w:t>לתת</w:t>
      </w:r>
      <w:r w:rsidRPr="0026629A">
        <w:t xml:space="preserve"> </w:t>
      </w:r>
      <w:r w:rsidR="00C92F07" w:rsidRPr="005E2473">
        <w:rPr>
          <w:rFonts w:hint="eastAsia"/>
          <w:rtl/>
        </w:rPr>
        <w:t>ל</w:t>
      </w:r>
      <w:r w:rsidR="00F1250F">
        <w:rPr>
          <w:rFonts w:hint="eastAsia"/>
          <w:rtl/>
        </w:rPr>
        <w:t>ספק</w:t>
      </w:r>
      <w:r w:rsidRPr="0026629A">
        <w:rPr>
          <w:rFonts w:hint="cs"/>
          <w:rtl/>
        </w:rPr>
        <w:t xml:space="preserve"> הוראות אחרות</w:t>
      </w:r>
      <w:r w:rsidRPr="0026629A">
        <w:t xml:space="preserve"> </w:t>
      </w:r>
      <w:r w:rsidRPr="0026629A">
        <w:rPr>
          <w:rFonts w:hint="cs"/>
          <w:rtl/>
        </w:rPr>
        <w:t>שיבטיחו</w:t>
      </w:r>
      <w:r w:rsidRPr="0026629A">
        <w:t xml:space="preserve"> </w:t>
      </w:r>
      <w:r w:rsidRPr="0026629A">
        <w:rPr>
          <w:rFonts w:hint="cs"/>
          <w:rtl/>
        </w:rPr>
        <w:t>העדר</w:t>
      </w:r>
      <w:r w:rsidRPr="0026629A">
        <w:t xml:space="preserve"> </w:t>
      </w:r>
      <w:r w:rsidRPr="0026629A">
        <w:rPr>
          <w:rFonts w:hint="cs"/>
          <w:rtl/>
        </w:rPr>
        <w:t>ניגוד</w:t>
      </w:r>
      <w:r w:rsidRPr="0026629A">
        <w:t xml:space="preserve"> </w:t>
      </w:r>
      <w:r w:rsidRPr="0026629A">
        <w:rPr>
          <w:rFonts w:hint="cs"/>
          <w:rtl/>
        </w:rPr>
        <w:t>עניינים</w:t>
      </w:r>
      <w:r w:rsidRPr="0026629A">
        <w:t xml:space="preserve"> </w:t>
      </w:r>
      <w:r w:rsidR="00C92F07" w:rsidRPr="005E2473">
        <w:rPr>
          <w:rFonts w:hint="eastAsia"/>
          <w:rtl/>
        </w:rPr>
        <w:t>וה</w:t>
      </w:r>
      <w:r w:rsidR="00F1250F">
        <w:rPr>
          <w:rFonts w:hint="eastAsia"/>
          <w:rtl/>
        </w:rPr>
        <w:t>ספק</w:t>
      </w:r>
      <w:r w:rsidRPr="0026629A">
        <w:t xml:space="preserve"> </w:t>
      </w:r>
      <w:r w:rsidRPr="0026629A">
        <w:rPr>
          <w:rFonts w:hint="cs"/>
          <w:rtl/>
        </w:rPr>
        <w:t>יפעל</w:t>
      </w:r>
      <w:r w:rsidRPr="0026629A">
        <w:t xml:space="preserve"> </w:t>
      </w:r>
      <w:r w:rsidRPr="0026629A">
        <w:rPr>
          <w:rFonts w:hint="cs"/>
          <w:rtl/>
        </w:rPr>
        <w:t>בהתאם</w:t>
      </w:r>
      <w:r w:rsidRPr="0026629A">
        <w:t xml:space="preserve"> </w:t>
      </w:r>
      <w:r w:rsidRPr="0026629A">
        <w:rPr>
          <w:rFonts w:hint="cs"/>
          <w:rtl/>
        </w:rPr>
        <w:t>להוראות</w:t>
      </w:r>
      <w:r w:rsidRPr="0026629A">
        <w:t xml:space="preserve"> </w:t>
      </w:r>
      <w:r w:rsidRPr="0026629A">
        <w:rPr>
          <w:rFonts w:hint="cs"/>
          <w:rtl/>
        </w:rPr>
        <w:t>אלו</w:t>
      </w:r>
      <w:r w:rsidRPr="0026629A">
        <w:t>.</w:t>
      </w:r>
    </w:p>
    <w:p w:rsidR="0026629A" w:rsidRPr="0026629A" w:rsidRDefault="0026629A" w:rsidP="002F6690">
      <w:pPr>
        <w:numPr>
          <w:ilvl w:val="2"/>
          <w:numId w:val="11"/>
        </w:numPr>
        <w:overflowPunct/>
        <w:autoSpaceDE/>
        <w:autoSpaceDN/>
        <w:adjustRightInd/>
        <w:spacing w:line="360" w:lineRule="auto"/>
        <w:jc w:val="both"/>
        <w:textAlignment w:val="auto"/>
      </w:pPr>
      <w:r w:rsidRPr="0026629A">
        <w:rPr>
          <w:rFonts w:hint="cs"/>
          <w:rtl/>
        </w:rPr>
        <w:t xml:space="preserve">סירב </w:t>
      </w:r>
      <w:r w:rsidR="00C92F07" w:rsidRPr="005E2473">
        <w:rPr>
          <w:rtl/>
        </w:rPr>
        <w:t>ה</w:t>
      </w:r>
      <w:r w:rsidR="00F1250F">
        <w:rPr>
          <w:rtl/>
        </w:rPr>
        <w:t>ספק</w:t>
      </w:r>
      <w:r w:rsidRPr="0026629A">
        <w:rPr>
          <w:rFonts w:hint="cs"/>
          <w:rtl/>
        </w:rPr>
        <w:t xml:space="preserve"> לפעול בהתאם להוראות המזמין או פעל באופן שאינו משביע את רצון המזמין, רשאי המזמין להורות על הפסקת עבודתו של </w:t>
      </w:r>
      <w:r w:rsidR="00C92F07" w:rsidRPr="005E2473">
        <w:rPr>
          <w:rtl/>
        </w:rPr>
        <w:t>ה</w:t>
      </w:r>
      <w:r w:rsidR="00F1250F">
        <w:rPr>
          <w:rtl/>
        </w:rPr>
        <w:t>ספק</w:t>
      </w:r>
      <w:r w:rsidRPr="0026629A">
        <w:rPr>
          <w:rFonts w:hint="cs"/>
          <w:rtl/>
        </w:rPr>
        <w:t xml:space="preserve"> ועל סיום ההתקשרות עמו, מטעם זה בלבד. הפסקת העסקתו של </w:t>
      </w:r>
      <w:r w:rsidR="00C92F07" w:rsidRPr="005E2473">
        <w:rPr>
          <w:rtl/>
        </w:rPr>
        <w:t>ה</w:t>
      </w:r>
      <w:r w:rsidR="00F1250F">
        <w:rPr>
          <w:rtl/>
        </w:rPr>
        <w:t>ספק</w:t>
      </w:r>
      <w:r w:rsidR="00C92F07" w:rsidRPr="005E2473">
        <w:rPr>
          <w:rtl/>
        </w:rPr>
        <w:t xml:space="preserve"> ת</w:t>
      </w:r>
      <w:r w:rsidR="00C92F07">
        <w:rPr>
          <w:rFonts w:hint="cs"/>
          <w:rtl/>
        </w:rPr>
        <w:t>י</w:t>
      </w:r>
      <w:r w:rsidR="00C92F07" w:rsidRPr="005E2473">
        <w:rPr>
          <w:rtl/>
        </w:rPr>
        <w:t>עשה</w:t>
      </w:r>
      <w:r w:rsidRPr="0026629A">
        <w:rPr>
          <w:rFonts w:hint="cs"/>
          <w:rtl/>
        </w:rPr>
        <w:t xml:space="preserve"> לאחר שניתנה לו הזדמנות לטעון טענותיו בכתב, בתוך המועד שנקבע על ידי המזמין. </w:t>
      </w:r>
    </w:p>
    <w:p w:rsidR="0026629A" w:rsidRPr="0026629A" w:rsidRDefault="0026629A" w:rsidP="002F6690">
      <w:pPr>
        <w:numPr>
          <w:ilvl w:val="2"/>
          <w:numId w:val="11"/>
        </w:numPr>
        <w:overflowPunct/>
        <w:autoSpaceDE/>
        <w:autoSpaceDN/>
        <w:adjustRightInd/>
        <w:spacing w:line="360" w:lineRule="auto"/>
        <w:jc w:val="both"/>
        <w:textAlignment w:val="auto"/>
      </w:pPr>
      <w:r w:rsidRPr="0026629A">
        <w:rPr>
          <w:rFonts w:hint="cs"/>
          <w:rtl/>
        </w:rPr>
        <w:t xml:space="preserve">אין באמור כדי לגרוע מזכותו של המזמין להורות על הפסקת עבודתו של </w:t>
      </w:r>
      <w:r w:rsidR="00C92F07" w:rsidRPr="005E2473">
        <w:rPr>
          <w:rtl/>
        </w:rPr>
        <w:t>ה</w:t>
      </w:r>
      <w:r w:rsidR="00F1250F">
        <w:rPr>
          <w:rtl/>
        </w:rPr>
        <w:t>ספק</w:t>
      </w:r>
      <w:r w:rsidRPr="0026629A">
        <w:rPr>
          <w:rFonts w:hint="cs"/>
          <w:rtl/>
        </w:rPr>
        <w:t xml:space="preserve"> ועל סיום ההתקשרות עמו, </w:t>
      </w:r>
      <w:r w:rsidR="00C92F07" w:rsidRPr="005E2473">
        <w:rPr>
          <w:rFonts w:hint="eastAsia"/>
          <w:rtl/>
        </w:rPr>
        <w:t>מיד</w:t>
      </w:r>
      <w:r w:rsidRPr="0026629A">
        <w:rPr>
          <w:rFonts w:hint="cs"/>
          <w:rtl/>
        </w:rPr>
        <w:t xml:space="preserve"> עם היוודע לו על חשש לניגוד עניינים או הימצאות </w:t>
      </w:r>
      <w:r w:rsidR="00C92F07">
        <w:rPr>
          <w:rFonts w:hint="cs"/>
          <w:rtl/>
        </w:rPr>
        <w:t>עניין</w:t>
      </w:r>
      <w:r w:rsidRPr="0026629A">
        <w:rPr>
          <w:rFonts w:hint="cs"/>
          <w:rtl/>
        </w:rPr>
        <w:t xml:space="preserve"> נוגד, זאת בין אם החשש כאמור נודע למזמין עקב המידע שמסר לו </w:t>
      </w:r>
      <w:r w:rsidR="00C92F07" w:rsidRPr="005E2473">
        <w:rPr>
          <w:rtl/>
        </w:rPr>
        <w:t>ה</w:t>
      </w:r>
      <w:r w:rsidR="00F1250F">
        <w:rPr>
          <w:rtl/>
        </w:rPr>
        <w:t>ספק</w:t>
      </w:r>
      <w:r w:rsidRPr="0026629A">
        <w:rPr>
          <w:rFonts w:hint="cs"/>
          <w:rtl/>
        </w:rPr>
        <w:t xml:space="preserve"> כאמור או בכל דרך אחרת. </w:t>
      </w:r>
    </w:p>
    <w:p w:rsidR="0026629A" w:rsidRPr="0026629A" w:rsidRDefault="0026629A" w:rsidP="002F6690">
      <w:pPr>
        <w:pStyle w:val="aa"/>
        <w:numPr>
          <w:ilvl w:val="1"/>
          <w:numId w:val="11"/>
        </w:numPr>
        <w:tabs>
          <w:tab w:val="clear" w:pos="600"/>
          <w:tab w:val="left" w:pos="516"/>
          <w:tab w:val="num" w:pos="800"/>
        </w:tabs>
        <w:rPr>
          <w:color w:val="000000"/>
        </w:rPr>
      </w:pPr>
      <w:bookmarkStart w:id="85" w:name="_Ref497629310"/>
      <w:bookmarkStart w:id="86" w:name="_Ref488837861"/>
      <w:r w:rsidRPr="0026629A">
        <w:rPr>
          <w:rFonts w:hint="cs"/>
          <w:color w:val="000000"/>
          <w:rtl/>
        </w:rPr>
        <w:t xml:space="preserve">על אף כל </w:t>
      </w:r>
      <w:r w:rsidRPr="0026629A">
        <w:rPr>
          <w:rFonts w:ascii="David" w:hint="cs"/>
          <w:rtl/>
        </w:rPr>
        <w:t>הוראה</w:t>
      </w:r>
      <w:r w:rsidRPr="0026629A">
        <w:rPr>
          <w:rFonts w:hint="cs"/>
          <w:color w:val="000000"/>
          <w:rtl/>
        </w:rPr>
        <w:t xml:space="preserve"> אחרת </w:t>
      </w:r>
      <w:r w:rsidRPr="0026629A">
        <w:rPr>
          <w:rFonts w:ascii="David" w:hint="cs"/>
          <w:rtl/>
        </w:rPr>
        <w:t>בסעיף</w:t>
      </w:r>
      <w:r w:rsidRPr="0026629A">
        <w:rPr>
          <w:rFonts w:hint="cs"/>
          <w:color w:val="000000"/>
          <w:rtl/>
        </w:rPr>
        <w:t xml:space="preserve"> זה, המזמין יהיה רשאי לאפשר </w:t>
      </w:r>
      <w:r w:rsidR="00C92F07" w:rsidRPr="005E2473">
        <w:rPr>
          <w:color w:val="000000"/>
          <w:rtl/>
        </w:rPr>
        <w:t>ל</w:t>
      </w:r>
      <w:r w:rsidR="00F1250F">
        <w:rPr>
          <w:color w:val="000000"/>
          <w:rtl/>
        </w:rPr>
        <w:t>ספק</w:t>
      </w:r>
      <w:r w:rsidRPr="0026629A">
        <w:rPr>
          <w:rFonts w:hint="cs"/>
          <w:color w:val="000000"/>
          <w:rtl/>
        </w:rPr>
        <w:t xml:space="preserve"> להמשיך לתת </w:t>
      </w:r>
      <w:r w:rsidR="00C92F07" w:rsidRPr="005E2473">
        <w:rPr>
          <w:color w:val="000000"/>
          <w:rtl/>
        </w:rPr>
        <w:t>יעוץ</w:t>
      </w:r>
      <w:r w:rsidRPr="0026629A">
        <w:rPr>
          <w:rFonts w:hint="cs"/>
          <w:color w:val="000000"/>
          <w:rtl/>
        </w:rPr>
        <w:t xml:space="preserve"> לפי ההסכם גם אם התקיים ניגוד עניינים ובלבד</w:t>
      </w:r>
      <w:r w:rsidRPr="0026629A">
        <w:rPr>
          <w:color w:val="000000"/>
        </w:rPr>
        <w:t xml:space="preserve"> </w:t>
      </w:r>
      <w:r w:rsidRPr="0026629A">
        <w:rPr>
          <w:rFonts w:hint="cs"/>
          <w:color w:val="000000"/>
          <w:rtl/>
        </w:rPr>
        <w:t>שהתקיימה אחת או יותר מהנסיבות המתוארות להלן:</w:t>
      </w:r>
      <w:bookmarkEnd w:id="85"/>
      <w:bookmarkEnd w:id="86"/>
    </w:p>
    <w:p w:rsidR="0026629A" w:rsidRPr="0026629A" w:rsidRDefault="0026629A" w:rsidP="002F6690">
      <w:pPr>
        <w:numPr>
          <w:ilvl w:val="2"/>
          <w:numId w:val="11"/>
        </w:numPr>
        <w:overflowPunct/>
        <w:autoSpaceDE/>
        <w:autoSpaceDN/>
        <w:adjustRightInd/>
        <w:spacing w:line="360" w:lineRule="auto"/>
        <w:jc w:val="both"/>
        <w:textAlignment w:val="auto"/>
      </w:pPr>
      <w:r w:rsidRPr="0026629A">
        <w:rPr>
          <w:rFonts w:hint="cs"/>
          <w:rtl/>
        </w:rPr>
        <w:t>הגורם</w:t>
      </w:r>
      <w:r w:rsidRPr="0026629A">
        <w:t xml:space="preserve"> </w:t>
      </w:r>
      <w:r w:rsidRPr="0026629A">
        <w:rPr>
          <w:rFonts w:hint="cs"/>
          <w:rtl/>
        </w:rPr>
        <w:t>המבצע</w:t>
      </w:r>
      <w:r w:rsidRPr="0026629A">
        <w:t xml:space="preserve"> </w:t>
      </w:r>
      <w:r w:rsidRPr="0026629A">
        <w:rPr>
          <w:rFonts w:hint="cs"/>
          <w:rtl/>
        </w:rPr>
        <w:t>בפועל</w:t>
      </w:r>
      <w:r w:rsidRPr="0026629A">
        <w:t xml:space="preserve"> </w:t>
      </w:r>
      <w:r w:rsidRPr="0026629A">
        <w:rPr>
          <w:rFonts w:hint="cs"/>
          <w:rtl/>
        </w:rPr>
        <w:t>את</w:t>
      </w:r>
      <w:r w:rsidRPr="0026629A">
        <w:t xml:space="preserve"> </w:t>
      </w:r>
      <w:r w:rsidRPr="0026629A">
        <w:rPr>
          <w:rFonts w:hint="cs"/>
          <w:rtl/>
        </w:rPr>
        <w:t>העבודות</w:t>
      </w:r>
      <w:r w:rsidRPr="0026629A">
        <w:t xml:space="preserve"> </w:t>
      </w:r>
      <w:r w:rsidRPr="0026629A">
        <w:rPr>
          <w:rFonts w:hint="cs"/>
          <w:rtl/>
        </w:rPr>
        <w:t xml:space="preserve">מטעם </w:t>
      </w:r>
      <w:r w:rsidR="00C92F07" w:rsidRPr="005E2473">
        <w:rPr>
          <w:rFonts w:hint="eastAsia"/>
          <w:rtl/>
        </w:rPr>
        <w:t>ה</w:t>
      </w:r>
      <w:r w:rsidR="00F1250F">
        <w:rPr>
          <w:rFonts w:hint="eastAsia"/>
          <w:rtl/>
        </w:rPr>
        <w:t>ספק</w:t>
      </w:r>
      <w:r w:rsidRPr="0026629A">
        <w:rPr>
          <w:rFonts w:hint="cs"/>
          <w:rtl/>
        </w:rPr>
        <w:t xml:space="preserve"> אינו מצוי אישית במצב של ניגוד עניינים והוכח</w:t>
      </w:r>
      <w:r w:rsidRPr="0026629A">
        <w:t xml:space="preserve"> </w:t>
      </w:r>
      <w:r w:rsidRPr="0026629A">
        <w:rPr>
          <w:rFonts w:hint="cs"/>
          <w:rtl/>
        </w:rPr>
        <w:t>למזמין, לשביעות</w:t>
      </w:r>
      <w:r w:rsidRPr="0026629A">
        <w:t xml:space="preserve"> </w:t>
      </w:r>
      <w:r w:rsidRPr="0026629A">
        <w:rPr>
          <w:rFonts w:hint="cs"/>
          <w:rtl/>
        </w:rPr>
        <w:t>רצונו, כי קיימת</w:t>
      </w:r>
      <w:r w:rsidRPr="0026629A">
        <w:t xml:space="preserve"> </w:t>
      </w:r>
      <w:r w:rsidRPr="0026629A">
        <w:rPr>
          <w:rFonts w:hint="cs"/>
          <w:rtl/>
        </w:rPr>
        <w:t>הפרדה</w:t>
      </w:r>
      <w:r w:rsidRPr="0026629A">
        <w:t xml:space="preserve"> </w:t>
      </w:r>
      <w:r w:rsidRPr="0026629A">
        <w:rPr>
          <w:rFonts w:hint="cs"/>
          <w:rtl/>
        </w:rPr>
        <w:t>מלאה (כגון "חומות</w:t>
      </w:r>
      <w:r w:rsidRPr="0026629A">
        <w:t xml:space="preserve"> </w:t>
      </w:r>
      <w:r w:rsidRPr="0026629A">
        <w:rPr>
          <w:rFonts w:hint="cs"/>
          <w:rtl/>
        </w:rPr>
        <w:t>סיניות") בין</w:t>
      </w:r>
      <w:r w:rsidRPr="0026629A">
        <w:t xml:space="preserve"> </w:t>
      </w:r>
      <w:r w:rsidRPr="0026629A">
        <w:rPr>
          <w:rFonts w:hint="cs"/>
          <w:rtl/>
        </w:rPr>
        <w:t>הגורם</w:t>
      </w:r>
      <w:r w:rsidRPr="0026629A">
        <w:t xml:space="preserve"> </w:t>
      </w:r>
      <w:r w:rsidRPr="0026629A">
        <w:rPr>
          <w:rFonts w:hint="cs"/>
          <w:rtl/>
        </w:rPr>
        <w:t>המבצע</w:t>
      </w:r>
      <w:r w:rsidRPr="0026629A">
        <w:t xml:space="preserve"> </w:t>
      </w:r>
      <w:r w:rsidRPr="0026629A">
        <w:rPr>
          <w:rFonts w:hint="cs"/>
          <w:rtl/>
        </w:rPr>
        <w:t>בפועל</w:t>
      </w:r>
      <w:r w:rsidRPr="0026629A">
        <w:t xml:space="preserve"> </w:t>
      </w:r>
      <w:r w:rsidRPr="0026629A">
        <w:rPr>
          <w:rFonts w:hint="cs"/>
          <w:rtl/>
        </w:rPr>
        <w:t>את</w:t>
      </w:r>
      <w:r w:rsidRPr="0026629A">
        <w:t xml:space="preserve"> </w:t>
      </w:r>
      <w:r w:rsidRPr="0026629A">
        <w:rPr>
          <w:rFonts w:hint="cs"/>
          <w:rtl/>
        </w:rPr>
        <w:t>העבודה</w:t>
      </w:r>
      <w:r w:rsidRPr="0026629A">
        <w:t xml:space="preserve"> </w:t>
      </w:r>
      <w:r w:rsidRPr="0026629A">
        <w:rPr>
          <w:rFonts w:hint="cs"/>
          <w:rtl/>
        </w:rPr>
        <w:t xml:space="preserve">מטעם </w:t>
      </w:r>
      <w:r w:rsidR="00C92F07" w:rsidRPr="005E2473">
        <w:rPr>
          <w:rFonts w:hint="eastAsia"/>
          <w:rtl/>
        </w:rPr>
        <w:t>ה</w:t>
      </w:r>
      <w:r w:rsidR="00F1250F">
        <w:rPr>
          <w:rFonts w:hint="eastAsia"/>
          <w:rtl/>
        </w:rPr>
        <w:t>ספק</w:t>
      </w:r>
      <w:r w:rsidRPr="0026629A">
        <w:rPr>
          <w:rFonts w:hint="cs"/>
          <w:rtl/>
        </w:rPr>
        <w:t xml:space="preserve"> ובין </w:t>
      </w:r>
      <w:r w:rsidR="00C92F07" w:rsidRPr="005E2473">
        <w:rPr>
          <w:rFonts w:hint="eastAsia"/>
          <w:rtl/>
        </w:rPr>
        <w:t>ה</w:t>
      </w:r>
      <w:r w:rsidR="00F1250F">
        <w:rPr>
          <w:rFonts w:hint="eastAsia"/>
          <w:rtl/>
        </w:rPr>
        <w:t>ספק</w:t>
      </w:r>
      <w:r w:rsidRPr="0026629A">
        <w:rPr>
          <w:rFonts w:hint="cs"/>
          <w:rtl/>
        </w:rPr>
        <w:t>.</w:t>
      </w:r>
    </w:p>
    <w:p w:rsidR="0026629A" w:rsidRPr="0026629A" w:rsidRDefault="0026629A" w:rsidP="002F6690">
      <w:pPr>
        <w:numPr>
          <w:ilvl w:val="2"/>
          <w:numId w:val="11"/>
        </w:numPr>
        <w:overflowPunct/>
        <w:autoSpaceDE/>
        <w:autoSpaceDN/>
        <w:adjustRightInd/>
        <w:spacing w:before="120" w:after="120" w:line="360" w:lineRule="auto"/>
        <w:contextualSpacing/>
        <w:jc w:val="both"/>
        <w:textAlignment w:val="auto"/>
      </w:pPr>
      <w:r w:rsidRPr="0026629A">
        <w:rPr>
          <w:rFonts w:hint="cs"/>
          <w:rtl/>
        </w:rPr>
        <w:t>נקבעו הסדרים המצמצמים מהותית את ניגוד העניינים.</w:t>
      </w:r>
    </w:p>
    <w:p w:rsidR="0026629A" w:rsidRPr="0026629A" w:rsidRDefault="0026629A" w:rsidP="002F6690">
      <w:pPr>
        <w:numPr>
          <w:ilvl w:val="2"/>
          <w:numId w:val="11"/>
        </w:numPr>
        <w:overflowPunct/>
        <w:autoSpaceDE/>
        <w:autoSpaceDN/>
        <w:adjustRightInd/>
        <w:spacing w:before="120" w:after="120" w:line="360" w:lineRule="auto"/>
        <w:contextualSpacing/>
        <w:jc w:val="both"/>
        <w:textAlignment w:val="auto"/>
      </w:pPr>
      <w:r w:rsidRPr="0026629A">
        <w:rPr>
          <w:rFonts w:hint="cs"/>
          <w:rtl/>
        </w:rPr>
        <w:t>מדובר בחשש שאינו ממשי לניגוד עניינים, ובנסיבות הענ</w:t>
      </w:r>
      <w:r w:rsidR="00BF1E9C">
        <w:rPr>
          <w:rFonts w:hint="cs"/>
          <w:rtl/>
        </w:rPr>
        <w:t>י</w:t>
      </w:r>
      <w:r w:rsidRPr="0026629A">
        <w:rPr>
          <w:rFonts w:hint="cs"/>
          <w:rtl/>
        </w:rPr>
        <w:t xml:space="preserve">ין סבור המזמין כי אין כל הצדקה או תועלת למזמין בהפסקת ההתקשרות עם </w:t>
      </w:r>
      <w:r w:rsidR="00745041">
        <w:rPr>
          <w:rFonts w:hint="cs"/>
          <w:rtl/>
        </w:rPr>
        <w:t>הספק</w:t>
      </w:r>
      <w:r w:rsidRPr="0026629A">
        <w:rPr>
          <w:rFonts w:hint="cs"/>
          <w:rtl/>
        </w:rPr>
        <w:t>.</w:t>
      </w:r>
    </w:p>
    <w:p w:rsidR="0026629A" w:rsidRPr="0026629A" w:rsidRDefault="0026629A" w:rsidP="002F6690">
      <w:pPr>
        <w:numPr>
          <w:ilvl w:val="2"/>
          <w:numId w:val="11"/>
        </w:numPr>
        <w:overflowPunct/>
        <w:autoSpaceDE/>
        <w:autoSpaceDN/>
        <w:adjustRightInd/>
        <w:spacing w:line="360" w:lineRule="auto"/>
        <w:jc w:val="both"/>
        <w:textAlignment w:val="auto"/>
      </w:pPr>
      <w:r w:rsidRPr="0026629A">
        <w:rPr>
          <w:rFonts w:hint="cs"/>
          <w:rtl/>
        </w:rPr>
        <w:t xml:space="preserve">הפסקת העסקתו של </w:t>
      </w:r>
      <w:r w:rsidR="00C92F07" w:rsidRPr="00E9612E">
        <w:rPr>
          <w:rtl/>
        </w:rPr>
        <w:t>ה</w:t>
      </w:r>
      <w:r w:rsidR="00F1250F">
        <w:rPr>
          <w:rtl/>
        </w:rPr>
        <w:t>ספק</w:t>
      </w:r>
      <w:r w:rsidRPr="0026629A">
        <w:rPr>
          <w:rFonts w:hint="cs"/>
          <w:rtl/>
        </w:rPr>
        <w:t xml:space="preserve"> לא תבטל את החשש לניגוד העניינים גם אם המזמין יתקשר עם יועצים אחרים. </w:t>
      </w:r>
    </w:p>
    <w:p w:rsidR="0026629A" w:rsidRPr="002C5481" w:rsidRDefault="0026629A" w:rsidP="00CC48BE">
      <w:pPr>
        <w:numPr>
          <w:ilvl w:val="1"/>
          <w:numId w:val="11"/>
        </w:numPr>
        <w:overflowPunct/>
        <w:autoSpaceDE/>
        <w:autoSpaceDN/>
        <w:adjustRightInd/>
        <w:spacing w:before="120" w:after="120" w:line="360" w:lineRule="auto"/>
        <w:contextualSpacing/>
        <w:jc w:val="both"/>
        <w:textAlignment w:val="auto"/>
      </w:pPr>
      <w:r w:rsidRPr="00745041">
        <w:rPr>
          <w:rFonts w:hint="cs"/>
          <w:rtl/>
        </w:rPr>
        <w:t xml:space="preserve">למען הסר ספק, קיומן של נסיבות, אחת או יותר, מבין אלו המנויות </w:t>
      </w:r>
      <w:r w:rsidRPr="00CC48BE">
        <w:rPr>
          <w:rFonts w:hint="eastAsia"/>
          <w:rtl/>
        </w:rPr>
        <w:t>בסעיף</w:t>
      </w:r>
      <w:r w:rsidR="007832DC">
        <w:rPr>
          <w:rFonts w:hint="cs"/>
          <w:rtl/>
        </w:rPr>
        <w:t xml:space="preserve"> 5.5</w:t>
      </w:r>
      <w:r w:rsidRPr="00CC48BE">
        <w:rPr>
          <w:color w:val="000000"/>
          <w:rtl/>
        </w:rPr>
        <w:t xml:space="preserve"> לעיל</w:t>
      </w:r>
      <w:r w:rsidRPr="007832DC">
        <w:rPr>
          <w:color w:val="000000"/>
          <w:rtl/>
        </w:rPr>
        <w:t>,</w:t>
      </w:r>
      <w:r w:rsidRPr="00745041">
        <w:rPr>
          <w:rFonts w:hint="cs"/>
          <w:color w:val="000000"/>
          <w:rtl/>
        </w:rPr>
        <w:t xml:space="preserve"> אינה </w:t>
      </w:r>
      <w:r w:rsidRPr="0026629A">
        <w:rPr>
          <w:rFonts w:hint="cs"/>
          <w:color w:val="000000"/>
          <w:rtl/>
        </w:rPr>
        <w:t>מחייבת</w:t>
      </w:r>
      <w:r w:rsidRPr="00745041">
        <w:rPr>
          <w:rFonts w:hint="cs"/>
          <w:color w:val="000000"/>
          <w:rtl/>
        </w:rPr>
        <w:t xml:space="preserve"> ואינה מקימה חזקה כי המזמין יאפשר </w:t>
      </w:r>
      <w:r w:rsidR="00C92F07" w:rsidRPr="00FF7E6C">
        <w:rPr>
          <w:color w:val="000000"/>
          <w:rtl/>
        </w:rPr>
        <w:t>ל</w:t>
      </w:r>
      <w:r w:rsidR="00F1250F">
        <w:rPr>
          <w:color w:val="000000"/>
          <w:rtl/>
        </w:rPr>
        <w:t>ספק</w:t>
      </w:r>
      <w:r w:rsidRPr="00745041">
        <w:rPr>
          <w:rFonts w:hint="cs"/>
          <w:color w:val="000000"/>
          <w:rtl/>
        </w:rPr>
        <w:t xml:space="preserve"> להמשיך לתת </w:t>
      </w:r>
      <w:r w:rsidR="00C92F07" w:rsidRPr="00FF7E6C">
        <w:rPr>
          <w:color w:val="000000"/>
          <w:rtl/>
        </w:rPr>
        <w:t>יעוץ</w:t>
      </w:r>
      <w:r w:rsidRPr="002C5481">
        <w:rPr>
          <w:rtl/>
        </w:rPr>
        <w:t xml:space="preserve"> לפי ההסכם. החלטת המזמין בעניין תתקבל בהתאם לנסיבות ולפי שיקול דעתו הבלעדי.</w:t>
      </w:r>
    </w:p>
    <w:p w:rsidR="0026629A" w:rsidRPr="0026629A" w:rsidRDefault="00C92F07" w:rsidP="002F6690">
      <w:pPr>
        <w:numPr>
          <w:ilvl w:val="1"/>
          <w:numId w:val="11"/>
        </w:numPr>
        <w:overflowPunct/>
        <w:autoSpaceDE/>
        <w:autoSpaceDN/>
        <w:adjustRightInd/>
        <w:spacing w:before="120" w:after="120" w:line="360" w:lineRule="auto"/>
        <w:contextualSpacing/>
        <w:jc w:val="both"/>
        <w:textAlignment w:val="auto"/>
        <w:rPr>
          <w:color w:val="000000"/>
        </w:rPr>
      </w:pPr>
      <w:r w:rsidRPr="00E9612E">
        <w:rPr>
          <w:rFonts w:hint="eastAsia"/>
          <w:color w:val="000000"/>
          <w:rtl/>
        </w:rPr>
        <w:t>ה</w:t>
      </w:r>
      <w:r w:rsidR="00F1250F">
        <w:rPr>
          <w:rFonts w:hint="eastAsia"/>
          <w:color w:val="000000"/>
          <w:rtl/>
        </w:rPr>
        <w:t>ספק</w:t>
      </w:r>
      <w:r w:rsidR="0026629A" w:rsidRPr="0026629A">
        <w:rPr>
          <w:rFonts w:hint="cs"/>
          <w:color w:val="000000"/>
          <w:rtl/>
        </w:rPr>
        <w:t xml:space="preserve"> וכל הגורמים מטעמו המעורבים במתן שירותי הייעוץ למזמין, יידרשו לחתום ללא </w:t>
      </w:r>
      <w:r w:rsidR="0026629A" w:rsidRPr="00745041">
        <w:rPr>
          <w:rFonts w:hint="cs"/>
          <w:color w:val="000000"/>
          <w:rtl/>
        </w:rPr>
        <w:t>הסתייגות</w:t>
      </w:r>
      <w:r w:rsidR="0026629A" w:rsidRPr="0026629A">
        <w:rPr>
          <w:rFonts w:hint="cs"/>
          <w:color w:val="000000"/>
          <w:rtl/>
        </w:rPr>
        <w:t xml:space="preserve"> על התחייבות אישית למניעת ניגוד עניינים, בנוסח המצורף להסכם כנספח א'.</w:t>
      </w:r>
    </w:p>
    <w:p w:rsidR="0026629A" w:rsidRDefault="0026629A" w:rsidP="002F6690">
      <w:pPr>
        <w:widowControl w:val="0"/>
        <w:numPr>
          <w:ilvl w:val="1"/>
          <w:numId w:val="11"/>
        </w:numPr>
        <w:overflowPunct/>
        <w:autoSpaceDE/>
        <w:autoSpaceDN/>
        <w:adjustRightInd/>
        <w:spacing w:before="120" w:after="120" w:line="360" w:lineRule="auto"/>
        <w:contextualSpacing/>
        <w:jc w:val="both"/>
        <w:textAlignment w:val="auto"/>
        <w:rPr>
          <w:b/>
          <w:bCs/>
          <w:color w:val="000000"/>
        </w:rPr>
      </w:pPr>
      <w:r w:rsidRPr="00745041">
        <w:rPr>
          <w:rFonts w:hint="cs"/>
          <w:color w:val="000000"/>
          <w:rtl/>
        </w:rPr>
        <w:t xml:space="preserve">הוראות סעיף </w:t>
      </w:r>
      <w:r w:rsidR="00C92F07" w:rsidRPr="00FF7E6C">
        <w:rPr>
          <w:color w:val="000000"/>
          <w:rtl/>
        </w:rPr>
        <w:fldChar w:fldCharType="begin"/>
      </w:r>
      <w:r w:rsidR="00C92F07" w:rsidRPr="00FF7E6C">
        <w:rPr>
          <w:color w:val="000000"/>
          <w:rtl/>
        </w:rPr>
        <w:instrText xml:space="preserve"> </w:instrText>
      </w:r>
      <w:r w:rsidR="00C92F07" w:rsidRPr="00FF7E6C">
        <w:rPr>
          <w:color w:val="000000"/>
        </w:rPr>
        <w:instrText>REF</w:instrText>
      </w:r>
      <w:r w:rsidR="00C92F07" w:rsidRPr="00FF7E6C">
        <w:rPr>
          <w:color w:val="000000"/>
          <w:rtl/>
        </w:rPr>
        <w:instrText xml:space="preserve"> _</w:instrText>
      </w:r>
      <w:r w:rsidR="00C92F07" w:rsidRPr="00FF7E6C">
        <w:rPr>
          <w:color w:val="000000"/>
        </w:rPr>
        <w:instrText>Ref488837871 \r \h</w:instrText>
      </w:r>
      <w:r w:rsidR="00C92F07" w:rsidRPr="00FF7E6C">
        <w:rPr>
          <w:color w:val="000000"/>
          <w:rtl/>
        </w:rPr>
        <w:instrText xml:space="preserve">  \* </w:instrText>
      </w:r>
      <w:r w:rsidR="00C92F07" w:rsidRPr="00FF7E6C">
        <w:rPr>
          <w:color w:val="000000"/>
        </w:rPr>
        <w:instrText>MERGEFORMAT</w:instrText>
      </w:r>
      <w:r w:rsidR="00C92F07" w:rsidRPr="00FF7E6C">
        <w:rPr>
          <w:color w:val="000000"/>
          <w:rtl/>
        </w:rPr>
        <w:instrText xml:space="preserve"> </w:instrText>
      </w:r>
      <w:r w:rsidR="00C92F07" w:rsidRPr="00FF7E6C">
        <w:rPr>
          <w:color w:val="000000"/>
          <w:rtl/>
        </w:rPr>
      </w:r>
      <w:r w:rsidR="00C92F07" w:rsidRPr="00FF7E6C">
        <w:rPr>
          <w:color w:val="000000"/>
          <w:rtl/>
        </w:rPr>
        <w:fldChar w:fldCharType="separate"/>
      </w:r>
      <w:r w:rsidR="004E1351">
        <w:rPr>
          <w:color w:val="000000"/>
          <w:cs/>
        </w:rPr>
        <w:t>‎</w:t>
      </w:r>
      <w:r w:rsidR="004E1351">
        <w:rPr>
          <w:color w:val="000000"/>
        </w:rPr>
        <w:t>5</w:t>
      </w:r>
      <w:r w:rsidR="00C92F07" w:rsidRPr="00FF7E6C">
        <w:rPr>
          <w:color w:val="000000"/>
          <w:rtl/>
        </w:rPr>
        <w:fldChar w:fldCharType="end"/>
      </w:r>
      <w:r w:rsidRPr="00745041">
        <w:rPr>
          <w:rFonts w:hint="cs"/>
          <w:color w:val="000000"/>
          <w:rtl/>
        </w:rPr>
        <w:t xml:space="preserve"> על סעיפיו הן הוראות יסודיות בהסכם, והפרתן על ידי </w:t>
      </w:r>
      <w:r w:rsidR="00C92F07" w:rsidRPr="00FF7E6C">
        <w:rPr>
          <w:rFonts w:hint="eastAsia"/>
          <w:color w:val="000000"/>
          <w:rtl/>
        </w:rPr>
        <w:t>ה</w:t>
      </w:r>
      <w:r w:rsidR="00F1250F">
        <w:rPr>
          <w:rFonts w:hint="eastAsia"/>
          <w:color w:val="000000"/>
          <w:rtl/>
        </w:rPr>
        <w:t>ספק</w:t>
      </w:r>
      <w:r w:rsidR="00C92F07" w:rsidRPr="00FF7E6C">
        <w:rPr>
          <w:color w:val="000000"/>
          <w:rtl/>
        </w:rPr>
        <w:t xml:space="preserve"> </w:t>
      </w:r>
      <w:r w:rsidR="00C92F07" w:rsidRPr="00FF7E6C">
        <w:rPr>
          <w:rFonts w:hint="eastAsia"/>
          <w:color w:val="000000"/>
          <w:rtl/>
        </w:rPr>
        <w:t>תיחשב</w:t>
      </w:r>
      <w:r w:rsidRPr="00745041">
        <w:rPr>
          <w:rFonts w:hint="cs"/>
          <w:color w:val="000000"/>
          <w:rtl/>
        </w:rPr>
        <w:t xml:space="preserve"> כהפרה</w:t>
      </w:r>
      <w:r w:rsidRPr="0026629A">
        <w:rPr>
          <w:rFonts w:hint="cs"/>
          <w:rtl/>
        </w:rPr>
        <w:t xml:space="preserve"> יסודית של ההסכם.</w:t>
      </w:r>
    </w:p>
    <w:p w:rsidR="00AD27FD" w:rsidRPr="0026629A" w:rsidRDefault="00AD27FD" w:rsidP="00EE0641">
      <w:pPr>
        <w:widowControl w:val="0"/>
        <w:overflowPunct/>
        <w:autoSpaceDE/>
        <w:autoSpaceDN/>
        <w:adjustRightInd/>
        <w:spacing w:before="120" w:after="120" w:line="360" w:lineRule="auto"/>
        <w:ind w:left="600"/>
        <w:contextualSpacing/>
        <w:jc w:val="both"/>
        <w:textAlignment w:val="auto"/>
        <w:rPr>
          <w:b/>
          <w:bCs/>
          <w:color w:val="000000"/>
        </w:rPr>
      </w:pPr>
    </w:p>
    <w:p w:rsidR="0026629A" w:rsidRPr="0026629A" w:rsidRDefault="0026629A" w:rsidP="00745041">
      <w:pPr>
        <w:tabs>
          <w:tab w:val="left" w:pos="942"/>
        </w:tabs>
        <w:spacing w:line="360" w:lineRule="auto"/>
        <w:ind w:left="942"/>
        <w:rPr>
          <w:color w:val="000000"/>
          <w:rtl/>
        </w:rPr>
      </w:pPr>
    </w:p>
    <w:p w:rsidR="0026629A" w:rsidRPr="0026629A" w:rsidRDefault="0026629A" w:rsidP="002F6690">
      <w:pPr>
        <w:numPr>
          <w:ilvl w:val="0"/>
          <w:numId w:val="11"/>
        </w:numPr>
        <w:overflowPunct/>
        <w:autoSpaceDE/>
        <w:autoSpaceDN/>
        <w:adjustRightInd/>
        <w:spacing w:before="120" w:after="120" w:line="360" w:lineRule="auto"/>
        <w:contextualSpacing/>
        <w:jc w:val="both"/>
        <w:textAlignment w:val="auto"/>
        <w:rPr>
          <w:b/>
          <w:bCs/>
          <w:color w:val="000000"/>
        </w:rPr>
      </w:pPr>
      <w:r w:rsidRPr="0026629A">
        <w:rPr>
          <w:rFonts w:hint="cs"/>
          <w:b/>
          <w:bCs/>
          <w:u w:val="single"/>
          <w:rtl/>
        </w:rPr>
        <w:t>סודיות</w:t>
      </w:r>
    </w:p>
    <w:p w:rsidR="0026629A" w:rsidRPr="0026629A" w:rsidRDefault="00C92F07" w:rsidP="0078705B">
      <w:pPr>
        <w:pStyle w:val="aa"/>
        <w:numPr>
          <w:ilvl w:val="1"/>
          <w:numId w:val="11"/>
        </w:numPr>
        <w:tabs>
          <w:tab w:val="clear" w:pos="600"/>
          <w:tab w:val="left" w:pos="516"/>
          <w:tab w:val="num" w:pos="800"/>
        </w:tabs>
        <w:rPr>
          <w:color w:val="000000"/>
        </w:rPr>
      </w:pPr>
      <w:bookmarkStart w:id="87" w:name="_Ref488837895"/>
      <w:r w:rsidRPr="005E2473">
        <w:rPr>
          <w:rFonts w:hint="eastAsia"/>
          <w:color w:val="000000"/>
          <w:rtl/>
        </w:rPr>
        <w:t>ה</w:t>
      </w:r>
      <w:r w:rsidR="00F1250F">
        <w:rPr>
          <w:rFonts w:hint="eastAsia"/>
          <w:color w:val="000000"/>
          <w:rtl/>
        </w:rPr>
        <w:t>ספק</w:t>
      </w:r>
      <w:r w:rsidR="0026629A" w:rsidRPr="0026629A">
        <w:rPr>
          <w:rFonts w:hint="cs"/>
          <w:color w:val="000000"/>
          <w:rtl/>
        </w:rPr>
        <w:t xml:space="preserve"> מתחייב לשמור בסודיות גמורה ומוחלטת, לאורך תקופת ההתקשרות ולאחריה את כל המידע</w:t>
      </w:r>
      <w:r w:rsidR="00335BD2">
        <w:rPr>
          <w:rFonts w:hint="cs"/>
          <w:color w:val="000000"/>
          <w:rtl/>
        </w:rPr>
        <w:t xml:space="preserve"> בסודיות</w:t>
      </w:r>
      <w:r w:rsidR="0026629A" w:rsidRPr="0026629A">
        <w:rPr>
          <w:rFonts w:hint="cs"/>
          <w:color w:val="000000"/>
          <w:rtl/>
        </w:rPr>
        <w:t xml:space="preserve">. מבלי לגרוע מכלליות האמור, החובה לשמור את המידע בסודיות חלה גם על כל המידע אליו נחשף </w:t>
      </w:r>
      <w:r w:rsidRPr="005E2473">
        <w:rPr>
          <w:color w:val="000000"/>
          <w:rtl/>
        </w:rPr>
        <w:t>ה</w:t>
      </w:r>
      <w:r w:rsidR="00F1250F">
        <w:rPr>
          <w:color w:val="000000"/>
          <w:rtl/>
        </w:rPr>
        <w:t>ספק</w:t>
      </w:r>
      <w:r w:rsidR="0026629A" w:rsidRPr="0026629A">
        <w:rPr>
          <w:rFonts w:hint="cs"/>
          <w:color w:val="000000"/>
          <w:rtl/>
        </w:rPr>
        <w:t xml:space="preserve"> במהלך הדיונים בהם </w:t>
      </w:r>
      <w:r w:rsidR="0078705B">
        <w:rPr>
          <w:rFonts w:hint="cs"/>
          <w:color w:val="000000"/>
          <w:rtl/>
        </w:rPr>
        <w:t>ייטול חלק</w:t>
      </w:r>
      <w:r w:rsidR="0026629A" w:rsidRPr="0026629A">
        <w:rPr>
          <w:rFonts w:hint="cs"/>
          <w:color w:val="000000"/>
          <w:rtl/>
        </w:rPr>
        <w:t>.</w:t>
      </w:r>
      <w:bookmarkEnd w:id="87"/>
      <w:r w:rsidR="0026629A" w:rsidRPr="0026629A">
        <w:rPr>
          <w:rFonts w:hint="cs"/>
          <w:color w:val="000000"/>
          <w:rtl/>
        </w:rPr>
        <w:t xml:space="preserve"> </w:t>
      </w:r>
    </w:p>
    <w:p w:rsidR="0026629A" w:rsidRPr="0026629A" w:rsidRDefault="00C92F07" w:rsidP="002F6690">
      <w:pPr>
        <w:pStyle w:val="aa"/>
        <w:numPr>
          <w:ilvl w:val="1"/>
          <w:numId w:val="11"/>
        </w:numPr>
        <w:tabs>
          <w:tab w:val="clear" w:pos="600"/>
          <w:tab w:val="left" w:pos="516"/>
          <w:tab w:val="num" w:pos="800"/>
        </w:tabs>
        <w:rPr>
          <w:color w:val="000000"/>
        </w:rPr>
      </w:pPr>
      <w:r w:rsidRPr="005E2473">
        <w:rPr>
          <w:rFonts w:hint="eastAsia"/>
          <w:color w:val="000000"/>
          <w:rtl/>
        </w:rPr>
        <w:t>ה</w:t>
      </w:r>
      <w:r w:rsidR="00F1250F">
        <w:rPr>
          <w:rFonts w:hint="eastAsia"/>
          <w:color w:val="000000"/>
          <w:rtl/>
        </w:rPr>
        <w:t>ספק</w:t>
      </w:r>
      <w:r w:rsidR="0026629A" w:rsidRPr="0026629A">
        <w:rPr>
          <w:rFonts w:hint="cs"/>
          <w:color w:val="000000"/>
          <w:rtl/>
        </w:rPr>
        <w:t xml:space="preserve"> לא יעשה שימוש במידע, למעט לטובת המזמין או לצורך מילוי תפקידו.</w:t>
      </w:r>
    </w:p>
    <w:p w:rsidR="0026629A" w:rsidRPr="0026629A" w:rsidRDefault="00C92F07" w:rsidP="0078705B">
      <w:pPr>
        <w:pStyle w:val="aa"/>
        <w:numPr>
          <w:ilvl w:val="1"/>
          <w:numId w:val="11"/>
        </w:numPr>
        <w:tabs>
          <w:tab w:val="clear" w:pos="600"/>
          <w:tab w:val="left" w:pos="516"/>
          <w:tab w:val="num" w:pos="800"/>
        </w:tabs>
        <w:rPr>
          <w:color w:val="000000"/>
        </w:rPr>
      </w:pPr>
      <w:bookmarkStart w:id="88" w:name="_Ref488837908"/>
      <w:r w:rsidRPr="005E2473">
        <w:rPr>
          <w:rFonts w:hint="eastAsia"/>
          <w:color w:val="000000"/>
          <w:rtl/>
        </w:rPr>
        <w:t>ה</w:t>
      </w:r>
      <w:r w:rsidR="00F1250F">
        <w:rPr>
          <w:rFonts w:hint="eastAsia"/>
          <w:color w:val="000000"/>
          <w:rtl/>
        </w:rPr>
        <w:t>ספק</w:t>
      </w:r>
      <w:r w:rsidR="0026629A" w:rsidRPr="0026629A">
        <w:rPr>
          <w:rFonts w:hint="cs"/>
          <w:color w:val="000000"/>
          <w:rtl/>
        </w:rPr>
        <w:t xml:space="preserve"> יתחייב כי לא יציג לאף גורם למעט לנציג המזמין, את תוצאות העבודה האמורה בתקופת ההתקשרות האמורה ולאחריה, ובכלל זה, כל מסמך שיכין </w:t>
      </w:r>
      <w:r>
        <w:rPr>
          <w:rFonts w:hint="cs"/>
          <w:color w:val="000000"/>
          <w:rtl/>
        </w:rPr>
        <w:t>ה</w:t>
      </w:r>
      <w:r w:rsidR="00F1250F">
        <w:rPr>
          <w:rFonts w:hint="cs"/>
          <w:color w:val="000000"/>
          <w:rtl/>
        </w:rPr>
        <w:t>ספק</w:t>
      </w:r>
      <w:r w:rsidR="0078705B">
        <w:rPr>
          <w:rFonts w:hint="cs"/>
          <w:color w:val="000000"/>
          <w:rtl/>
        </w:rPr>
        <w:t xml:space="preserve"> במסגרת מתן השירותים על פי מכרז זה</w:t>
      </w:r>
      <w:r w:rsidR="0026629A" w:rsidRPr="0026629A">
        <w:rPr>
          <w:rFonts w:hint="cs"/>
          <w:color w:val="000000"/>
          <w:rtl/>
        </w:rPr>
        <w:t>.</w:t>
      </w:r>
      <w:bookmarkEnd w:id="88"/>
    </w:p>
    <w:p w:rsidR="0026629A" w:rsidRPr="0026629A" w:rsidRDefault="0026629A" w:rsidP="0078705B">
      <w:pPr>
        <w:pStyle w:val="aa"/>
        <w:numPr>
          <w:ilvl w:val="1"/>
          <w:numId w:val="11"/>
        </w:numPr>
        <w:tabs>
          <w:tab w:val="clear" w:pos="600"/>
          <w:tab w:val="left" w:pos="516"/>
          <w:tab w:val="num" w:pos="800"/>
        </w:tabs>
        <w:rPr>
          <w:color w:val="000000"/>
        </w:rPr>
      </w:pPr>
      <w:r w:rsidRPr="0026629A">
        <w:rPr>
          <w:rFonts w:hint="cs"/>
          <w:color w:val="000000"/>
          <w:rtl/>
        </w:rPr>
        <w:t xml:space="preserve">להלן יכונו כל התחייבויות </w:t>
      </w:r>
      <w:r w:rsidR="00C92F07" w:rsidRPr="00AA44F6">
        <w:rPr>
          <w:color w:val="000000"/>
          <w:rtl/>
        </w:rPr>
        <w:t>ה</w:t>
      </w:r>
      <w:r w:rsidR="00F1250F">
        <w:rPr>
          <w:color w:val="000000"/>
          <w:rtl/>
        </w:rPr>
        <w:t>ספק</w:t>
      </w:r>
      <w:r w:rsidRPr="0026629A">
        <w:rPr>
          <w:rFonts w:hint="cs"/>
          <w:color w:val="000000"/>
          <w:rtl/>
        </w:rPr>
        <w:t xml:space="preserve"> בסעיפים 6.1-6.3 "</w:t>
      </w:r>
      <w:r w:rsidRPr="002C5481">
        <w:rPr>
          <w:rFonts w:hint="eastAsia"/>
          <w:b/>
          <w:bCs/>
          <w:color w:val="000000"/>
          <w:rtl/>
        </w:rPr>
        <w:t>חובות</w:t>
      </w:r>
      <w:r w:rsidRPr="0026629A">
        <w:rPr>
          <w:rFonts w:hint="cs"/>
          <w:color w:val="000000"/>
          <w:rtl/>
        </w:rPr>
        <w:t xml:space="preserve"> </w:t>
      </w:r>
      <w:r w:rsidRPr="002C5481">
        <w:rPr>
          <w:rFonts w:hint="eastAsia"/>
          <w:b/>
          <w:bCs/>
          <w:color w:val="000000"/>
          <w:rtl/>
        </w:rPr>
        <w:t>הסודיות</w:t>
      </w:r>
      <w:r w:rsidRPr="0026629A">
        <w:rPr>
          <w:rFonts w:hint="cs"/>
          <w:color w:val="000000"/>
          <w:rtl/>
        </w:rPr>
        <w:t xml:space="preserve">". חובות הסודיות לא תחולנה אם התקבל אישור מראש ובכתב של המזמין. במקרה </w:t>
      </w:r>
      <w:r w:rsidR="0078705B">
        <w:rPr>
          <w:rFonts w:hint="cs"/>
          <w:color w:val="000000"/>
          <w:rtl/>
        </w:rPr>
        <w:t>כ</w:t>
      </w:r>
      <w:r w:rsidRPr="0026629A">
        <w:rPr>
          <w:rFonts w:hint="cs"/>
          <w:color w:val="000000"/>
          <w:rtl/>
        </w:rPr>
        <w:t xml:space="preserve">זה יהיה רשאי </w:t>
      </w:r>
      <w:r w:rsidR="00C92F07" w:rsidRPr="005E2473">
        <w:rPr>
          <w:color w:val="000000"/>
          <w:rtl/>
        </w:rPr>
        <w:t>ה</w:t>
      </w:r>
      <w:r w:rsidR="00F1250F">
        <w:rPr>
          <w:color w:val="000000"/>
          <w:rtl/>
        </w:rPr>
        <w:t>ספק</w:t>
      </w:r>
      <w:r w:rsidRPr="0026629A">
        <w:rPr>
          <w:rFonts w:hint="cs"/>
          <w:color w:val="000000"/>
          <w:rtl/>
        </w:rPr>
        <w:t xml:space="preserve"> לפעול אך ורק בהתאם לתנאים המפורטים באישור המזמין. המזמין לא ימנע אישורו כאמור אם מדובר במידע הידוע לכלל הציבור או מדובר במידע שגילויו מחויב לפי דין. </w:t>
      </w:r>
    </w:p>
    <w:p w:rsidR="0026629A" w:rsidRPr="0026629A" w:rsidRDefault="00C92F07" w:rsidP="002F6690">
      <w:pPr>
        <w:pStyle w:val="aa"/>
        <w:numPr>
          <w:ilvl w:val="1"/>
          <w:numId w:val="11"/>
        </w:numPr>
        <w:tabs>
          <w:tab w:val="clear" w:pos="600"/>
          <w:tab w:val="left" w:pos="516"/>
          <w:tab w:val="num" w:pos="800"/>
        </w:tabs>
        <w:rPr>
          <w:color w:val="000000"/>
        </w:rPr>
      </w:pPr>
      <w:r w:rsidRPr="005E2473">
        <w:rPr>
          <w:rFonts w:hint="eastAsia"/>
          <w:color w:val="000000"/>
          <w:rtl/>
        </w:rPr>
        <w:t>ה</w:t>
      </w:r>
      <w:r w:rsidR="00F1250F">
        <w:rPr>
          <w:rFonts w:hint="eastAsia"/>
          <w:color w:val="000000"/>
          <w:rtl/>
        </w:rPr>
        <w:t>ספק</w:t>
      </w:r>
      <w:r w:rsidR="0026629A" w:rsidRPr="0026629A">
        <w:rPr>
          <w:rFonts w:hint="cs"/>
          <w:color w:val="000000"/>
          <w:rtl/>
        </w:rPr>
        <w:t xml:space="preserve"> מתחייב לנקוט אמצעי זהירות קפדניים לאבטחת המידע ולעשות את כל הדרוש מבחינה בטיחותית, נוהלית או אחרת כדי לקיים כדבעי את חובות הסודיות.</w:t>
      </w:r>
    </w:p>
    <w:p w:rsidR="0026629A" w:rsidRPr="0026629A" w:rsidRDefault="00C92F07" w:rsidP="0078705B">
      <w:pPr>
        <w:pStyle w:val="aa"/>
        <w:numPr>
          <w:ilvl w:val="1"/>
          <w:numId w:val="11"/>
        </w:numPr>
        <w:tabs>
          <w:tab w:val="clear" w:pos="600"/>
          <w:tab w:val="left" w:pos="516"/>
          <w:tab w:val="num" w:pos="800"/>
        </w:tabs>
        <w:rPr>
          <w:color w:val="000000"/>
        </w:rPr>
      </w:pPr>
      <w:r w:rsidRPr="005E2473">
        <w:rPr>
          <w:rFonts w:hint="eastAsia"/>
          <w:color w:val="000000"/>
          <w:rtl/>
        </w:rPr>
        <w:t>ה</w:t>
      </w:r>
      <w:r w:rsidR="00F1250F">
        <w:rPr>
          <w:rFonts w:hint="eastAsia"/>
          <w:color w:val="000000"/>
          <w:rtl/>
        </w:rPr>
        <w:t>ספק</w:t>
      </w:r>
      <w:r w:rsidR="0026629A" w:rsidRPr="0026629A">
        <w:rPr>
          <w:rFonts w:hint="cs"/>
          <w:color w:val="000000"/>
          <w:rtl/>
        </w:rPr>
        <w:t xml:space="preserve"> מתחייב, </w:t>
      </w:r>
      <w:r w:rsidRPr="005E2473">
        <w:rPr>
          <w:rFonts w:hint="eastAsia"/>
          <w:color w:val="000000"/>
          <w:rtl/>
        </w:rPr>
        <w:t>מיד</w:t>
      </w:r>
      <w:r w:rsidR="0026629A" w:rsidRPr="0026629A">
        <w:rPr>
          <w:rFonts w:hint="cs"/>
          <w:color w:val="000000"/>
          <w:rtl/>
        </w:rPr>
        <w:t xml:space="preserve"> עם קבלת דרישה מהמזמין או עם תום ההתקשרות, לפי המוקדם, למסור למזמין </w:t>
      </w:r>
      <w:r w:rsidRPr="005E2473">
        <w:rPr>
          <w:rFonts w:hint="eastAsia"/>
          <w:color w:val="000000"/>
          <w:rtl/>
        </w:rPr>
        <w:t>מידית</w:t>
      </w:r>
      <w:r w:rsidR="0026629A" w:rsidRPr="0026629A">
        <w:rPr>
          <w:rFonts w:hint="cs"/>
          <w:color w:val="000000"/>
          <w:rtl/>
        </w:rPr>
        <w:t xml:space="preserve"> כל חלק מהמידע שהתקבל לידיו במהלך ובקשר למתן </w:t>
      </w:r>
      <w:r w:rsidR="0078705B">
        <w:rPr>
          <w:rFonts w:hint="cs"/>
          <w:color w:val="000000"/>
          <w:rtl/>
        </w:rPr>
        <w:t>השירותים</w:t>
      </w:r>
      <w:r w:rsidR="0026629A" w:rsidRPr="0026629A">
        <w:rPr>
          <w:rFonts w:hint="cs"/>
          <w:color w:val="000000"/>
          <w:rtl/>
        </w:rPr>
        <w:t xml:space="preserve">, בין מהמזמין או מכל צד שלישי. </w:t>
      </w:r>
    </w:p>
    <w:p w:rsidR="0026629A" w:rsidRPr="0026629A" w:rsidRDefault="00C92F07" w:rsidP="0078705B">
      <w:pPr>
        <w:pStyle w:val="aa"/>
        <w:numPr>
          <w:ilvl w:val="1"/>
          <w:numId w:val="11"/>
        </w:numPr>
        <w:tabs>
          <w:tab w:val="clear" w:pos="600"/>
          <w:tab w:val="left" w:pos="516"/>
          <w:tab w:val="num" w:pos="800"/>
        </w:tabs>
        <w:rPr>
          <w:color w:val="000000"/>
        </w:rPr>
      </w:pPr>
      <w:r w:rsidRPr="005E2473">
        <w:rPr>
          <w:rFonts w:hint="eastAsia"/>
          <w:color w:val="000000"/>
          <w:rtl/>
        </w:rPr>
        <w:t>ה</w:t>
      </w:r>
      <w:r w:rsidR="00F1250F">
        <w:rPr>
          <w:rFonts w:hint="eastAsia"/>
          <w:color w:val="000000"/>
          <w:rtl/>
        </w:rPr>
        <w:t>ספק</w:t>
      </w:r>
      <w:r w:rsidR="0026629A" w:rsidRPr="0026629A">
        <w:rPr>
          <w:rFonts w:hint="cs"/>
          <w:color w:val="000000"/>
          <w:rtl/>
        </w:rPr>
        <w:t xml:space="preserve"> וכל הגורמים מטעמו המעורבים במתן </w:t>
      </w:r>
      <w:r w:rsidR="0078705B">
        <w:rPr>
          <w:rFonts w:hint="cs"/>
          <w:color w:val="000000"/>
          <w:rtl/>
        </w:rPr>
        <w:t>ה</w:t>
      </w:r>
      <w:r w:rsidR="0026629A" w:rsidRPr="0026629A">
        <w:rPr>
          <w:rFonts w:hint="cs"/>
          <w:color w:val="000000"/>
          <w:rtl/>
        </w:rPr>
        <w:t>שירותי</w:t>
      </w:r>
      <w:r w:rsidR="0078705B">
        <w:rPr>
          <w:rFonts w:hint="cs"/>
          <w:color w:val="000000"/>
          <w:rtl/>
        </w:rPr>
        <w:t xml:space="preserve">ם </w:t>
      </w:r>
      <w:r w:rsidR="0026629A" w:rsidRPr="0026629A">
        <w:rPr>
          <w:rFonts w:hint="cs"/>
          <w:color w:val="000000"/>
          <w:rtl/>
        </w:rPr>
        <w:t xml:space="preserve">למזמין, יידרשו לחתום ללא הסתייגות על התחייבות אישית לשמירת סודיות בנוסח המצורף להסכם כנספח </w:t>
      </w:r>
      <w:r w:rsidR="0026629A" w:rsidRPr="0026629A">
        <w:rPr>
          <w:rFonts w:hint="eastAsia"/>
          <w:color w:val="000000"/>
          <w:rtl/>
        </w:rPr>
        <w:t>ב</w:t>
      </w:r>
      <w:r w:rsidR="0026629A" w:rsidRPr="0026629A">
        <w:rPr>
          <w:color w:val="000000"/>
          <w:rtl/>
        </w:rPr>
        <w:t>'</w:t>
      </w:r>
      <w:r w:rsidR="0026629A" w:rsidRPr="0026629A">
        <w:rPr>
          <w:rFonts w:hint="cs"/>
          <w:color w:val="000000"/>
          <w:rtl/>
        </w:rPr>
        <w:t>.</w:t>
      </w:r>
    </w:p>
    <w:p w:rsidR="0026629A" w:rsidRPr="0026629A" w:rsidRDefault="0026629A" w:rsidP="002F6690">
      <w:pPr>
        <w:pStyle w:val="aa"/>
        <w:numPr>
          <w:ilvl w:val="1"/>
          <w:numId w:val="11"/>
        </w:numPr>
        <w:tabs>
          <w:tab w:val="clear" w:pos="600"/>
          <w:tab w:val="left" w:pos="516"/>
          <w:tab w:val="num" w:pos="800"/>
        </w:tabs>
        <w:rPr>
          <w:color w:val="000000"/>
        </w:rPr>
      </w:pPr>
      <w:r w:rsidRPr="0026629A">
        <w:rPr>
          <w:rFonts w:hint="cs"/>
          <w:color w:val="000000"/>
          <w:rtl/>
        </w:rPr>
        <w:t xml:space="preserve">ידוע </w:t>
      </w:r>
      <w:r w:rsidR="00C92F07" w:rsidRPr="005E2473">
        <w:rPr>
          <w:color w:val="000000"/>
          <w:rtl/>
        </w:rPr>
        <w:t>ל</w:t>
      </w:r>
      <w:r w:rsidR="00F1250F">
        <w:rPr>
          <w:color w:val="000000"/>
          <w:rtl/>
        </w:rPr>
        <w:t>ספק</w:t>
      </w:r>
      <w:r w:rsidRPr="0026629A">
        <w:rPr>
          <w:rFonts w:hint="cs"/>
          <w:color w:val="000000"/>
          <w:rtl/>
        </w:rPr>
        <w:t xml:space="preserve"> כי הפרת חובות הסודיות לעיל, מהווה</w:t>
      </w:r>
      <w:r w:rsidR="00920D8F">
        <w:rPr>
          <w:rFonts w:hint="cs"/>
          <w:color w:val="000000"/>
          <w:rtl/>
        </w:rPr>
        <w:t>, בין היתר,</w:t>
      </w:r>
      <w:r w:rsidRPr="0026629A">
        <w:rPr>
          <w:rFonts w:hint="cs"/>
          <w:color w:val="000000"/>
          <w:rtl/>
        </w:rPr>
        <w:t xml:space="preserve"> עבירה פלילית לפי סעיפים 118-119 לחוק העונשין, </w:t>
      </w:r>
      <w:r w:rsidR="007832DC">
        <w:rPr>
          <w:rFonts w:hint="cs"/>
          <w:color w:val="000000"/>
          <w:rtl/>
        </w:rPr>
        <w:t>ה</w:t>
      </w:r>
      <w:r w:rsidRPr="0026629A">
        <w:rPr>
          <w:rFonts w:hint="cs"/>
          <w:color w:val="000000"/>
          <w:rtl/>
        </w:rPr>
        <w:t xml:space="preserve">תשל"ז-1977. </w:t>
      </w:r>
    </w:p>
    <w:p w:rsidR="00C057AE" w:rsidRPr="0026629A" w:rsidRDefault="00C057AE" w:rsidP="00C057AE">
      <w:pPr>
        <w:widowControl w:val="0"/>
        <w:numPr>
          <w:ilvl w:val="0"/>
          <w:numId w:val="11"/>
        </w:numPr>
        <w:overflowPunct/>
        <w:autoSpaceDE/>
        <w:autoSpaceDN/>
        <w:adjustRightInd/>
        <w:spacing w:line="360" w:lineRule="auto"/>
        <w:jc w:val="both"/>
        <w:textAlignment w:val="auto"/>
        <w:rPr>
          <w:b/>
          <w:bCs/>
          <w:color w:val="000000"/>
        </w:rPr>
      </w:pPr>
      <w:r>
        <w:rPr>
          <w:rFonts w:hint="cs"/>
          <w:b/>
          <w:bCs/>
          <w:color w:val="000000"/>
          <w:u w:val="single"/>
          <w:rtl/>
        </w:rPr>
        <w:t>אבטחת מידע</w:t>
      </w:r>
    </w:p>
    <w:p w:rsidR="00C057AE" w:rsidRDefault="00C057AE" w:rsidP="0078705B">
      <w:pPr>
        <w:pStyle w:val="aa"/>
        <w:numPr>
          <w:ilvl w:val="1"/>
          <w:numId w:val="11"/>
        </w:numPr>
        <w:tabs>
          <w:tab w:val="clear" w:pos="600"/>
          <w:tab w:val="left" w:pos="516"/>
          <w:tab w:val="num" w:pos="800"/>
        </w:tabs>
        <w:rPr>
          <w:color w:val="000000"/>
        </w:rPr>
      </w:pPr>
      <w:r>
        <w:rPr>
          <w:rFonts w:hint="cs"/>
          <w:color w:val="000000"/>
          <w:rtl/>
        </w:rPr>
        <w:t xml:space="preserve">באחריות הספק להשתמש בכל אמצעי אבטחת המידע הנדרשים על מנת להבטיח כי ישמור על סודיות המידע שברשותו ולא יעשה בו כל שימוש </w:t>
      </w:r>
      <w:r w:rsidR="0078705B">
        <w:rPr>
          <w:rFonts w:hint="cs"/>
          <w:color w:val="000000"/>
          <w:rtl/>
        </w:rPr>
        <w:t>לבד ממטרותיו על פי כל דין ובהתאם ל</w:t>
      </w:r>
      <w:r>
        <w:rPr>
          <w:rFonts w:hint="cs"/>
          <w:color w:val="000000"/>
          <w:rtl/>
        </w:rPr>
        <w:t xml:space="preserve">תנאי המכרז. </w:t>
      </w:r>
    </w:p>
    <w:p w:rsidR="00C057AE" w:rsidRDefault="00C057AE" w:rsidP="008D2011">
      <w:pPr>
        <w:pStyle w:val="aa"/>
        <w:numPr>
          <w:ilvl w:val="1"/>
          <w:numId w:val="11"/>
        </w:numPr>
        <w:tabs>
          <w:tab w:val="clear" w:pos="600"/>
          <w:tab w:val="left" w:pos="516"/>
          <w:tab w:val="num" w:pos="800"/>
        </w:tabs>
        <w:rPr>
          <w:color w:val="000000"/>
        </w:rPr>
      </w:pPr>
      <w:r>
        <w:rPr>
          <w:rFonts w:hint="cs"/>
          <w:color w:val="000000"/>
          <w:rtl/>
        </w:rPr>
        <w:t>הספק מתחייב לעמוד במדיניות אבטחת המידע הכוללת ניהול הרשאות, ניהול משתמשים ומורשים ויתר הדרישות המפורטות ב</w:t>
      </w:r>
      <w:r w:rsidRPr="00CC48BE">
        <w:rPr>
          <w:rFonts w:hint="eastAsia"/>
          <w:b/>
          <w:bCs/>
          <w:color w:val="000000"/>
          <w:rtl/>
        </w:rPr>
        <w:t>נספח</w:t>
      </w:r>
      <w:r w:rsidRPr="00CC48BE">
        <w:rPr>
          <w:b/>
          <w:bCs/>
          <w:color w:val="000000"/>
          <w:rtl/>
        </w:rPr>
        <w:t xml:space="preserve"> </w:t>
      </w:r>
      <w:r w:rsidR="008D2011" w:rsidRPr="00CC48BE">
        <w:rPr>
          <w:rFonts w:hint="eastAsia"/>
          <w:b/>
          <w:bCs/>
          <w:color w:val="000000"/>
          <w:rtl/>
        </w:rPr>
        <w:t>ג</w:t>
      </w:r>
      <w:r w:rsidR="008D2011" w:rsidRPr="00CC48BE">
        <w:rPr>
          <w:b/>
          <w:bCs/>
          <w:color w:val="000000"/>
          <w:rtl/>
        </w:rPr>
        <w:t>'</w:t>
      </w:r>
      <w:r w:rsidRPr="00CC48BE">
        <w:rPr>
          <w:b/>
          <w:bCs/>
          <w:color w:val="000000"/>
          <w:rtl/>
        </w:rPr>
        <w:t xml:space="preserve"> </w:t>
      </w:r>
      <w:r w:rsidR="0078705B">
        <w:rPr>
          <w:rFonts w:hint="cs"/>
          <w:color w:val="000000"/>
          <w:rtl/>
        </w:rPr>
        <w:t xml:space="preserve">להסכם </w:t>
      </w:r>
      <w:r>
        <w:rPr>
          <w:rFonts w:hint="cs"/>
          <w:color w:val="000000"/>
          <w:rtl/>
        </w:rPr>
        <w:t xml:space="preserve">- שהן חלק בלתי נפרד מהסכם זה. </w:t>
      </w:r>
    </w:p>
    <w:p w:rsidR="00C057AE" w:rsidRPr="00745041" w:rsidRDefault="008D2011" w:rsidP="00C057AE">
      <w:pPr>
        <w:pStyle w:val="aa"/>
        <w:numPr>
          <w:ilvl w:val="1"/>
          <w:numId w:val="11"/>
        </w:numPr>
        <w:tabs>
          <w:tab w:val="clear" w:pos="600"/>
          <w:tab w:val="left" w:pos="516"/>
          <w:tab w:val="num" w:pos="800"/>
        </w:tabs>
        <w:rPr>
          <w:color w:val="000000"/>
        </w:rPr>
      </w:pPr>
      <w:r>
        <w:rPr>
          <w:rFonts w:hint="cs"/>
          <w:color w:val="000000"/>
          <w:rtl/>
        </w:rPr>
        <w:t>הספק מתחייב לאפשר למזמין או למי מטעמו לערוך ביקורת באתר המפעיל או בכל אתר אחר בו נשמר מידע נשוא השירותים על יד</w:t>
      </w:r>
      <w:r w:rsidR="0078705B">
        <w:rPr>
          <w:rFonts w:hint="cs"/>
          <w:color w:val="000000"/>
          <w:rtl/>
        </w:rPr>
        <w:t>י</w:t>
      </w:r>
      <w:r>
        <w:rPr>
          <w:rFonts w:hint="cs"/>
          <w:color w:val="000000"/>
          <w:rtl/>
        </w:rPr>
        <w:t xml:space="preserve"> המפעיל וכן לעיין במידע. </w:t>
      </w:r>
    </w:p>
    <w:p w:rsidR="00C057AE" w:rsidRPr="005220D5" w:rsidRDefault="00C057AE" w:rsidP="005220D5">
      <w:pPr>
        <w:widowControl w:val="0"/>
        <w:overflowPunct/>
        <w:autoSpaceDE/>
        <w:autoSpaceDN/>
        <w:adjustRightInd/>
        <w:spacing w:line="360" w:lineRule="auto"/>
        <w:jc w:val="both"/>
        <w:textAlignment w:val="auto"/>
        <w:rPr>
          <w:b/>
          <w:bCs/>
          <w:color w:val="000000"/>
          <w:rtl/>
        </w:rPr>
      </w:pPr>
      <w:bookmarkStart w:id="89" w:name="_Ref497629441"/>
      <w:bookmarkStart w:id="90" w:name="_Ref488837947"/>
    </w:p>
    <w:p w:rsidR="0026629A" w:rsidRPr="0026629A" w:rsidRDefault="0026629A" w:rsidP="002F6690">
      <w:pPr>
        <w:widowControl w:val="0"/>
        <w:numPr>
          <w:ilvl w:val="0"/>
          <w:numId w:val="11"/>
        </w:numPr>
        <w:overflowPunct/>
        <w:autoSpaceDE/>
        <w:autoSpaceDN/>
        <w:adjustRightInd/>
        <w:spacing w:line="360" w:lineRule="auto"/>
        <w:jc w:val="both"/>
        <w:textAlignment w:val="auto"/>
        <w:rPr>
          <w:b/>
          <w:bCs/>
          <w:color w:val="000000"/>
        </w:rPr>
      </w:pPr>
      <w:r w:rsidRPr="0026629A">
        <w:rPr>
          <w:b/>
          <w:bCs/>
          <w:color w:val="000000"/>
          <w:u w:val="single"/>
          <w:rtl/>
        </w:rPr>
        <w:t>מערכת היחסים בין הצדדים</w:t>
      </w:r>
      <w:bookmarkEnd w:id="89"/>
      <w:bookmarkEnd w:id="90"/>
    </w:p>
    <w:p w:rsidR="0026629A" w:rsidRPr="00745041" w:rsidRDefault="0026629A" w:rsidP="002F6690">
      <w:pPr>
        <w:pStyle w:val="aa"/>
        <w:numPr>
          <w:ilvl w:val="1"/>
          <w:numId w:val="11"/>
        </w:numPr>
        <w:tabs>
          <w:tab w:val="clear" w:pos="600"/>
          <w:tab w:val="left" w:pos="516"/>
          <w:tab w:val="num" w:pos="800"/>
        </w:tabs>
        <w:rPr>
          <w:color w:val="000000"/>
        </w:rPr>
      </w:pPr>
      <w:r w:rsidRPr="0026629A">
        <w:rPr>
          <w:color w:val="000000"/>
          <w:rtl/>
        </w:rPr>
        <w:t>מוצהר ומוסכם כי מערכת היחסים בין הצדדים להסכם זה הי</w:t>
      </w:r>
      <w:r w:rsidRPr="0026629A">
        <w:rPr>
          <w:rFonts w:hint="cs"/>
          <w:color w:val="000000"/>
          <w:rtl/>
        </w:rPr>
        <w:t>א</w:t>
      </w:r>
      <w:r w:rsidRPr="0026629A">
        <w:rPr>
          <w:color w:val="000000"/>
          <w:rtl/>
        </w:rPr>
        <w:t xml:space="preserve"> של מזמין וקבלן וכי בין הצדדים לא מתקיימת ולא תתקיים, כתוצאה ממתן השירותים, מערכת יחסים של עובד</w:t>
      </w:r>
      <w:r w:rsidRPr="0026629A">
        <w:rPr>
          <w:rFonts w:hint="cs"/>
          <w:color w:val="000000"/>
          <w:rtl/>
        </w:rPr>
        <w:t>-</w:t>
      </w:r>
      <w:r w:rsidRPr="0026629A">
        <w:rPr>
          <w:color w:val="000000"/>
          <w:rtl/>
        </w:rPr>
        <w:t xml:space="preserve"> מעביד ועל בסיס הצהרה זו נקבעה התמורה.</w:t>
      </w:r>
    </w:p>
    <w:p w:rsidR="0026629A" w:rsidRPr="00745041" w:rsidRDefault="0026629A" w:rsidP="002F6690">
      <w:pPr>
        <w:widowControl w:val="0"/>
        <w:numPr>
          <w:ilvl w:val="1"/>
          <w:numId w:val="11"/>
        </w:numPr>
        <w:overflowPunct/>
        <w:autoSpaceDE/>
        <w:autoSpaceDN/>
        <w:adjustRightInd/>
        <w:spacing w:before="120" w:after="120" w:line="360" w:lineRule="auto"/>
        <w:contextualSpacing/>
        <w:jc w:val="both"/>
        <w:textAlignment w:val="auto"/>
        <w:rPr>
          <w:b/>
          <w:color w:val="000000"/>
        </w:rPr>
      </w:pPr>
      <w:r w:rsidRPr="0026629A">
        <w:rPr>
          <w:rFonts w:hint="cs"/>
          <w:color w:val="000000"/>
          <w:rtl/>
        </w:rPr>
        <w:t>מוצהר ומוסכם כי במידה וחרף האמור בהסכם זה יקבע כי התקיימו יחסי עובד מעביד בין המזמין</w:t>
      </w:r>
      <w:r w:rsidR="005E07F8" w:rsidRPr="005E07F8">
        <w:rPr>
          <w:rFonts w:hint="cs"/>
          <w:color w:val="000000"/>
          <w:rtl/>
        </w:rPr>
        <w:t xml:space="preserve"> </w:t>
      </w:r>
      <w:r w:rsidR="00745041">
        <w:rPr>
          <w:rFonts w:hint="cs"/>
          <w:color w:val="000000"/>
          <w:rtl/>
        </w:rPr>
        <w:t xml:space="preserve">הספק </w:t>
      </w:r>
      <w:r w:rsidRPr="0026629A">
        <w:rPr>
          <w:rFonts w:hint="cs"/>
          <w:color w:val="000000"/>
          <w:rtl/>
        </w:rPr>
        <w:t xml:space="preserve">ובין מי מעובדי </w:t>
      </w:r>
      <w:r w:rsidR="00C92F07" w:rsidRPr="005E2473">
        <w:rPr>
          <w:rFonts w:hint="eastAsia"/>
          <w:color w:val="000000"/>
          <w:rtl/>
        </w:rPr>
        <w:t>ה</w:t>
      </w:r>
      <w:r w:rsidR="00F1250F">
        <w:rPr>
          <w:rFonts w:hint="eastAsia"/>
          <w:color w:val="000000"/>
          <w:rtl/>
        </w:rPr>
        <w:t>ספק</w:t>
      </w:r>
      <w:r w:rsidRPr="0026629A">
        <w:rPr>
          <w:rFonts w:hint="cs"/>
          <w:color w:val="000000"/>
          <w:rtl/>
        </w:rPr>
        <w:t xml:space="preserve"> תהיה התמורה על פי הסכם זה בסך שהוא 50% מהתמורה המגיעה לקבלן לפי הסכם זה (להלן: "</w:t>
      </w:r>
      <w:r w:rsidRPr="0026629A">
        <w:rPr>
          <w:rFonts w:hint="cs"/>
          <w:b/>
          <w:bCs/>
          <w:color w:val="000000"/>
          <w:rtl/>
        </w:rPr>
        <w:t>התמורה המופחתת</w:t>
      </w:r>
      <w:r w:rsidRPr="0026629A">
        <w:rPr>
          <w:rFonts w:hint="cs"/>
          <w:color w:val="000000"/>
          <w:rtl/>
        </w:rPr>
        <w:t>")</w:t>
      </w:r>
      <w:r w:rsidRPr="0026629A">
        <w:rPr>
          <w:rFonts w:hint="cs"/>
          <w:b/>
          <w:bCs/>
          <w:color w:val="000000"/>
          <w:rtl/>
        </w:rPr>
        <w:t>.</w:t>
      </w:r>
    </w:p>
    <w:p w:rsidR="0026629A" w:rsidRPr="00745041" w:rsidRDefault="0026629A" w:rsidP="002F6690">
      <w:pPr>
        <w:pStyle w:val="aa"/>
        <w:numPr>
          <w:ilvl w:val="1"/>
          <w:numId w:val="11"/>
        </w:numPr>
        <w:tabs>
          <w:tab w:val="clear" w:pos="600"/>
          <w:tab w:val="left" w:pos="516"/>
          <w:tab w:val="num" w:pos="800"/>
        </w:tabs>
        <w:rPr>
          <w:b/>
          <w:color w:val="000000"/>
        </w:rPr>
      </w:pPr>
      <w:r w:rsidRPr="0026629A">
        <w:rPr>
          <w:rFonts w:hint="cs"/>
          <w:color w:val="000000"/>
          <w:rtl/>
        </w:rPr>
        <w:t xml:space="preserve">בכל מקרה כאמור יערך חישוב מחדש של התשלום המגיע לקבלן בגין השירותים על בסיס התמורה המופחתת (להלן: </w:t>
      </w:r>
      <w:r w:rsidRPr="0026629A">
        <w:rPr>
          <w:rFonts w:hint="cs"/>
          <w:b/>
          <w:bCs/>
          <w:color w:val="000000"/>
          <w:rtl/>
        </w:rPr>
        <w:t>"החישוב החדש</w:t>
      </w:r>
      <w:r w:rsidR="00C92F07" w:rsidRPr="005E2473">
        <w:rPr>
          <w:color w:val="000000"/>
          <w:rtl/>
        </w:rPr>
        <w:t xml:space="preserve">) </w:t>
      </w:r>
      <w:r w:rsidR="00C92F07" w:rsidRPr="005E2473">
        <w:rPr>
          <w:rFonts w:hint="eastAsia"/>
          <w:color w:val="000000"/>
          <w:rtl/>
        </w:rPr>
        <w:t>וה</w:t>
      </w:r>
      <w:r w:rsidR="00F1250F">
        <w:rPr>
          <w:rFonts w:hint="eastAsia"/>
          <w:color w:val="000000"/>
          <w:rtl/>
        </w:rPr>
        <w:t>ספק</w:t>
      </w:r>
      <w:r w:rsidRPr="0026629A">
        <w:rPr>
          <w:rFonts w:hint="cs"/>
          <w:color w:val="000000"/>
          <w:rtl/>
        </w:rPr>
        <w:t xml:space="preserve"> מתחייב לשלם למזמין כל סכום שהתקבל על ידו שהוא מעבר לחישוב החדש.</w:t>
      </w:r>
    </w:p>
    <w:p w:rsidR="0026629A" w:rsidRPr="00641165" w:rsidRDefault="0026629A" w:rsidP="002F6690">
      <w:pPr>
        <w:pStyle w:val="aa"/>
        <w:numPr>
          <w:ilvl w:val="1"/>
          <w:numId w:val="11"/>
        </w:numPr>
        <w:tabs>
          <w:tab w:val="left" w:pos="516"/>
          <w:tab w:val="num" w:pos="800"/>
        </w:tabs>
        <w:rPr>
          <w:color w:val="000000"/>
        </w:rPr>
      </w:pPr>
      <w:r w:rsidRPr="0026629A">
        <w:rPr>
          <w:color w:val="000000"/>
          <w:rtl/>
        </w:rPr>
        <w:t xml:space="preserve">מוצהר ומוסכם כי </w:t>
      </w:r>
      <w:r w:rsidR="00C92F07" w:rsidRPr="005E2473">
        <w:rPr>
          <w:rFonts w:hint="eastAsia"/>
          <w:color w:val="000000"/>
          <w:rtl/>
        </w:rPr>
        <w:t>ל</w:t>
      </w:r>
      <w:r w:rsidR="00F1250F">
        <w:rPr>
          <w:rFonts w:hint="eastAsia"/>
          <w:color w:val="000000"/>
          <w:rtl/>
        </w:rPr>
        <w:t>ספק</w:t>
      </w:r>
      <w:r w:rsidRPr="0026629A">
        <w:rPr>
          <w:color w:val="000000"/>
          <w:rtl/>
        </w:rPr>
        <w:t xml:space="preserve"> או למי </w:t>
      </w:r>
      <w:r w:rsidRPr="0026629A">
        <w:rPr>
          <w:rFonts w:hint="cs"/>
          <w:color w:val="000000"/>
          <w:rtl/>
        </w:rPr>
        <w:t>מטעמו</w:t>
      </w:r>
      <w:r w:rsidRPr="0026629A">
        <w:rPr>
          <w:color w:val="000000"/>
          <w:rtl/>
        </w:rPr>
        <w:t xml:space="preserve"> לא יהיו זכויות של עובד</w:t>
      </w:r>
      <w:r w:rsidRPr="0026629A">
        <w:rPr>
          <w:rFonts w:hint="cs"/>
          <w:color w:val="000000"/>
          <w:rtl/>
        </w:rPr>
        <w:t xml:space="preserve"> המזמין. </w:t>
      </w:r>
    </w:p>
    <w:p w:rsidR="0026629A" w:rsidRPr="00641165" w:rsidRDefault="0026629A" w:rsidP="002F6690">
      <w:pPr>
        <w:pStyle w:val="aa"/>
        <w:numPr>
          <w:ilvl w:val="1"/>
          <w:numId w:val="11"/>
        </w:numPr>
        <w:tabs>
          <w:tab w:val="left" w:pos="516"/>
          <w:tab w:val="num" w:pos="800"/>
        </w:tabs>
        <w:rPr>
          <w:color w:val="000000"/>
        </w:rPr>
      </w:pPr>
      <w:r w:rsidRPr="0026629A">
        <w:rPr>
          <w:color w:val="000000"/>
          <w:rtl/>
        </w:rPr>
        <w:t>אין לראות בכל זכות הנ</w:t>
      </w:r>
      <w:r w:rsidRPr="0026629A">
        <w:rPr>
          <w:rFonts w:hint="cs"/>
          <w:color w:val="000000"/>
          <w:rtl/>
        </w:rPr>
        <w:t>י</w:t>
      </w:r>
      <w:r w:rsidRPr="0026629A">
        <w:rPr>
          <w:color w:val="000000"/>
          <w:rtl/>
        </w:rPr>
        <w:t>תנת למזמין או לנציגו לפ</w:t>
      </w:r>
      <w:r w:rsidRPr="0026629A">
        <w:rPr>
          <w:rFonts w:hint="cs"/>
          <w:color w:val="000000"/>
          <w:rtl/>
        </w:rPr>
        <w:t>י</w:t>
      </w:r>
      <w:r w:rsidRPr="0026629A">
        <w:rPr>
          <w:color w:val="000000"/>
          <w:rtl/>
        </w:rPr>
        <w:t>ק</w:t>
      </w:r>
      <w:r w:rsidRPr="0026629A">
        <w:rPr>
          <w:rFonts w:hint="cs"/>
          <w:color w:val="000000"/>
          <w:rtl/>
        </w:rPr>
        <w:t>ו</w:t>
      </w:r>
      <w:r w:rsidRPr="0026629A">
        <w:rPr>
          <w:color w:val="000000"/>
          <w:rtl/>
        </w:rPr>
        <w:t>ח, להדר</w:t>
      </w:r>
      <w:r w:rsidRPr="0026629A">
        <w:rPr>
          <w:rFonts w:hint="cs"/>
          <w:color w:val="000000"/>
          <w:rtl/>
        </w:rPr>
        <w:t>כה</w:t>
      </w:r>
      <w:r w:rsidRPr="0026629A">
        <w:rPr>
          <w:color w:val="000000"/>
          <w:rtl/>
        </w:rPr>
        <w:t xml:space="preserve"> או הכוו</w:t>
      </w:r>
      <w:r w:rsidRPr="0026629A">
        <w:rPr>
          <w:rFonts w:hint="cs"/>
          <w:color w:val="000000"/>
          <w:rtl/>
        </w:rPr>
        <w:t>נה</w:t>
      </w:r>
      <w:r w:rsidRPr="0026629A">
        <w:rPr>
          <w:color w:val="000000"/>
          <w:rtl/>
        </w:rPr>
        <w:t xml:space="preserve"> </w:t>
      </w:r>
      <w:r w:rsidRPr="0026629A">
        <w:rPr>
          <w:rFonts w:hint="cs"/>
          <w:color w:val="000000"/>
          <w:rtl/>
        </w:rPr>
        <w:t>של</w:t>
      </w:r>
      <w:r w:rsidRPr="0026629A">
        <w:rPr>
          <w:color w:val="000000"/>
          <w:rtl/>
        </w:rPr>
        <w:t xml:space="preserve"> </w:t>
      </w:r>
      <w:r w:rsidR="00C92F07" w:rsidRPr="005E2473">
        <w:rPr>
          <w:color w:val="000000"/>
          <w:rtl/>
        </w:rPr>
        <w:t>ה</w:t>
      </w:r>
      <w:r w:rsidR="00F1250F">
        <w:rPr>
          <w:color w:val="000000"/>
          <w:rtl/>
        </w:rPr>
        <w:t>ספק</w:t>
      </w:r>
      <w:r w:rsidRPr="0026629A">
        <w:rPr>
          <w:color w:val="000000"/>
          <w:rtl/>
        </w:rPr>
        <w:t xml:space="preserve"> או מי מטעמו, אלא </w:t>
      </w:r>
      <w:r w:rsidRPr="0026629A">
        <w:rPr>
          <w:rFonts w:hint="cs"/>
          <w:color w:val="000000"/>
          <w:rtl/>
        </w:rPr>
        <w:t>כ</w:t>
      </w:r>
      <w:r w:rsidRPr="0026629A">
        <w:rPr>
          <w:color w:val="000000"/>
          <w:rtl/>
        </w:rPr>
        <w:t>אמצעי להבטיח את מתן השירותים כראוי וביצוע הסכם זה במלואו ואין בה כדי להקים מערכת יחסים של עובד</w:t>
      </w:r>
      <w:r w:rsidRPr="0026629A">
        <w:rPr>
          <w:rFonts w:hint="cs"/>
          <w:color w:val="000000"/>
          <w:rtl/>
        </w:rPr>
        <w:t>-</w:t>
      </w:r>
      <w:r w:rsidRPr="0026629A">
        <w:rPr>
          <w:color w:val="000000"/>
          <w:rtl/>
        </w:rPr>
        <w:t>מעביד.</w:t>
      </w:r>
    </w:p>
    <w:p w:rsidR="0026629A" w:rsidRPr="00641165" w:rsidRDefault="00C92F07" w:rsidP="002F6690">
      <w:pPr>
        <w:pStyle w:val="aa"/>
        <w:numPr>
          <w:ilvl w:val="1"/>
          <w:numId w:val="11"/>
        </w:numPr>
        <w:tabs>
          <w:tab w:val="left" w:pos="516"/>
          <w:tab w:val="num" w:pos="800"/>
        </w:tabs>
        <w:rPr>
          <w:color w:val="000000"/>
        </w:rPr>
      </w:pPr>
      <w:r w:rsidRPr="005E2473">
        <w:rPr>
          <w:rFonts w:hint="eastAsia"/>
          <w:color w:val="000000"/>
          <w:rtl/>
        </w:rPr>
        <w:t>ה</w:t>
      </w:r>
      <w:r w:rsidR="00F1250F">
        <w:rPr>
          <w:rFonts w:hint="eastAsia"/>
          <w:color w:val="000000"/>
          <w:rtl/>
        </w:rPr>
        <w:t>ספק</w:t>
      </w:r>
      <w:r w:rsidR="0026629A" w:rsidRPr="0026629A">
        <w:rPr>
          <w:rFonts w:hint="cs"/>
          <w:color w:val="000000"/>
          <w:rtl/>
        </w:rPr>
        <w:t xml:space="preserve"> מצהיר כי הוא המעביד של העובדים המועסקים על ידו והוא בלבד נושא באחריות כלפיהם ובכל החובות המוטלות על מעביד על פי חוק או ההסכמים הקיבוציים או צווי הרחבה החלים על העובדים בענף בו הם מועסקים.</w:t>
      </w:r>
    </w:p>
    <w:p w:rsidR="0026629A" w:rsidRPr="00641165" w:rsidRDefault="00C92F07" w:rsidP="002F6690">
      <w:pPr>
        <w:pStyle w:val="aa"/>
        <w:numPr>
          <w:ilvl w:val="1"/>
          <w:numId w:val="11"/>
        </w:numPr>
        <w:tabs>
          <w:tab w:val="left" w:pos="516"/>
          <w:tab w:val="num" w:pos="800"/>
        </w:tabs>
        <w:rPr>
          <w:color w:val="000000"/>
        </w:rPr>
      </w:pPr>
      <w:r w:rsidRPr="00895B15">
        <w:rPr>
          <w:rFonts w:hint="eastAsia"/>
          <w:color w:val="000000"/>
          <w:rtl/>
        </w:rPr>
        <w:t>ה</w:t>
      </w:r>
      <w:r w:rsidR="00F1250F">
        <w:rPr>
          <w:rFonts w:hint="eastAsia"/>
          <w:color w:val="000000"/>
          <w:rtl/>
        </w:rPr>
        <w:t>ספק</w:t>
      </w:r>
      <w:r w:rsidR="0026629A" w:rsidRPr="0026629A">
        <w:rPr>
          <w:rFonts w:hint="cs"/>
          <w:color w:val="000000"/>
          <w:rtl/>
        </w:rPr>
        <w:t xml:space="preserve"> מתחייב לשלם לעובדיו לפחות שכר מינימום, כמוגדר בחוק שכר המינימום, התשמ"ז-1987, כולל הפרשה בגין זכויות סוציאליות.</w:t>
      </w:r>
    </w:p>
    <w:p w:rsidR="0026629A" w:rsidRPr="0026629A" w:rsidRDefault="0026629A" w:rsidP="00C61864">
      <w:pPr>
        <w:widowControl w:val="0"/>
        <w:numPr>
          <w:ilvl w:val="1"/>
          <w:numId w:val="11"/>
        </w:numPr>
        <w:overflowPunct/>
        <w:autoSpaceDE/>
        <w:autoSpaceDN/>
        <w:adjustRightInd/>
        <w:spacing w:before="120" w:after="120" w:line="360" w:lineRule="auto"/>
        <w:contextualSpacing/>
        <w:jc w:val="both"/>
        <w:textAlignment w:val="auto"/>
        <w:rPr>
          <w:b/>
          <w:bCs/>
          <w:color w:val="000000"/>
        </w:rPr>
      </w:pPr>
      <w:r w:rsidRPr="002C5481">
        <w:rPr>
          <w:rFonts w:hint="eastAsia"/>
          <w:rtl/>
        </w:rPr>
        <w:t>הוראות</w:t>
      </w:r>
      <w:r w:rsidRPr="002C5481">
        <w:rPr>
          <w:rtl/>
        </w:rPr>
        <w:t xml:space="preserve"> </w:t>
      </w:r>
      <w:r w:rsidRPr="00540E06">
        <w:rPr>
          <w:rtl/>
        </w:rPr>
        <w:t xml:space="preserve">סעיף </w:t>
      </w:r>
      <w:r w:rsidR="00C61864">
        <w:rPr>
          <w:rFonts w:ascii="David" w:hAnsi="David" w:hint="cs"/>
          <w:sz w:val="24"/>
          <w:rtl/>
        </w:rPr>
        <w:t>8</w:t>
      </w:r>
      <w:r w:rsidRPr="00540E06">
        <w:rPr>
          <w:rtl/>
        </w:rPr>
        <w:t xml:space="preserve"> על סעיפיו הן הוראות יסודיות בהסכם, והפרתן על ידי </w:t>
      </w:r>
      <w:r w:rsidR="00C92F07" w:rsidRPr="0064299C">
        <w:rPr>
          <w:rFonts w:hint="eastAsia"/>
          <w:color w:val="000000"/>
          <w:rtl/>
        </w:rPr>
        <w:t>ה</w:t>
      </w:r>
      <w:r w:rsidR="00F1250F">
        <w:rPr>
          <w:rFonts w:hint="eastAsia"/>
          <w:color w:val="000000"/>
          <w:rtl/>
        </w:rPr>
        <w:t>ספק</w:t>
      </w:r>
      <w:r w:rsidR="00C92F07" w:rsidRPr="0064299C">
        <w:rPr>
          <w:color w:val="000000"/>
          <w:rtl/>
        </w:rPr>
        <w:t xml:space="preserve"> </w:t>
      </w:r>
      <w:r w:rsidRPr="0026629A">
        <w:rPr>
          <w:rFonts w:hint="cs"/>
          <w:rtl/>
        </w:rPr>
        <w:t>תחשב</w:t>
      </w:r>
      <w:r w:rsidRPr="00540E06">
        <w:rPr>
          <w:rtl/>
        </w:rPr>
        <w:t xml:space="preserve"> כהפרה</w:t>
      </w:r>
      <w:r w:rsidRPr="0026629A">
        <w:rPr>
          <w:rFonts w:hint="cs"/>
          <w:rtl/>
        </w:rPr>
        <w:t xml:space="preserve"> יסודית של ההסכם.</w:t>
      </w:r>
    </w:p>
    <w:p w:rsidR="0026629A" w:rsidRPr="0026629A" w:rsidRDefault="0026629A" w:rsidP="00540E06">
      <w:pPr>
        <w:widowControl w:val="0"/>
        <w:spacing w:line="360" w:lineRule="auto"/>
        <w:ind w:left="600"/>
        <w:contextualSpacing/>
        <w:jc w:val="both"/>
        <w:rPr>
          <w:b/>
          <w:bCs/>
          <w:color w:val="000000"/>
        </w:rPr>
      </w:pPr>
    </w:p>
    <w:p w:rsidR="0026629A" w:rsidRPr="0026629A" w:rsidRDefault="0026629A" w:rsidP="002F6690">
      <w:pPr>
        <w:numPr>
          <w:ilvl w:val="0"/>
          <w:numId w:val="11"/>
        </w:numPr>
        <w:overflowPunct/>
        <w:autoSpaceDE/>
        <w:autoSpaceDN/>
        <w:adjustRightInd/>
        <w:spacing w:before="120" w:after="120" w:line="360" w:lineRule="auto"/>
        <w:contextualSpacing/>
        <w:jc w:val="both"/>
        <w:textAlignment w:val="auto"/>
        <w:rPr>
          <w:color w:val="000000"/>
        </w:rPr>
      </w:pPr>
      <w:bookmarkStart w:id="91" w:name="_Ref488837963"/>
      <w:r w:rsidRPr="0026629A">
        <w:rPr>
          <w:rFonts w:hint="cs"/>
          <w:b/>
          <w:bCs/>
          <w:u w:val="single"/>
          <w:rtl/>
        </w:rPr>
        <w:t>בעלות</w:t>
      </w:r>
      <w:bookmarkEnd w:id="91"/>
      <w:r w:rsidR="00C40D17" w:rsidRPr="00503C5D">
        <w:rPr>
          <w:rFonts w:hint="cs"/>
          <w:b/>
          <w:bCs/>
          <w:color w:val="000000"/>
          <w:u w:val="single"/>
          <w:rtl/>
        </w:rPr>
        <w:t xml:space="preserve"> ושימוש בתוכנות</w:t>
      </w:r>
    </w:p>
    <w:p w:rsidR="0026629A" w:rsidRPr="0026629A" w:rsidRDefault="0026629A" w:rsidP="002F6690">
      <w:pPr>
        <w:pStyle w:val="aa"/>
        <w:numPr>
          <w:ilvl w:val="1"/>
          <w:numId w:val="11"/>
        </w:numPr>
        <w:tabs>
          <w:tab w:val="left" w:pos="516"/>
          <w:tab w:val="num" w:pos="800"/>
        </w:tabs>
        <w:rPr>
          <w:color w:val="000000"/>
        </w:rPr>
      </w:pPr>
      <w:r w:rsidRPr="0026629A">
        <w:rPr>
          <w:rFonts w:hint="eastAsia"/>
          <w:color w:val="000000"/>
          <w:rtl/>
        </w:rPr>
        <w:t>כל</w:t>
      </w:r>
      <w:r w:rsidRPr="0026629A">
        <w:rPr>
          <w:color w:val="000000"/>
          <w:rtl/>
        </w:rPr>
        <w:t xml:space="preserve"> </w:t>
      </w:r>
      <w:r w:rsidRPr="0026629A">
        <w:rPr>
          <w:rFonts w:hint="cs"/>
          <w:color w:val="000000"/>
          <w:rtl/>
        </w:rPr>
        <w:t>מסמך,</w:t>
      </w:r>
      <w:r w:rsidRPr="0026629A">
        <w:rPr>
          <w:color w:val="000000"/>
          <w:rtl/>
        </w:rPr>
        <w:t xml:space="preserve"> </w:t>
      </w:r>
      <w:r w:rsidR="00C92F07" w:rsidRPr="005E2473">
        <w:rPr>
          <w:rFonts w:hint="eastAsia"/>
          <w:color w:val="000000"/>
          <w:rtl/>
        </w:rPr>
        <w:t>קוד</w:t>
      </w:r>
      <w:r w:rsidR="00C92F07" w:rsidRPr="005E2473">
        <w:rPr>
          <w:color w:val="000000"/>
          <w:rtl/>
        </w:rPr>
        <w:t xml:space="preserve">, </w:t>
      </w:r>
      <w:r w:rsidR="00C92F07" w:rsidRPr="005E2473">
        <w:rPr>
          <w:rFonts w:hint="eastAsia"/>
          <w:color w:val="000000"/>
          <w:rtl/>
        </w:rPr>
        <w:t>כל</w:t>
      </w:r>
      <w:r w:rsidR="00C92F07" w:rsidRPr="005E2473">
        <w:rPr>
          <w:color w:val="000000"/>
          <w:rtl/>
        </w:rPr>
        <w:t xml:space="preserve"> </w:t>
      </w:r>
      <w:r w:rsidRPr="0026629A">
        <w:rPr>
          <w:rFonts w:hint="eastAsia"/>
          <w:color w:val="000000"/>
          <w:rtl/>
        </w:rPr>
        <w:t>מידע</w:t>
      </w:r>
      <w:r w:rsidRPr="0026629A">
        <w:rPr>
          <w:color w:val="000000"/>
          <w:rtl/>
        </w:rPr>
        <w:t xml:space="preserve">, </w:t>
      </w:r>
      <w:r w:rsidR="00C92F07" w:rsidRPr="005E2473">
        <w:rPr>
          <w:rFonts w:hint="eastAsia"/>
          <w:color w:val="000000"/>
          <w:rtl/>
        </w:rPr>
        <w:t>פריט</w:t>
      </w:r>
      <w:r w:rsidR="00C92F07" w:rsidRPr="005E2473">
        <w:rPr>
          <w:color w:val="000000"/>
          <w:rtl/>
        </w:rPr>
        <w:t xml:space="preserve">, </w:t>
      </w:r>
      <w:r w:rsidR="00C92F07" w:rsidRPr="005E2473">
        <w:rPr>
          <w:rFonts w:hint="eastAsia"/>
          <w:color w:val="000000"/>
          <w:rtl/>
        </w:rPr>
        <w:t>תוצר</w:t>
      </w:r>
      <w:r w:rsidR="00C92F07" w:rsidRPr="005E2473">
        <w:rPr>
          <w:color w:val="000000"/>
          <w:rtl/>
        </w:rPr>
        <w:t xml:space="preserve">, </w:t>
      </w:r>
      <w:r w:rsidRPr="0026629A">
        <w:rPr>
          <w:rFonts w:hint="eastAsia"/>
          <w:color w:val="000000"/>
          <w:rtl/>
        </w:rPr>
        <w:t>נתון</w:t>
      </w:r>
      <w:r w:rsidRPr="0026629A">
        <w:rPr>
          <w:color w:val="000000"/>
          <w:rtl/>
        </w:rPr>
        <w:t xml:space="preserve">, </w:t>
      </w:r>
      <w:r w:rsidR="00C92F07" w:rsidRPr="005E2473">
        <w:rPr>
          <w:rFonts w:hint="cs"/>
          <w:color w:val="000000"/>
          <w:rtl/>
        </w:rPr>
        <w:t>קובץ,</w:t>
      </w:r>
      <w:r w:rsidR="00C92F07" w:rsidRPr="005E2473">
        <w:rPr>
          <w:color w:val="000000"/>
          <w:rtl/>
        </w:rPr>
        <w:t xml:space="preserve"> </w:t>
      </w:r>
      <w:r w:rsidRPr="0026629A">
        <w:rPr>
          <w:rFonts w:hint="eastAsia"/>
          <w:color w:val="000000"/>
          <w:rtl/>
        </w:rPr>
        <w:t>תרשים</w:t>
      </w:r>
      <w:r w:rsidRPr="0026629A">
        <w:rPr>
          <w:color w:val="000000"/>
          <w:rtl/>
        </w:rPr>
        <w:t xml:space="preserve">, </w:t>
      </w:r>
      <w:r w:rsidR="00C92F07" w:rsidRPr="005E2473">
        <w:rPr>
          <w:rFonts w:hint="eastAsia"/>
          <w:color w:val="000000"/>
          <w:rtl/>
        </w:rPr>
        <w:t>שיטה</w:t>
      </w:r>
      <w:r w:rsidR="00C92F07" w:rsidRPr="005E2473">
        <w:rPr>
          <w:color w:val="000000"/>
          <w:rtl/>
        </w:rPr>
        <w:t xml:space="preserve"> </w:t>
      </w:r>
      <w:r w:rsidR="00C92F07" w:rsidRPr="005E2473">
        <w:rPr>
          <w:rFonts w:hint="eastAsia"/>
          <w:color w:val="000000"/>
          <w:rtl/>
        </w:rPr>
        <w:t>או</w:t>
      </w:r>
      <w:r w:rsidR="00C92F07" w:rsidRPr="005E2473">
        <w:rPr>
          <w:color w:val="000000"/>
          <w:rtl/>
        </w:rPr>
        <w:t xml:space="preserve"> </w:t>
      </w:r>
      <w:r w:rsidR="00C92F07" w:rsidRPr="005E2473">
        <w:rPr>
          <w:rFonts w:hint="eastAsia"/>
          <w:color w:val="000000"/>
          <w:rtl/>
        </w:rPr>
        <w:t>רעיון</w:t>
      </w:r>
      <w:r w:rsidR="00C40D17">
        <w:rPr>
          <w:rFonts w:hint="cs"/>
          <w:color w:val="000000"/>
          <w:rtl/>
        </w:rPr>
        <w:t>, לרבות טיוטה של האמור,</w:t>
      </w:r>
      <w:r w:rsidR="00C92F07" w:rsidRPr="005E2473">
        <w:rPr>
          <w:color w:val="000000"/>
          <w:rtl/>
        </w:rPr>
        <w:t xml:space="preserve"> </w:t>
      </w:r>
      <w:r w:rsidRPr="0026629A">
        <w:rPr>
          <w:rFonts w:hint="eastAsia"/>
          <w:color w:val="000000"/>
          <w:rtl/>
        </w:rPr>
        <w:t>שיכין</w:t>
      </w:r>
      <w:r w:rsidRPr="0026629A">
        <w:rPr>
          <w:color w:val="000000"/>
          <w:rtl/>
        </w:rPr>
        <w:t xml:space="preserve"> </w:t>
      </w:r>
      <w:r w:rsidR="00540E06">
        <w:rPr>
          <w:rFonts w:hint="cs"/>
          <w:color w:val="000000"/>
          <w:rtl/>
        </w:rPr>
        <w:t>הספק</w:t>
      </w:r>
      <w:r w:rsidRPr="00641165">
        <w:rPr>
          <w:color w:val="000000"/>
          <w:rtl/>
        </w:rPr>
        <w:t xml:space="preserve"> </w:t>
      </w:r>
      <w:r w:rsidRPr="0026629A">
        <w:rPr>
          <w:rFonts w:hint="eastAsia"/>
          <w:color w:val="000000"/>
          <w:rtl/>
        </w:rPr>
        <w:t>במסגרת</w:t>
      </w:r>
      <w:r w:rsidRPr="0026629A">
        <w:rPr>
          <w:color w:val="000000"/>
          <w:rtl/>
        </w:rPr>
        <w:t xml:space="preserve"> </w:t>
      </w:r>
      <w:r w:rsidR="00540E06">
        <w:rPr>
          <w:rFonts w:hint="cs"/>
          <w:color w:val="000000"/>
          <w:rtl/>
        </w:rPr>
        <w:t xml:space="preserve">השירותים נשוא מכרז זה יהיה </w:t>
      </w:r>
      <w:r w:rsidRPr="0026629A">
        <w:rPr>
          <w:rFonts w:hint="eastAsia"/>
          <w:color w:val="000000"/>
          <w:rtl/>
        </w:rPr>
        <w:t>קניינה</w:t>
      </w:r>
      <w:r w:rsidRPr="0026629A">
        <w:rPr>
          <w:color w:val="000000"/>
          <w:rtl/>
        </w:rPr>
        <w:t xml:space="preserve"> </w:t>
      </w:r>
      <w:r w:rsidRPr="0026629A">
        <w:rPr>
          <w:rFonts w:hint="eastAsia"/>
          <w:color w:val="000000"/>
          <w:rtl/>
        </w:rPr>
        <w:t>הבלעדי</w:t>
      </w:r>
      <w:r w:rsidRPr="0026629A">
        <w:rPr>
          <w:rFonts w:hint="cs"/>
          <w:color w:val="000000"/>
          <w:rtl/>
        </w:rPr>
        <w:t xml:space="preserve"> של מדינ</w:t>
      </w:r>
      <w:r w:rsidR="001442E1">
        <w:rPr>
          <w:rFonts w:hint="cs"/>
          <w:color w:val="000000"/>
          <w:rtl/>
        </w:rPr>
        <w:t>ת ישראל</w:t>
      </w:r>
      <w:r w:rsidR="0017721D">
        <w:rPr>
          <w:rFonts w:hint="cs"/>
          <w:color w:val="000000"/>
          <w:rtl/>
        </w:rPr>
        <w:t xml:space="preserve"> </w:t>
      </w:r>
      <w:r w:rsidR="0017721D">
        <w:rPr>
          <w:color w:val="000000"/>
          <w:rtl/>
        </w:rPr>
        <w:t>–</w:t>
      </w:r>
      <w:r w:rsidR="0017721D">
        <w:rPr>
          <w:rFonts w:hint="cs"/>
          <w:color w:val="000000"/>
          <w:rtl/>
        </w:rPr>
        <w:t xml:space="preserve"> רשות שוק ההון, ביטוח וחיסכון,</w:t>
      </w:r>
      <w:r w:rsidRPr="0026629A">
        <w:rPr>
          <w:rFonts w:hint="cs"/>
          <w:color w:val="000000"/>
          <w:rtl/>
        </w:rPr>
        <w:t xml:space="preserve"> ולא תהיה </w:t>
      </w:r>
      <w:r w:rsidR="00C92F07" w:rsidRPr="005E2473">
        <w:rPr>
          <w:color w:val="000000"/>
          <w:rtl/>
        </w:rPr>
        <w:t>ל</w:t>
      </w:r>
      <w:r w:rsidR="00F1250F">
        <w:rPr>
          <w:color w:val="000000"/>
          <w:rtl/>
        </w:rPr>
        <w:t>ספק</w:t>
      </w:r>
      <w:r w:rsidRPr="0026629A">
        <w:rPr>
          <w:rFonts w:hint="cs"/>
          <w:color w:val="000000"/>
          <w:rtl/>
        </w:rPr>
        <w:t xml:space="preserve"> או למי מטעמו כל טענה או תביעה בנוגע לכך. המזמין הוא הבעלים הבלעדי במידע, בין אם המידע הועבר </w:t>
      </w:r>
      <w:r w:rsidR="00C92F07" w:rsidRPr="005E2473">
        <w:rPr>
          <w:color w:val="000000"/>
          <w:rtl/>
        </w:rPr>
        <w:t>ל</w:t>
      </w:r>
      <w:r w:rsidR="00F1250F">
        <w:rPr>
          <w:color w:val="000000"/>
          <w:rtl/>
        </w:rPr>
        <w:t>ספק</w:t>
      </w:r>
      <w:r w:rsidRPr="0026629A">
        <w:rPr>
          <w:rFonts w:hint="cs"/>
          <w:color w:val="000000"/>
          <w:rtl/>
        </w:rPr>
        <w:t xml:space="preserve"> על-ידי המזמין או על-ידי כל גורם אחר. בנוסף, </w:t>
      </w:r>
      <w:r w:rsidR="00C92F07">
        <w:rPr>
          <w:rFonts w:hint="cs"/>
          <w:color w:val="000000"/>
          <w:rtl/>
        </w:rPr>
        <w:t>ה</w:t>
      </w:r>
      <w:r w:rsidR="00F1250F">
        <w:rPr>
          <w:rFonts w:hint="cs"/>
          <w:color w:val="000000"/>
          <w:rtl/>
        </w:rPr>
        <w:t>ספק</w:t>
      </w:r>
      <w:r w:rsidRPr="0026629A">
        <w:rPr>
          <w:rFonts w:hint="cs"/>
          <w:color w:val="000000"/>
          <w:rtl/>
        </w:rPr>
        <w:t xml:space="preserve"> או מי מטעמו לא יעשו שימוש במידע שיגיע לידיעתם במסגרת שירותי הייעוץ. </w:t>
      </w:r>
    </w:p>
    <w:p w:rsidR="0026629A" w:rsidRPr="0026629A" w:rsidRDefault="00C92F07" w:rsidP="002F6690">
      <w:pPr>
        <w:pStyle w:val="aa"/>
        <w:numPr>
          <w:ilvl w:val="1"/>
          <w:numId w:val="11"/>
        </w:numPr>
        <w:tabs>
          <w:tab w:val="left" w:pos="516"/>
          <w:tab w:val="num" w:pos="800"/>
        </w:tabs>
        <w:rPr>
          <w:color w:val="000000"/>
        </w:rPr>
      </w:pPr>
      <w:r w:rsidRPr="005E2473">
        <w:rPr>
          <w:rFonts w:hint="eastAsia"/>
          <w:color w:val="000000"/>
          <w:rtl/>
        </w:rPr>
        <w:t>ה</w:t>
      </w:r>
      <w:r w:rsidR="00F1250F">
        <w:rPr>
          <w:rFonts w:hint="eastAsia"/>
          <w:color w:val="000000"/>
          <w:rtl/>
        </w:rPr>
        <w:t>ספק</w:t>
      </w:r>
      <w:r w:rsidR="0026629A" w:rsidRPr="0026629A">
        <w:rPr>
          <w:rFonts w:hint="cs"/>
          <w:color w:val="000000"/>
          <w:rtl/>
        </w:rPr>
        <w:t xml:space="preserve"> מוותר בזאת, </w:t>
      </w:r>
      <w:r w:rsidRPr="005E2473">
        <w:rPr>
          <w:color w:val="000000"/>
          <w:rtl/>
        </w:rPr>
        <w:t>ויתור</w:t>
      </w:r>
      <w:r w:rsidR="0026629A" w:rsidRPr="0026629A">
        <w:rPr>
          <w:rFonts w:hint="cs"/>
          <w:color w:val="000000"/>
          <w:rtl/>
        </w:rPr>
        <w:t xml:space="preserve"> מלא וגמור, בכל זכות בקניין הרוחני, לרבות זכויות יוצרים, פטנטים, סודות מסחריים, סימני מסחר ומדגמים בקשר לשירותים שיעניק למזמין. </w:t>
      </w:r>
    </w:p>
    <w:p w:rsidR="0026629A" w:rsidRPr="0026629A" w:rsidRDefault="0026629A" w:rsidP="002F6690">
      <w:pPr>
        <w:pStyle w:val="aa"/>
        <w:numPr>
          <w:ilvl w:val="1"/>
          <w:numId w:val="11"/>
        </w:numPr>
        <w:tabs>
          <w:tab w:val="left" w:pos="516"/>
          <w:tab w:val="num" w:pos="800"/>
        </w:tabs>
        <w:rPr>
          <w:color w:val="000000"/>
        </w:rPr>
      </w:pPr>
      <w:r w:rsidRPr="0026629A">
        <w:rPr>
          <w:rFonts w:hint="cs"/>
          <w:color w:val="000000"/>
          <w:rtl/>
        </w:rPr>
        <w:t xml:space="preserve">מסמכי ההליך התחרותי, ומסמכי המזמין שיימסרו </w:t>
      </w:r>
      <w:r w:rsidR="00C92F07" w:rsidRPr="005E2473">
        <w:rPr>
          <w:rFonts w:hint="eastAsia"/>
          <w:color w:val="000000"/>
          <w:rtl/>
        </w:rPr>
        <w:t>ל</w:t>
      </w:r>
      <w:r w:rsidR="00F1250F">
        <w:rPr>
          <w:rFonts w:hint="eastAsia"/>
          <w:color w:val="000000"/>
          <w:rtl/>
        </w:rPr>
        <w:t>ספק</w:t>
      </w:r>
      <w:r w:rsidRPr="0026629A">
        <w:rPr>
          <w:rFonts w:hint="cs"/>
          <w:color w:val="000000"/>
          <w:rtl/>
        </w:rPr>
        <w:t xml:space="preserve"> לצורך מתן השירותים, הם רכוש המזמין והם נמסרים </w:t>
      </w:r>
      <w:r w:rsidR="00C92F07" w:rsidRPr="005E2473">
        <w:rPr>
          <w:rFonts w:hint="eastAsia"/>
          <w:color w:val="000000"/>
          <w:rtl/>
        </w:rPr>
        <w:t>למציעים</w:t>
      </w:r>
      <w:r w:rsidRPr="0026629A">
        <w:rPr>
          <w:rFonts w:hint="cs"/>
          <w:color w:val="000000"/>
          <w:rtl/>
        </w:rPr>
        <w:t xml:space="preserve"> לצורך הגשת הצעותיהם בהליך התחרותי או לצורך מתן השירותים, לפי העניין. אין לעשות בהם כל שימוש שאינו לצורך לשמם נמסרו. </w:t>
      </w:r>
      <w:r w:rsidR="00C92F07" w:rsidRPr="005E2473">
        <w:rPr>
          <w:rFonts w:hint="eastAsia"/>
          <w:color w:val="000000"/>
          <w:rtl/>
        </w:rPr>
        <w:t>המציע</w:t>
      </w:r>
      <w:r w:rsidRPr="00641165">
        <w:rPr>
          <w:color w:val="000000"/>
          <w:rtl/>
        </w:rPr>
        <w:t xml:space="preserve"> </w:t>
      </w:r>
      <w:r w:rsidRPr="0026629A">
        <w:rPr>
          <w:rFonts w:hint="cs"/>
          <w:color w:val="000000"/>
          <w:rtl/>
        </w:rPr>
        <w:t xml:space="preserve">אינו רשאי להשתמש במסמכי ההליך התחרותי ובמסמכי המזמין כאמור, ובמידע הכלול בהם, לכל מטרה אחרת מלבד המטרה </w:t>
      </w:r>
      <w:r w:rsidR="00C61864">
        <w:rPr>
          <w:rFonts w:hint="cs"/>
          <w:color w:val="000000"/>
          <w:rtl/>
        </w:rPr>
        <w:t>ש</w:t>
      </w:r>
      <w:r w:rsidRPr="0026629A">
        <w:rPr>
          <w:rFonts w:hint="cs"/>
          <w:color w:val="000000"/>
          <w:rtl/>
        </w:rPr>
        <w:t>לשמ</w:t>
      </w:r>
      <w:r w:rsidR="00540E06">
        <w:rPr>
          <w:rFonts w:hint="cs"/>
          <w:color w:val="000000"/>
          <w:rtl/>
        </w:rPr>
        <w:t>ה</w:t>
      </w:r>
      <w:r w:rsidRPr="0026629A">
        <w:rPr>
          <w:rFonts w:hint="cs"/>
          <w:color w:val="000000"/>
          <w:rtl/>
        </w:rPr>
        <w:t xml:space="preserve"> נמסרו.</w:t>
      </w:r>
    </w:p>
    <w:p w:rsidR="0026629A" w:rsidRDefault="0026629A" w:rsidP="002F6690">
      <w:pPr>
        <w:pStyle w:val="aa"/>
        <w:numPr>
          <w:ilvl w:val="1"/>
          <w:numId w:val="11"/>
        </w:numPr>
        <w:tabs>
          <w:tab w:val="left" w:pos="516"/>
          <w:tab w:val="num" w:pos="800"/>
        </w:tabs>
        <w:rPr>
          <w:color w:val="000000"/>
        </w:rPr>
      </w:pPr>
      <w:r w:rsidRPr="0026629A">
        <w:rPr>
          <w:rFonts w:hint="cs"/>
          <w:color w:val="000000"/>
          <w:rtl/>
        </w:rPr>
        <w:t xml:space="preserve">מוצהר ומוסכם כי </w:t>
      </w:r>
      <w:r w:rsidR="00C92F07" w:rsidRPr="005E2473">
        <w:rPr>
          <w:rFonts w:hint="eastAsia"/>
          <w:color w:val="000000"/>
          <w:rtl/>
        </w:rPr>
        <w:t>ל</w:t>
      </w:r>
      <w:r w:rsidR="00F1250F">
        <w:rPr>
          <w:rFonts w:hint="eastAsia"/>
          <w:color w:val="000000"/>
          <w:rtl/>
        </w:rPr>
        <w:t>ספק</w:t>
      </w:r>
      <w:r w:rsidRPr="0026629A">
        <w:rPr>
          <w:rFonts w:hint="cs"/>
          <w:color w:val="000000"/>
          <w:rtl/>
        </w:rPr>
        <w:t xml:space="preserve"> אין כל רישיו</w:t>
      </w:r>
      <w:r w:rsidRPr="0026629A">
        <w:rPr>
          <w:rFonts w:hint="eastAsia"/>
          <w:color w:val="000000"/>
          <w:rtl/>
        </w:rPr>
        <w:t>ן</w:t>
      </w:r>
      <w:r w:rsidRPr="0026629A">
        <w:rPr>
          <w:rFonts w:hint="cs"/>
          <w:color w:val="000000"/>
          <w:rtl/>
        </w:rPr>
        <w:t xml:space="preserve"> או זכות, במפורש או במרומז, או בדרך של מניעות או באופן אחר כלשהו, לפרסם, לייצר, להעתיק, להפיץ או להציג בציבור את המידע או כל חלק ממנו, הכול בין בתקופת הסכם זה ובין לאחריה ללא מגבלת זמן. עוד מוצהר ומוסכם כי אין </w:t>
      </w:r>
      <w:r w:rsidR="00C92F07" w:rsidRPr="005E2473">
        <w:rPr>
          <w:color w:val="000000"/>
          <w:rtl/>
        </w:rPr>
        <w:t>ל</w:t>
      </w:r>
      <w:r w:rsidR="00F1250F">
        <w:rPr>
          <w:color w:val="000000"/>
          <w:rtl/>
        </w:rPr>
        <w:t>ספק</w:t>
      </w:r>
      <w:r w:rsidRPr="0026629A">
        <w:rPr>
          <w:rFonts w:hint="cs"/>
          <w:color w:val="000000"/>
          <w:rtl/>
        </w:rPr>
        <w:t xml:space="preserve"> כל התחייבות ולא מוטלת עליו הגבלה כלשהי והוא לא יקבל על עצמו בלא הסכמת המזמין התחייבות או הגבלה העלולות בצורה כלשהי לפגוע או לא להתיישב עם זכויות המזמין המתוארות בסעיף זה. </w:t>
      </w:r>
    </w:p>
    <w:p w:rsidR="00C40D17" w:rsidRPr="0026629A" w:rsidRDefault="00C40D17" w:rsidP="002F6690">
      <w:pPr>
        <w:pStyle w:val="aa"/>
        <w:numPr>
          <w:ilvl w:val="1"/>
          <w:numId w:val="11"/>
        </w:numPr>
        <w:tabs>
          <w:tab w:val="left" w:pos="516"/>
          <w:tab w:val="num" w:pos="800"/>
        </w:tabs>
        <w:rPr>
          <w:color w:val="000000"/>
        </w:rPr>
      </w:pPr>
      <w:r>
        <w:rPr>
          <w:rFonts w:hint="cs"/>
          <w:color w:val="000000"/>
          <w:rtl/>
        </w:rPr>
        <w:t>הספק מתחייב לעבוד אך ורק עם תוכנות מקוריות או שרכש בהן זכות שימוש או רישיון וכיוצא באלו.</w:t>
      </w:r>
    </w:p>
    <w:p w:rsidR="0026629A" w:rsidRPr="0026629A" w:rsidRDefault="0026629A" w:rsidP="00C61864">
      <w:pPr>
        <w:widowControl w:val="0"/>
        <w:numPr>
          <w:ilvl w:val="1"/>
          <w:numId w:val="11"/>
        </w:numPr>
        <w:overflowPunct/>
        <w:autoSpaceDE/>
        <w:autoSpaceDN/>
        <w:adjustRightInd/>
        <w:spacing w:before="120" w:after="120" w:line="360" w:lineRule="auto"/>
        <w:contextualSpacing/>
        <w:jc w:val="both"/>
        <w:textAlignment w:val="auto"/>
        <w:rPr>
          <w:color w:val="000000"/>
        </w:rPr>
      </w:pPr>
      <w:r w:rsidRPr="00641165">
        <w:rPr>
          <w:rFonts w:hint="eastAsia"/>
          <w:color w:val="000000"/>
          <w:rtl/>
        </w:rPr>
        <w:t>הוראות</w:t>
      </w:r>
      <w:r w:rsidRPr="00641165">
        <w:rPr>
          <w:color w:val="000000"/>
          <w:rtl/>
        </w:rPr>
        <w:t xml:space="preserve"> סעיף</w:t>
      </w:r>
      <w:r w:rsidR="00540E06">
        <w:rPr>
          <w:rFonts w:hint="cs"/>
          <w:color w:val="000000"/>
          <w:rtl/>
        </w:rPr>
        <w:t xml:space="preserve"> </w:t>
      </w:r>
      <w:r w:rsidR="00C61864">
        <w:rPr>
          <w:rFonts w:hint="cs"/>
          <w:color w:val="000000"/>
          <w:rtl/>
        </w:rPr>
        <w:t>9</w:t>
      </w:r>
      <w:r w:rsidR="00C40D17" w:rsidRPr="002C5481">
        <w:rPr>
          <w:rtl/>
        </w:rPr>
        <w:t xml:space="preserve"> </w:t>
      </w:r>
      <w:r w:rsidRPr="002C5481">
        <w:rPr>
          <w:rtl/>
        </w:rPr>
        <w:t xml:space="preserve">על סעיפיו הן הוראות יסודיות בהסכם, והפרתן על ידי </w:t>
      </w:r>
      <w:r w:rsidR="00C92F07" w:rsidRPr="0064299C">
        <w:rPr>
          <w:rFonts w:hint="eastAsia"/>
          <w:color w:val="000000"/>
          <w:rtl/>
        </w:rPr>
        <w:t>ה</w:t>
      </w:r>
      <w:r w:rsidR="00F1250F">
        <w:rPr>
          <w:rFonts w:hint="eastAsia"/>
          <w:color w:val="000000"/>
          <w:rtl/>
        </w:rPr>
        <w:t>ספק</w:t>
      </w:r>
      <w:r w:rsidR="00C92F07" w:rsidRPr="0064299C">
        <w:rPr>
          <w:color w:val="000000"/>
          <w:rtl/>
        </w:rPr>
        <w:t xml:space="preserve"> </w:t>
      </w:r>
      <w:r w:rsidRPr="0026629A">
        <w:rPr>
          <w:rFonts w:hint="cs"/>
          <w:rtl/>
        </w:rPr>
        <w:t>תחשב</w:t>
      </w:r>
      <w:r w:rsidRPr="004E0B41">
        <w:rPr>
          <w:rtl/>
        </w:rPr>
        <w:t xml:space="preserve"> כהפרה יסודית של ההסכם.</w:t>
      </w:r>
    </w:p>
    <w:p w:rsidR="0026629A" w:rsidRPr="0026629A" w:rsidRDefault="0026629A" w:rsidP="004E0B41">
      <w:pPr>
        <w:widowControl w:val="0"/>
        <w:overflowPunct/>
        <w:autoSpaceDE/>
        <w:autoSpaceDN/>
        <w:adjustRightInd/>
        <w:spacing w:before="120" w:after="120" w:line="360" w:lineRule="auto"/>
        <w:ind w:left="600"/>
        <w:contextualSpacing/>
        <w:jc w:val="both"/>
        <w:textAlignment w:val="auto"/>
        <w:rPr>
          <w:color w:val="000000"/>
        </w:rPr>
      </w:pPr>
    </w:p>
    <w:p w:rsidR="0026629A" w:rsidRPr="0026629A" w:rsidRDefault="0026629A" w:rsidP="002F6690">
      <w:pPr>
        <w:widowControl w:val="0"/>
        <w:numPr>
          <w:ilvl w:val="0"/>
          <w:numId w:val="11"/>
        </w:numPr>
        <w:overflowPunct/>
        <w:autoSpaceDE/>
        <w:autoSpaceDN/>
        <w:adjustRightInd/>
        <w:spacing w:before="120" w:after="120" w:line="360" w:lineRule="auto"/>
        <w:contextualSpacing/>
        <w:jc w:val="both"/>
        <w:textAlignment w:val="auto"/>
        <w:rPr>
          <w:b/>
          <w:bCs/>
          <w:color w:val="000000"/>
          <w:u w:val="single"/>
        </w:rPr>
      </w:pPr>
      <w:r w:rsidRPr="0026629A">
        <w:rPr>
          <w:b/>
          <w:bCs/>
          <w:color w:val="000000"/>
          <w:u w:val="single"/>
          <w:rtl/>
        </w:rPr>
        <w:t>קיזוז ועכבון</w:t>
      </w:r>
      <w:r w:rsidRPr="0026629A">
        <w:rPr>
          <w:rFonts w:hint="cs"/>
          <w:b/>
          <w:bCs/>
          <w:color w:val="000000"/>
          <w:u w:val="single"/>
        </w:rPr>
        <w:t xml:space="preserve"> </w:t>
      </w:r>
    </w:p>
    <w:p w:rsidR="0026629A" w:rsidRPr="00641165" w:rsidRDefault="0026629A" w:rsidP="002F6690">
      <w:pPr>
        <w:pStyle w:val="aa"/>
        <w:numPr>
          <w:ilvl w:val="1"/>
          <w:numId w:val="11"/>
        </w:numPr>
        <w:tabs>
          <w:tab w:val="left" w:pos="516"/>
          <w:tab w:val="num" w:pos="800"/>
        </w:tabs>
        <w:rPr>
          <w:color w:val="000000"/>
        </w:rPr>
      </w:pPr>
      <w:r w:rsidRPr="0026629A">
        <w:rPr>
          <w:color w:val="000000"/>
          <w:rtl/>
        </w:rPr>
        <w:t xml:space="preserve">המזמין רשאי לקזז או לעכב אצלו תשלומים אשר יגיעו </w:t>
      </w:r>
      <w:r w:rsidR="00C92F07" w:rsidRPr="005E2473">
        <w:rPr>
          <w:rFonts w:hint="eastAsia"/>
          <w:color w:val="000000"/>
          <w:rtl/>
        </w:rPr>
        <w:t>ל</w:t>
      </w:r>
      <w:r w:rsidR="00F1250F">
        <w:rPr>
          <w:rFonts w:hint="eastAsia"/>
          <w:color w:val="000000"/>
          <w:rtl/>
        </w:rPr>
        <w:t>ספק</w:t>
      </w:r>
      <w:r w:rsidRPr="0026629A">
        <w:rPr>
          <w:color w:val="000000"/>
          <w:rtl/>
        </w:rPr>
        <w:t xml:space="preserve"> או כל סכום מהם כנגד סכומים אשר יגיעו למזמין מאת </w:t>
      </w:r>
      <w:r w:rsidR="00C92F07" w:rsidRPr="005E2473">
        <w:rPr>
          <w:color w:val="000000"/>
          <w:rtl/>
        </w:rPr>
        <w:t>ה</w:t>
      </w:r>
      <w:r w:rsidR="00F1250F">
        <w:rPr>
          <w:color w:val="000000"/>
          <w:rtl/>
        </w:rPr>
        <w:t>ספק</w:t>
      </w:r>
      <w:r w:rsidRPr="0026629A">
        <w:rPr>
          <w:color w:val="000000"/>
          <w:rtl/>
        </w:rPr>
        <w:t>.</w:t>
      </w:r>
    </w:p>
    <w:p w:rsidR="0026629A" w:rsidRPr="00641165" w:rsidRDefault="0026629A" w:rsidP="002F6690">
      <w:pPr>
        <w:pStyle w:val="aa"/>
        <w:numPr>
          <w:ilvl w:val="1"/>
          <w:numId w:val="11"/>
        </w:numPr>
        <w:tabs>
          <w:tab w:val="left" w:pos="516"/>
          <w:tab w:val="num" w:pos="800"/>
        </w:tabs>
        <w:rPr>
          <w:color w:val="000000"/>
        </w:rPr>
      </w:pPr>
      <w:r w:rsidRPr="0026629A">
        <w:rPr>
          <w:color w:val="000000"/>
          <w:rtl/>
        </w:rPr>
        <w:t>בכל מקרה של גרימת נזק למזמין על ידי</w:t>
      </w:r>
      <w:r w:rsidRPr="0026629A">
        <w:rPr>
          <w:rFonts w:hint="cs"/>
          <w:color w:val="000000"/>
          <w:rtl/>
        </w:rPr>
        <w:t xml:space="preserve"> </w:t>
      </w:r>
      <w:r w:rsidR="00C92F07" w:rsidRPr="005E2473">
        <w:rPr>
          <w:color w:val="000000"/>
          <w:rtl/>
        </w:rPr>
        <w:t>ה</w:t>
      </w:r>
      <w:r w:rsidR="00F1250F">
        <w:rPr>
          <w:color w:val="000000"/>
          <w:rtl/>
        </w:rPr>
        <w:t>ספק</w:t>
      </w:r>
      <w:r w:rsidRPr="0026629A">
        <w:rPr>
          <w:rFonts w:hint="cs"/>
          <w:color w:val="000000"/>
          <w:rtl/>
        </w:rPr>
        <w:t xml:space="preserve"> או עובדו</w:t>
      </w:r>
      <w:r w:rsidRPr="0026629A">
        <w:rPr>
          <w:color w:val="000000"/>
          <w:rtl/>
        </w:rPr>
        <w:t xml:space="preserve">, בין במישרין ובין בעקיפין, תהיה למזמין זכות לעכב או לקזז מתוך הכספים שיגיעו </w:t>
      </w:r>
      <w:r w:rsidR="00C92F07" w:rsidRPr="005E2473">
        <w:rPr>
          <w:rFonts w:hint="eastAsia"/>
          <w:color w:val="000000"/>
          <w:rtl/>
        </w:rPr>
        <w:t>ל</w:t>
      </w:r>
      <w:r w:rsidR="00F1250F">
        <w:rPr>
          <w:rFonts w:hint="eastAsia"/>
          <w:color w:val="000000"/>
          <w:rtl/>
        </w:rPr>
        <w:t>ספק</w:t>
      </w:r>
      <w:r w:rsidRPr="0026629A">
        <w:rPr>
          <w:color w:val="000000"/>
          <w:rtl/>
        </w:rPr>
        <w:t xml:space="preserve"> את כל הסכומים שהמזמין עלול לשאת בהם במקרה כזה, לפי שיקול דעתו של המזמין.</w:t>
      </w:r>
    </w:p>
    <w:p w:rsidR="0026629A" w:rsidRPr="00641165" w:rsidRDefault="00C92F07" w:rsidP="002F6690">
      <w:pPr>
        <w:pStyle w:val="aa"/>
        <w:numPr>
          <w:ilvl w:val="1"/>
          <w:numId w:val="11"/>
        </w:numPr>
        <w:tabs>
          <w:tab w:val="left" w:pos="516"/>
          <w:tab w:val="num" w:pos="800"/>
        </w:tabs>
        <w:rPr>
          <w:color w:val="000000"/>
        </w:rPr>
      </w:pPr>
      <w:r w:rsidRPr="005E2473">
        <w:rPr>
          <w:color w:val="000000"/>
          <w:rtl/>
        </w:rPr>
        <w:t>ה</w:t>
      </w:r>
      <w:r w:rsidR="00F1250F">
        <w:rPr>
          <w:color w:val="000000"/>
          <w:rtl/>
        </w:rPr>
        <w:t>ספק</w:t>
      </w:r>
      <w:r w:rsidR="0026629A" w:rsidRPr="0026629A">
        <w:rPr>
          <w:color w:val="000000"/>
          <w:rtl/>
        </w:rPr>
        <w:t xml:space="preserve"> מוותר בזאת על כל זכות קיזוז וזכות </w:t>
      </w:r>
      <w:r w:rsidRPr="005E2473">
        <w:rPr>
          <w:color w:val="000000"/>
          <w:rtl/>
        </w:rPr>
        <w:t>ע</w:t>
      </w:r>
      <w:r>
        <w:rPr>
          <w:rFonts w:hint="cs"/>
          <w:color w:val="000000"/>
          <w:rtl/>
        </w:rPr>
        <w:t>י</w:t>
      </w:r>
      <w:r w:rsidRPr="005E2473">
        <w:rPr>
          <w:color w:val="000000"/>
          <w:rtl/>
        </w:rPr>
        <w:t>כבון</w:t>
      </w:r>
      <w:r w:rsidR="0026629A" w:rsidRPr="0026629A">
        <w:rPr>
          <w:color w:val="000000"/>
          <w:rtl/>
        </w:rPr>
        <w:t xml:space="preserve"> כלפי המזמין</w:t>
      </w:r>
      <w:r w:rsidR="0026629A" w:rsidRPr="0026629A">
        <w:rPr>
          <w:rFonts w:hint="cs"/>
          <w:color w:val="000000"/>
          <w:rtl/>
        </w:rPr>
        <w:t>, לרבות זכות עיכבון במסמכי המזמין לצורך הבטחת התמורה או לכל צורך אחר</w:t>
      </w:r>
      <w:r w:rsidR="0026629A" w:rsidRPr="0026629A">
        <w:rPr>
          <w:color w:val="000000"/>
          <w:rtl/>
        </w:rPr>
        <w:t>.</w:t>
      </w:r>
    </w:p>
    <w:p w:rsidR="0026629A" w:rsidRPr="00641165" w:rsidRDefault="0026629A" w:rsidP="00641165">
      <w:pPr>
        <w:widowControl w:val="0"/>
        <w:overflowPunct/>
        <w:autoSpaceDE/>
        <w:autoSpaceDN/>
        <w:adjustRightInd/>
        <w:spacing w:before="120" w:after="120" w:line="360" w:lineRule="auto"/>
        <w:ind w:left="600"/>
        <w:contextualSpacing/>
        <w:jc w:val="both"/>
        <w:textAlignment w:val="auto"/>
        <w:rPr>
          <w:color w:val="000000"/>
        </w:rPr>
      </w:pPr>
    </w:p>
    <w:p w:rsidR="0026629A" w:rsidRPr="0026629A" w:rsidRDefault="0026629A" w:rsidP="002F6690">
      <w:pPr>
        <w:widowControl w:val="0"/>
        <w:numPr>
          <w:ilvl w:val="0"/>
          <w:numId w:val="11"/>
        </w:numPr>
        <w:overflowPunct/>
        <w:autoSpaceDE/>
        <w:autoSpaceDN/>
        <w:adjustRightInd/>
        <w:spacing w:before="120" w:after="120" w:line="360" w:lineRule="auto"/>
        <w:contextualSpacing/>
        <w:jc w:val="both"/>
        <w:textAlignment w:val="auto"/>
        <w:rPr>
          <w:b/>
          <w:bCs/>
          <w:color w:val="000000"/>
          <w:u w:val="single"/>
        </w:rPr>
      </w:pPr>
      <w:bookmarkStart w:id="92" w:name="_Ref497629526"/>
      <w:bookmarkStart w:id="93" w:name="_Ref488837977"/>
      <w:r w:rsidRPr="0026629A">
        <w:rPr>
          <w:b/>
          <w:bCs/>
          <w:color w:val="000000"/>
          <w:u w:val="single"/>
          <w:rtl/>
        </w:rPr>
        <w:t>תרופות</w:t>
      </w:r>
      <w:bookmarkEnd w:id="92"/>
      <w:bookmarkEnd w:id="93"/>
      <w:r w:rsidRPr="0026629A">
        <w:rPr>
          <w:rFonts w:hint="cs"/>
          <w:b/>
          <w:bCs/>
          <w:color w:val="000000"/>
          <w:u w:val="single"/>
        </w:rPr>
        <w:t xml:space="preserve"> </w:t>
      </w:r>
    </w:p>
    <w:p w:rsidR="0026629A" w:rsidRPr="00625B02" w:rsidRDefault="0026629A" w:rsidP="002F6690">
      <w:pPr>
        <w:pStyle w:val="aa"/>
        <w:numPr>
          <w:ilvl w:val="1"/>
          <w:numId w:val="11"/>
        </w:numPr>
        <w:tabs>
          <w:tab w:val="left" w:pos="516"/>
          <w:tab w:val="num" w:pos="800"/>
        </w:tabs>
        <w:rPr>
          <w:color w:val="000000"/>
        </w:rPr>
      </w:pPr>
      <w:r w:rsidRPr="0026629A">
        <w:rPr>
          <w:color w:val="000000"/>
          <w:rtl/>
        </w:rPr>
        <w:t xml:space="preserve">לא עמד </w:t>
      </w:r>
      <w:r w:rsidR="00C92F07" w:rsidRPr="005E2473">
        <w:rPr>
          <w:color w:val="000000"/>
          <w:rtl/>
        </w:rPr>
        <w:t>ה</w:t>
      </w:r>
      <w:r w:rsidR="00F1250F">
        <w:rPr>
          <w:color w:val="000000"/>
          <w:rtl/>
        </w:rPr>
        <w:t>ספק</w:t>
      </w:r>
      <w:r w:rsidRPr="0026629A">
        <w:rPr>
          <w:rFonts w:hint="cs"/>
          <w:color w:val="000000"/>
          <w:rtl/>
        </w:rPr>
        <w:t xml:space="preserve"> </w:t>
      </w:r>
      <w:r w:rsidRPr="0026629A">
        <w:rPr>
          <w:color w:val="000000"/>
          <w:rtl/>
        </w:rPr>
        <w:t>באיזו מהתחייבויותי</w:t>
      </w:r>
      <w:r w:rsidRPr="0026629A">
        <w:rPr>
          <w:rFonts w:hint="cs"/>
          <w:color w:val="000000"/>
          <w:rtl/>
        </w:rPr>
        <w:t>ו</w:t>
      </w:r>
      <w:r w:rsidRPr="0026629A">
        <w:rPr>
          <w:color w:val="000000"/>
          <w:rtl/>
        </w:rPr>
        <w:t xml:space="preserve"> על פי הסכם זה מכל סיבה שהיא, רשאי המזמין</w:t>
      </w:r>
      <w:r w:rsidRPr="0026629A">
        <w:rPr>
          <w:rFonts w:hint="cs"/>
          <w:color w:val="000000"/>
          <w:rtl/>
        </w:rPr>
        <w:t xml:space="preserve"> בהתראה מראש ובכתב</w:t>
      </w:r>
      <w:r w:rsidRPr="0026629A">
        <w:rPr>
          <w:color w:val="000000"/>
          <w:rtl/>
        </w:rPr>
        <w:t xml:space="preserve">, לפי שיקול דעתו הבלעדי והמוחלט, להפסיק את מתן </w:t>
      </w:r>
      <w:r w:rsidRPr="0026629A">
        <w:rPr>
          <w:rFonts w:hint="cs"/>
          <w:color w:val="000000"/>
          <w:rtl/>
        </w:rPr>
        <w:t>ה</w:t>
      </w:r>
      <w:r w:rsidRPr="0026629A">
        <w:rPr>
          <w:color w:val="000000"/>
          <w:rtl/>
        </w:rPr>
        <w:t>שירותי</w:t>
      </w:r>
      <w:r w:rsidRPr="0026629A">
        <w:rPr>
          <w:rFonts w:hint="cs"/>
          <w:color w:val="000000"/>
          <w:rtl/>
        </w:rPr>
        <w:t>ם</w:t>
      </w:r>
      <w:r w:rsidRPr="0026629A">
        <w:rPr>
          <w:color w:val="000000"/>
          <w:rtl/>
        </w:rPr>
        <w:t xml:space="preserve"> לא</w:t>
      </w:r>
      <w:r w:rsidRPr="0026629A">
        <w:rPr>
          <w:rFonts w:hint="cs"/>
          <w:color w:val="000000"/>
          <w:rtl/>
        </w:rPr>
        <w:t>ל</w:t>
      </w:r>
      <w:r w:rsidRPr="0026629A">
        <w:rPr>
          <w:color w:val="000000"/>
          <w:rtl/>
        </w:rPr>
        <w:t xml:space="preserve">תר ולבצע את </w:t>
      </w:r>
      <w:r w:rsidRPr="0026629A">
        <w:rPr>
          <w:rFonts w:hint="cs"/>
          <w:color w:val="000000"/>
          <w:rtl/>
        </w:rPr>
        <w:t xml:space="preserve">השירותים </w:t>
      </w:r>
      <w:r w:rsidRPr="0026629A">
        <w:rPr>
          <w:color w:val="000000"/>
          <w:rtl/>
        </w:rPr>
        <w:t>בעצמו או באמצעות אחרים</w:t>
      </w:r>
      <w:r w:rsidRPr="0026629A">
        <w:rPr>
          <w:rFonts w:hint="cs"/>
          <w:color w:val="000000"/>
          <w:rtl/>
        </w:rPr>
        <w:t>,</w:t>
      </w:r>
      <w:r w:rsidRPr="0026629A">
        <w:rPr>
          <w:color w:val="000000"/>
          <w:rtl/>
        </w:rPr>
        <w:t xml:space="preserve"> וזאת מבלי לפגוע בזכות המזמין לפיצוי ושיפוי וזכויות אחרות העומדות למזמין על פי הסכם זה ועל פי דין</w:t>
      </w:r>
      <w:r w:rsidRPr="0026629A">
        <w:rPr>
          <w:rFonts w:hint="cs"/>
          <w:color w:val="000000"/>
          <w:rtl/>
        </w:rPr>
        <w:t>.</w:t>
      </w:r>
    </w:p>
    <w:p w:rsidR="0026629A" w:rsidRPr="00625B02" w:rsidRDefault="0026629A" w:rsidP="002F6690">
      <w:pPr>
        <w:pStyle w:val="aa"/>
        <w:numPr>
          <w:ilvl w:val="1"/>
          <w:numId w:val="11"/>
        </w:numPr>
        <w:tabs>
          <w:tab w:val="left" w:pos="516"/>
          <w:tab w:val="num" w:pos="800"/>
        </w:tabs>
        <w:rPr>
          <w:b/>
          <w:color w:val="000000"/>
        </w:rPr>
      </w:pPr>
      <w:r w:rsidRPr="0026629A">
        <w:rPr>
          <w:rFonts w:hint="cs"/>
          <w:color w:val="000000"/>
          <w:rtl/>
        </w:rPr>
        <w:t xml:space="preserve">הודיע </w:t>
      </w:r>
      <w:r w:rsidR="00C92F07" w:rsidRPr="005E2473">
        <w:rPr>
          <w:rFonts w:hint="eastAsia"/>
          <w:color w:val="000000"/>
          <w:rtl/>
        </w:rPr>
        <w:t>ה</w:t>
      </w:r>
      <w:r w:rsidR="00F1250F">
        <w:rPr>
          <w:rFonts w:hint="eastAsia"/>
          <w:color w:val="000000"/>
          <w:rtl/>
        </w:rPr>
        <w:t>ספק</w:t>
      </w:r>
      <w:r w:rsidRPr="0026629A">
        <w:rPr>
          <w:rFonts w:hint="cs"/>
          <w:color w:val="000000"/>
          <w:rtl/>
        </w:rPr>
        <w:t xml:space="preserve"> למזמין, או נודע למזמין בכל דרך אחרת, על כל אפשרות מסתברת כי לא יוכל </w:t>
      </w:r>
      <w:r w:rsidR="00C92F07" w:rsidRPr="005E2473">
        <w:rPr>
          <w:rFonts w:hint="eastAsia"/>
          <w:color w:val="000000"/>
          <w:rtl/>
        </w:rPr>
        <w:t>ה</w:t>
      </w:r>
      <w:r w:rsidR="00F1250F">
        <w:rPr>
          <w:rFonts w:hint="eastAsia"/>
          <w:color w:val="000000"/>
          <w:rtl/>
        </w:rPr>
        <w:t>ספק</w:t>
      </w:r>
      <w:r w:rsidRPr="0026629A">
        <w:rPr>
          <w:rFonts w:hint="cs"/>
          <w:color w:val="000000"/>
          <w:rtl/>
        </w:rPr>
        <w:t xml:space="preserve"> לעמוד בהתחייבויותיו, כולן או מקצתן, מכל סיבה שהיא, תוקנה למזמין הזכות לתרופות. כמו כן המזמין יהיה זכאי לתרופות בכל מקרה </w:t>
      </w:r>
      <w:r w:rsidR="00C92F07" w:rsidRPr="005E2473">
        <w:rPr>
          <w:rFonts w:hint="eastAsia"/>
          <w:color w:val="000000"/>
          <w:rtl/>
        </w:rPr>
        <w:t>שה</w:t>
      </w:r>
      <w:r w:rsidR="00F1250F">
        <w:rPr>
          <w:rFonts w:hint="eastAsia"/>
          <w:color w:val="000000"/>
          <w:rtl/>
        </w:rPr>
        <w:t>ספק</w:t>
      </w:r>
      <w:r w:rsidRPr="0026629A">
        <w:rPr>
          <w:rFonts w:hint="cs"/>
          <w:color w:val="000000"/>
          <w:rtl/>
        </w:rPr>
        <w:t xml:space="preserve"> לא יעמוד בהתחייבויותיו על פי הסכם זה מכל סיבה שהיא.</w:t>
      </w:r>
    </w:p>
    <w:p w:rsidR="0026629A" w:rsidRPr="00625B02" w:rsidRDefault="0026629A" w:rsidP="002F6690">
      <w:pPr>
        <w:pStyle w:val="aa"/>
        <w:numPr>
          <w:ilvl w:val="1"/>
          <w:numId w:val="11"/>
        </w:numPr>
        <w:tabs>
          <w:tab w:val="left" w:pos="516"/>
          <w:tab w:val="num" w:pos="800"/>
        </w:tabs>
        <w:rPr>
          <w:b/>
          <w:color w:val="000000"/>
        </w:rPr>
      </w:pPr>
      <w:r w:rsidRPr="0026629A">
        <w:rPr>
          <w:rFonts w:hint="cs"/>
          <w:color w:val="000000"/>
          <w:rtl/>
        </w:rPr>
        <w:t xml:space="preserve">הפר </w:t>
      </w:r>
      <w:r w:rsidR="00C92F07" w:rsidRPr="00A77A66">
        <w:rPr>
          <w:rFonts w:hint="eastAsia"/>
          <w:color w:val="000000"/>
          <w:rtl/>
        </w:rPr>
        <w:t>ה</w:t>
      </w:r>
      <w:r w:rsidR="00F1250F" w:rsidRPr="00A77A66">
        <w:rPr>
          <w:rFonts w:hint="eastAsia"/>
          <w:color w:val="000000"/>
          <w:rtl/>
        </w:rPr>
        <w:t>ספק</w:t>
      </w:r>
      <w:r w:rsidRPr="0026629A">
        <w:rPr>
          <w:rFonts w:hint="cs"/>
          <w:color w:val="000000"/>
          <w:rtl/>
        </w:rPr>
        <w:t xml:space="preserve"> את החוזה הפרה יסודית, יהיה המזמין זכאי לכל סעד ותרופה על פי חוק החוזים (תרופות בשל הפרת חוזה), תשל"א-1970 ועל פי כל דין.</w:t>
      </w:r>
    </w:p>
    <w:p w:rsidR="0026629A" w:rsidRPr="00625B02" w:rsidRDefault="0026629A" w:rsidP="002F6690">
      <w:pPr>
        <w:widowControl w:val="0"/>
        <w:numPr>
          <w:ilvl w:val="1"/>
          <w:numId w:val="11"/>
        </w:numPr>
        <w:overflowPunct/>
        <w:autoSpaceDE/>
        <w:autoSpaceDN/>
        <w:adjustRightInd/>
        <w:spacing w:before="120" w:after="120" w:line="360" w:lineRule="auto"/>
        <w:jc w:val="both"/>
        <w:textAlignment w:val="auto"/>
        <w:rPr>
          <w:b/>
          <w:color w:val="000000"/>
        </w:rPr>
      </w:pPr>
      <w:r w:rsidRPr="0026629A">
        <w:rPr>
          <w:rFonts w:hint="cs"/>
          <w:color w:val="000000"/>
          <w:rtl/>
        </w:rPr>
        <w:t>מבלי לגרוע מכלליות האמור לעיל, מוסכם בין הצדדים כי הזכות לתרופות כוללת</w:t>
      </w:r>
      <w:r w:rsidR="001452E2" w:rsidRPr="008512F3">
        <w:rPr>
          <w:rFonts w:hint="cs"/>
          <w:color w:val="000000"/>
          <w:rtl/>
        </w:rPr>
        <w:t>:</w:t>
      </w:r>
    </w:p>
    <w:p w:rsidR="001452E2" w:rsidRPr="008512F3" w:rsidRDefault="001452E2" w:rsidP="002F6690">
      <w:pPr>
        <w:widowControl w:val="0"/>
        <w:numPr>
          <w:ilvl w:val="2"/>
          <w:numId w:val="11"/>
        </w:numPr>
        <w:overflowPunct/>
        <w:autoSpaceDE/>
        <w:autoSpaceDN/>
        <w:adjustRightInd/>
        <w:spacing w:before="120" w:after="120" w:line="360" w:lineRule="auto"/>
        <w:jc w:val="both"/>
        <w:textAlignment w:val="auto"/>
        <w:rPr>
          <w:color w:val="000000"/>
        </w:rPr>
      </w:pPr>
      <w:r w:rsidRPr="008512F3">
        <w:rPr>
          <w:rFonts w:hint="cs"/>
          <w:color w:val="000000"/>
          <w:rtl/>
        </w:rPr>
        <w:t xml:space="preserve">את זכות המזמין לבטל הסכם זה, להפסיק את מתן השירותים על ידי </w:t>
      </w:r>
      <w:r w:rsidR="000E6D22">
        <w:rPr>
          <w:rFonts w:hint="cs"/>
          <w:color w:val="000000"/>
          <w:rtl/>
        </w:rPr>
        <w:t>הספק</w:t>
      </w:r>
      <w:r w:rsidRPr="008512F3">
        <w:rPr>
          <w:rFonts w:hint="cs"/>
          <w:color w:val="000000"/>
          <w:rtl/>
        </w:rPr>
        <w:t xml:space="preserve"> על אתר ולבצע את השירותים בעצמו או באמצעות אחרים.</w:t>
      </w:r>
    </w:p>
    <w:p w:rsidR="001452E2" w:rsidRPr="008512F3" w:rsidRDefault="001452E2" w:rsidP="002F6690">
      <w:pPr>
        <w:widowControl w:val="0"/>
        <w:numPr>
          <w:ilvl w:val="2"/>
          <w:numId w:val="11"/>
        </w:numPr>
        <w:overflowPunct/>
        <w:autoSpaceDE/>
        <w:autoSpaceDN/>
        <w:adjustRightInd/>
        <w:spacing w:before="120" w:after="120" w:line="360" w:lineRule="auto"/>
        <w:jc w:val="both"/>
        <w:textAlignment w:val="auto"/>
        <w:rPr>
          <w:color w:val="000000"/>
        </w:rPr>
      </w:pPr>
      <w:r w:rsidRPr="008512F3">
        <w:rPr>
          <w:rFonts w:hint="cs"/>
          <w:color w:val="000000"/>
          <w:rtl/>
        </w:rPr>
        <w:t xml:space="preserve">את זכות המזמין לקנוס את </w:t>
      </w:r>
      <w:r>
        <w:rPr>
          <w:rFonts w:hint="cs"/>
          <w:color w:val="000000"/>
          <w:rtl/>
        </w:rPr>
        <w:t>הספק</w:t>
      </w:r>
      <w:r w:rsidRPr="008512F3">
        <w:rPr>
          <w:rFonts w:hint="cs"/>
          <w:color w:val="000000"/>
          <w:rtl/>
        </w:rPr>
        <w:t xml:space="preserve"> בסכום של </w:t>
      </w:r>
      <w:r w:rsidR="009659A3">
        <w:rPr>
          <w:rFonts w:hint="cs"/>
          <w:color w:val="000000"/>
          <w:rtl/>
        </w:rPr>
        <w:t>5</w:t>
      </w:r>
      <w:r w:rsidRPr="008512F3">
        <w:rPr>
          <w:rFonts w:hint="cs"/>
          <w:color w:val="000000"/>
          <w:rtl/>
        </w:rPr>
        <w:t>,000 ש"ח בגין כל הפרה של ההסכם לרבות בגין אי עמידה בהנחיות איש הקשר כפי שיהיו מעת לעת, אי עמידה בלוחות הזמנים, וכן בשל אי עמידה באיכות השירותים וברמתם.</w:t>
      </w:r>
    </w:p>
    <w:p w:rsidR="0026629A" w:rsidRPr="0026629A" w:rsidRDefault="0026629A" w:rsidP="002F6690">
      <w:pPr>
        <w:widowControl w:val="0"/>
        <w:numPr>
          <w:ilvl w:val="1"/>
          <w:numId w:val="11"/>
        </w:numPr>
        <w:overflowPunct/>
        <w:autoSpaceDE/>
        <w:autoSpaceDN/>
        <w:adjustRightInd/>
        <w:spacing w:before="120" w:after="120" w:line="360" w:lineRule="auto"/>
        <w:contextualSpacing/>
        <w:jc w:val="both"/>
        <w:textAlignment w:val="auto"/>
        <w:rPr>
          <w:color w:val="000000"/>
        </w:rPr>
      </w:pPr>
      <w:r w:rsidRPr="002C5481">
        <w:rPr>
          <w:rFonts w:hint="eastAsia"/>
          <w:rtl/>
        </w:rPr>
        <w:t>התרופות</w:t>
      </w:r>
      <w:r w:rsidRPr="002C5481">
        <w:rPr>
          <w:rtl/>
        </w:rPr>
        <w:t xml:space="preserve"> המוענקות למזמין הן מצטברות אחת לשנייה ואין בהסכם זה כדי לשלול את זכותו של המזמין לקיזוז, פיצוי, שיפוי או כל סעד נוסף </w:t>
      </w:r>
      <w:r w:rsidRPr="002C5481">
        <w:rPr>
          <w:rFonts w:hint="eastAsia"/>
          <w:rtl/>
        </w:rPr>
        <w:t>מכח</w:t>
      </w:r>
      <w:r w:rsidRPr="002C5481">
        <w:rPr>
          <w:rtl/>
        </w:rPr>
        <w:t xml:space="preserve"> דין או הסכם, ובלבד שלא יקבל כפל פיצוי. </w:t>
      </w:r>
    </w:p>
    <w:p w:rsidR="0026629A" w:rsidRPr="0026629A" w:rsidRDefault="0026629A" w:rsidP="002F6690">
      <w:pPr>
        <w:pStyle w:val="aa"/>
        <w:numPr>
          <w:ilvl w:val="1"/>
          <w:numId w:val="11"/>
        </w:numPr>
        <w:tabs>
          <w:tab w:val="left" w:pos="516"/>
          <w:tab w:val="num" w:pos="800"/>
        </w:tabs>
        <w:rPr>
          <w:color w:val="000000"/>
        </w:rPr>
      </w:pPr>
      <w:r w:rsidRPr="002C5481">
        <w:rPr>
          <w:rFonts w:hint="eastAsia"/>
          <w:rtl/>
        </w:rPr>
        <w:t>הוראות</w:t>
      </w:r>
      <w:r w:rsidRPr="0026629A">
        <w:rPr>
          <w:rFonts w:hint="cs"/>
          <w:rtl/>
        </w:rPr>
        <w:t xml:space="preserve"> סעיף </w:t>
      </w:r>
      <w:r w:rsidR="002C5481">
        <w:rPr>
          <w:rFonts w:hint="cs"/>
          <w:rtl/>
        </w:rPr>
        <w:t>זה על סעיפי המשנה שבו</w:t>
      </w:r>
      <w:r w:rsidRPr="0026629A">
        <w:rPr>
          <w:rFonts w:hint="cs"/>
          <w:rtl/>
        </w:rPr>
        <w:t xml:space="preserve"> הן הוראות יסודיות בהסכם, והפרתן על ידי </w:t>
      </w:r>
      <w:r w:rsidR="00C92F07" w:rsidRPr="005E2473">
        <w:rPr>
          <w:rFonts w:hint="eastAsia"/>
          <w:rtl/>
        </w:rPr>
        <w:t>ה</w:t>
      </w:r>
      <w:r w:rsidR="00F1250F">
        <w:rPr>
          <w:rFonts w:hint="eastAsia"/>
          <w:rtl/>
        </w:rPr>
        <w:t>ספק</w:t>
      </w:r>
      <w:r w:rsidR="00C92F07" w:rsidRPr="005E2473">
        <w:rPr>
          <w:rtl/>
        </w:rPr>
        <w:t xml:space="preserve"> </w:t>
      </w:r>
      <w:r w:rsidR="00C92F07" w:rsidRPr="005E2473">
        <w:rPr>
          <w:rFonts w:hint="eastAsia"/>
          <w:rtl/>
        </w:rPr>
        <w:t>ת</w:t>
      </w:r>
      <w:r w:rsidR="00C92F07">
        <w:rPr>
          <w:rFonts w:hint="cs"/>
          <w:rtl/>
        </w:rPr>
        <w:t>י</w:t>
      </w:r>
      <w:r w:rsidR="00C92F07" w:rsidRPr="005E2473">
        <w:rPr>
          <w:rFonts w:hint="eastAsia"/>
          <w:rtl/>
        </w:rPr>
        <w:t>חשב</w:t>
      </w:r>
      <w:r w:rsidRPr="0026629A">
        <w:rPr>
          <w:rFonts w:hint="cs"/>
          <w:rtl/>
        </w:rPr>
        <w:t xml:space="preserve"> כהפרה יסודית של ההסכם.</w:t>
      </w:r>
    </w:p>
    <w:p w:rsidR="0026629A" w:rsidRPr="0026629A" w:rsidRDefault="0026629A" w:rsidP="002F6690">
      <w:pPr>
        <w:widowControl w:val="0"/>
        <w:numPr>
          <w:ilvl w:val="0"/>
          <w:numId w:val="11"/>
        </w:numPr>
        <w:overflowPunct/>
        <w:autoSpaceDE/>
        <w:autoSpaceDN/>
        <w:adjustRightInd/>
        <w:spacing w:before="120" w:after="120" w:line="360" w:lineRule="auto"/>
        <w:contextualSpacing/>
        <w:jc w:val="both"/>
        <w:textAlignment w:val="auto"/>
        <w:rPr>
          <w:b/>
          <w:bCs/>
          <w:color w:val="000000"/>
        </w:rPr>
      </w:pPr>
      <w:r w:rsidRPr="0026629A">
        <w:rPr>
          <w:b/>
          <w:bCs/>
          <w:color w:val="000000"/>
          <w:u w:val="single"/>
          <w:rtl/>
        </w:rPr>
        <w:t>אחריות</w:t>
      </w:r>
    </w:p>
    <w:p w:rsidR="0026629A" w:rsidRPr="0026629A" w:rsidRDefault="0026629A" w:rsidP="002F6690">
      <w:pPr>
        <w:widowControl w:val="0"/>
        <w:numPr>
          <w:ilvl w:val="1"/>
          <w:numId w:val="11"/>
        </w:numPr>
        <w:overflowPunct/>
        <w:autoSpaceDE/>
        <w:autoSpaceDN/>
        <w:adjustRightInd/>
        <w:spacing w:before="120" w:after="120" w:line="360" w:lineRule="auto"/>
        <w:contextualSpacing/>
        <w:jc w:val="both"/>
        <w:textAlignment w:val="auto"/>
      </w:pPr>
      <w:r w:rsidRPr="0026629A">
        <w:rPr>
          <w:rFonts w:hint="cs"/>
          <w:rtl/>
        </w:rPr>
        <w:t xml:space="preserve"> </w:t>
      </w:r>
      <w:r w:rsidRPr="002C5481">
        <w:rPr>
          <w:rFonts w:hint="eastAsia"/>
          <w:rtl/>
        </w:rPr>
        <w:t>בסעיף</w:t>
      </w:r>
      <w:r w:rsidRPr="0026629A">
        <w:rPr>
          <w:rFonts w:hint="cs"/>
          <w:rtl/>
        </w:rPr>
        <w:t xml:space="preserve"> זה: </w:t>
      </w:r>
    </w:p>
    <w:p w:rsidR="0026629A" w:rsidRPr="0026629A" w:rsidRDefault="0026629A" w:rsidP="002F6690">
      <w:pPr>
        <w:widowControl w:val="0"/>
        <w:numPr>
          <w:ilvl w:val="2"/>
          <w:numId w:val="11"/>
        </w:numPr>
        <w:overflowPunct/>
        <w:autoSpaceDE/>
        <w:autoSpaceDN/>
        <w:adjustRightInd/>
        <w:spacing w:line="360" w:lineRule="auto"/>
        <w:jc w:val="both"/>
        <w:textAlignment w:val="auto"/>
      </w:pPr>
      <w:r w:rsidRPr="0026629A">
        <w:rPr>
          <w:rFonts w:hint="cs"/>
          <w:rtl/>
        </w:rPr>
        <w:t>"</w:t>
      </w:r>
      <w:r w:rsidR="00C92F07" w:rsidRPr="005E2473">
        <w:rPr>
          <w:rFonts w:hint="eastAsia"/>
          <w:b/>
          <w:bCs/>
          <w:color w:val="000000"/>
          <w:rtl/>
        </w:rPr>
        <w:t>ה</w:t>
      </w:r>
      <w:r w:rsidR="00F1250F">
        <w:rPr>
          <w:rFonts w:hint="eastAsia"/>
          <w:b/>
          <w:bCs/>
          <w:color w:val="000000"/>
          <w:rtl/>
        </w:rPr>
        <w:t>ספק</w:t>
      </w:r>
      <w:r w:rsidRPr="0026629A">
        <w:rPr>
          <w:rFonts w:hint="cs"/>
          <w:rtl/>
        </w:rPr>
        <w:t xml:space="preserve">" </w:t>
      </w:r>
      <w:r w:rsidRPr="0026629A">
        <w:rPr>
          <w:rtl/>
        </w:rPr>
        <w:t>–</w:t>
      </w:r>
      <w:r w:rsidRPr="0026629A">
        <w:rPr>
          <w:rFonts w:hint="cs"/>
          <w:rtl/>
        </w:rPr>
        <w:t xml:space="preserve"> כולל בנוסף </w:t>
      </w:r>
      <w:r w:rsidR="00C92F07" w:rsidRPr="005E2473">
        <w:rPr>
          <w:rtl/>
        </w:rPr>
        <w:t>ל</w:t>
      </w:r>
      <w:r w:rsidR="00F1250F">
        <w:rPr>
          <w:rtl/>
        </w:rPr>
        <w:t>ספק</w:t>
      </w:r>
      <w:r w:rsidRPr="0026629A">
        <w:rPr>
          <w:rFonts w:hint="cs"/>
          <w:rtl/>
        </w:rPr>
        <w:t xml:space="preserve"> עצמו גם את אנשי צוותו, עובדיו, קבלניו וכל הבאים מכוחו או מטעמו.</w:t>
      </w:r>
    </w:p>
    <w:p w:rsidR="0026629A" w:rsidRPr="0026629A" w:rsidRDefault="0026629A" w:rsidP="002F6690">
      <w:pPr>
        <w:widowControl w:val="0"/>
        <w:numPr>
          <w:ilvl w:val="2"/>
          <w:numId w:val="11"/>
        </w:numPr>
        <w:overflowPunct/>
        <w:autoSpaceDE/>
        <w:autoSpaceDN/>
        <w:adjustRightInd/>
        <w:spacing w:line="360" w:lineRule="auto"/>
        <w:jc w:val="both"/>
        <w:textAlignment w:val="auto"/>
      </w:pPr>
      <w:r w:rsidRPr="0026629A">
        <w:rPr>
          <w:rFonts w:hint="cs"/>
          <w:rtl/>
        </w:rPr>
        <w:t>"</w:t>
      </w:r>
      <w:r w:rsidRPr="0026629A">
        <w:rPr>
          <w:rFonts w:hint="cs"/>
          <w:b/>
          <w:bCs/>
          <w:color w:val="000000"/>
          <w:rtl/>
        </w:rPr>
        <w:t>המזמין</w:t>
      </w:r>
      <w:r w:rsidRPr="0026629A">
        <w:rPr>
          <w:rFonts w:hint="cs"/>
          <w:rtl/>
        </w:rPr>
        <w:t xml:space="preserve">" </w:t>
      </w:r>
      <w:r w:rsidRPr="0026629A">
        <w:rPr>
          <w:rtl/>
        </w:rPr>
        <w:t>–</w:t>
      </w:r>
      <w:r w:rsidRPr="0026629A">
        <w:rPr>
          <w:rFonts w:hint="cs"/>
          <w:rtl/>
        </w:rPr>
        <w:t xml:space="preserve"> כולל בנוסף למזמין גם את עובדיו, אנשי צוותו, קבלניו וכל הבאים מכוחו או מטעמו.</w:t>
      </w:r>
    </w:p>
    <w:p w:rsidR="00F23C24" w:rsidRDefault="00C92F07" w:rsidP="00F23C24">
      <w:pPr>
        <w:pStyle w:val="aa"/>
        <w:numPr>
          <w:ilvl w:val="1"/>
          <w:numId w:val="11"/>
        </w:numPr>
        <w:tabs>
          <w:tab w:val="left" w:pos="516"/>
          <w:tab w:val="num" w:pos="800"/>
        </w:tabs>
      </w:pPr>
      <w:r w:rsidRPr="005E2473">
        <w:rPr>
          <w:rFonts w:hint="eastAsia"/>
          <w:color w:val="000000"/>
          <w:rtl/>
        </w:rPr>
        <w:t>ה</w:t>
      </w:r>
      <w:r w:rsidR="00F1250F">
        <w:rPr>
          <w:rFonts w:hint="eastAsia"/>
          <w:color w:val="000000"/>
          <w:rtl/>
        </w:rPr>
        <w:t>ספק</w:t>
      </w:r>
      <w:r w:rsidR="0026629A" w:rsidRPr="0026629A">
        <w:rPr>
          <w:rFonts w:hint="cs"/>
          <w:rtl/>
        </w:rPr>
        <w:t xml:space="preserve"> אחראי </w:t>
      </w:r>
      <w:r w:rsidR="00B75596">
        <w:rPr>
          <w:rFonts w:hint="cs"/>
          <w:rtl/>
        </w:rPr>
        <w:t xml:space="preserve">בגין </w:t>
      </w:r>
      <w:r w:rsidR="0026629A" w:rsidRPr="0026629A">
        <w:rPr>
          <w:rFonts w:hint="cs"/>
          <w:rtl/>
        </w:rPr>
        <w:t>כל נזק לרבות נזק גוף ורכוש</w:t>
      </w:r>
      <w:r w:rsidR="00B75596">
        <w:rPr>
          <w:rFonts w:hint="cs"/>
          <w:rtl/>
        </w:rPr>
        <w:t>, נזקים כלכליים טהורים, פיצויים בגין הפרת חוזה וכיוצא באלו וכן</w:t>
      </w:r>
      <w:r w:rsidR="00B75596" w:rsidRPr="0026629A">
        <w:rPr>
          <w:rFonts w:hint="cs"/>
          <w:rtl/>
        </w:rPr>
        <w:t xml:space="preserve"> אובדן</w:t>
      </w:r>
      <w:r w:rsidR="0026629A" w:rsidRPr="0026629A">
        <w:rPr>
          <w:rFonts w:hint="cs"/>
          <w:rtl/>
        </w:rPr>
        <w:t xml:space="preserve"> והפסד מכל סוג שהוא (להלן: </w:t>
      </w:r>
      <w:r w:rsidR="007832DC">
        <w:rPr>
          <w:rFonts w:hint="cs"/>
          <w:b/>
          <w:bCs/>
          <w:rtl/>
        </w:rPr>
        <w:t>"</w:t>
      </w:r>
      <w:r w:rsidR="0026629A" w:rsidRPr="0026629A">
        <w:rPr>
          <w:rFonts w:hint="cs"/>
          <w:b/>
          <w:bCs/>
          <w:rtl/>
        </w:rPr>
        <w:t>נזק</w:t>
      </w:r>
      <w:r w:rsidR="007832DC">
        <w:rPr>
          <w:rFonts w:hint="cs"/>
          <w:rtl/>
        </w:rPr>
        <w:t>"</w:t>
      </w:r>
      <w:r w:rsidRPr="005E2473">
        <w:rPr>
          <w:rtl/>
        </w:rPr>
        <w:t>)</w:t>
      </w:r>
      <w:r w:rsidR="0026629A" w:rsidRPr="0026629A">
        <w:rPr>
          <w:rFonts w:hint="cs"/>
          <w:rtl/>
        </w:rPr>
        <w:t xml:space="preserve"> שייגרמו למזמין ולכל </w:t>
      </w:r>
      <w:r w:rsidRPr="005E2473">
        <w:rPr>
          <w:rFonts w:hint="eastAsia"/>
          <w:rtl/>
        </w:rPr>
        <w:t>צד</w:t>
      </w:r>
      <w:r w:rsidR="0026629A" w:rsidRPr="0026629A">
        <w:rPr>
          <w:rFonts w:hint="cs"/>
          <w:rtl/>
        </w:rPr>
        <w:t xml:space="preserve"> שלישי בשל כל מעשה או מחדל של </w:t>
      </w:r>
      <w:r w:rsidRPr="005E2473">
        <w:rPr>
          <w:rFonts w:hint="eastAsia"/>
          <w:rtl/>
        </w:rPr>
        <w:t>ה</w:t>
      </w:r>
      <w:r w:rsidR="00F1250F">
        <w:rPr>
          <w:rFonts w:hint="eastAsia"/>
          <w:rtl/>
        </w:rPr>
        <w:t>ספק</w:t>
      </w:r>
      <w:r w:rsidR="0026629A" w:rsidRPr="0026629A">
        <w:rPr>
          <w:rFonts w:hint="cs"/>
          <w:rtl/>
        </w:rPr>
        <w:t xml:space="preserve"> העומד בניגוד להוראות הדין או חוזה זה, לרבות ומבלי לגרוע מכלליות האמור, </w:t>
      </w:r>
      <w:r w:rsidR="0026629A" w:rsidRPr="00CC48BE">
        <w:rPr>
          <w:rFonts w:hint="eastAsia"/>
          <w:rtl/>
        </w:rPr>
        <w:t>עקב</w:t>
      </w:r>
      <w:r w:rsidR="0026629A" w:rsidRPr="00CC48BE">
        <w:rPr>
          <w:rtl/>
        </w:rPr>
        <w:t>:</w:t>
      </w:r>
    </w:p>
    <w:p w:rsidR="00F23C24" w:rsidRPr="00AA1297" w:rsidRDefault="00F23C24" w:rsidP="00F23C24">
      <w:pPr>
        <w:widowControl w:val="0"/>
        <w:numPr>
          <w:ilvl w:val="2"/>
          <w:numId w:val="11"/>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 xml:space="preserve">הפרת חוזה זה, לרבות הפרת הוראות או הנחיות שניתנו למציע בכתב או בעל-פה; </w:t>
      </w:r>
    </w:p>
    <w:p w:rsidR="00F23C24" w:rsidRPr="00AA1297" w:rsidRDefault="00F23C24" w:rsidP="00F23C24">
      <w:pPr>
        <w:widowControl w:val="0"/>
        <w:numPr>
          <w:ilvl w:val="2"/>
          <w:numId w:val="11"/>
        </w:numPr>
        <w:overflowPunct/>
        <w:autoSpaceDE/>
        <w:autoSpaceDN/>
        <w:adjustRightInd/>
        <w:spacing w:line="360" w:lineRule="auto"/>
        <w:contextualSpacing/>
        <w:jc w:val="both"/>
        <w:textAlignment w:val="auto"/>
        <w:rPr>
          <w:rFonts w:ascii="David" w:hAnsi="David"/>
          <w:sz w:val="24"/>
        </w:rPr>
      </w:pPr>
      <w:bookmarkStart w:id="94" w:name="_Ref488837995"/>
      <w:r w:rsidRPr="00AA1297">
        <w:rPr>
          <w:rFonts w:ascii="David" w:hAnsi="David"/>
          <w:sz w:val="24"/>
          <w:rtl/>
        </w:rPr>
        <w:t xml:space="preserve">הפרת </w:t>
      </w:r>
      <w:r w:rsidRPr="00AA1297">
        <w:rPr>
          <w:rFonts w:ascii="David" w:hAnsi="David"/>
          <w:color w:val="000000"/>
          <w:sz w:val="24"/>
          <w:rtl/>
        </w:rPr>
        <w:t>חובה</w:t>
      </w:r>
      <w:r w:rsidRPr="00AA1297">
        <w:rPr>
          <w:rFonts w:ascii="David" w:hAnsi="David"/>
          <w:sz w:val="24"/>
          <w:rtl/>
        </w:rPr>
        <w:t xml:space="preserve"> חקוקה;</w:t>
      </w:r>
      <w:bookmarkEnd w:id="94"/>
    </w:p>
    <w:p w:rsidR="00F23C24" w:rsidRPr="00AA1297" w:rsidRDefault="00F23C24" w:rsidP="00F23C24">
      <w:pPr>
        <w:widowControl w:val="0"/>
        <w:numPr>
          <w:ilvl w:val="2"/>
          <w:numId w:val="11"/>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קיום החוזה שלא בדרך המקובלת או שלא בתום לב;</w:t>
      </w:r>
    </w:p>
    <w:p w:rsidR="00F23C24" w:rsidRPr="00AA1297" w:rsidRDefault="00F23C24" w:rsidP="00F23C24">
      <w:pPr>
        <w:widowControl w:val="0"/>
        <w:numPr>
          <w:ilvl w:val="2"/>
          <w:numId w:val="11"/>
        </w:numPr>
        <w:overflowPunct/>
        <w:autoSpaceDE/>
        <w:autoSpaceDN/>
        <w:adjustRightInd/>
        <w:spacing w:line="360" w:lineRule="auto"/>
        <w:contextualSpacing/>
        <w:jc w:val="both"/>
        <w:textAlignment w:val="auto"/>
        <w:rPr>
          <w:rFonts w:ascii="David" w:hAnsi="David"/>
          <w:sz w:val="24"/>
        </w:rPr>
      </w:pPr>
      <w:r w:rsidRPr="00AA1297">
        <w:rPr>
          <w:rFonts w:ascii="David" w:hAnsi="David"/>
          <w:color w:val="000000"/>
          <w:sz w:val="24"/>
          <w:rtl/>
        </w:rPr>
        <w:t>רשלנות</w:t>
      </w:r>
      <w:r w:rsidRPr="00AA1297">
        <w:rPr>
          <w:rFonts w:ascii="David" w:hAnsi="David"/>
          <w:sz w:val="24"/>
          <w:rtl/>
        </w:rPr>
        <w:t xml:space="preserve">; </w:t>
      </w:r>
    </w:p>
    <w:p w:rsidR="00F23C24" w:rsidRPr="00C978FA" w:rsidRDefault="00F23C24" w:rsidP="00C978FA">
      <w:pPr>
        <w:widowControl w:val="0"/>
        <w:numPr>
          <w:ilvl w:val="2"/>
          <w:numId w:val="11"/>
        </w:numPr>
        <w:overflowPunct/>
        <w:autoSpaceDE/>
        <w:autoSpaceDN/>
        <w:adjustRightInd/>
        <w:spacing w:line="360" w:lineRule="auto"/>
        <w:contextualSpacing/>
        <w:jc w:val="both"/>
        <w:textAlignment w:val="auto"/>
        <w:rPr>
          <w:rFonts w:ascii="David" w:hAnsi="David"/>
        </w:rPr>
      </w:pPr>
      <w:bookmarkStart w:id="95" w:name="_Ref488838003"/>
      <w:r w:rsidRPr="00AA1297">
        <w:rPr>
          <w:rFonts w:ascii="David" w:hAnsi="David"/>
          <w:sz w:val="24"/>
          <w:rtl/>
        </w:rPr>
        <w:t>הפרת כל חובה אחרת הקבועה בדין.</w:t>
      </w:r>
      <w:bookmarkEnd w:id="95"/>
    </w:p>
    <w:p w:rsidR="0026629A" w:rsidRPr="0026629A" w:rsidRDefault="00C92F07" w:rsidP="002F6690">
      <w:pPr>
        <w:widowControl w:val="0"/>
        <w:numPr>
          <w:ilvl w:val="1"/>
          <w:numId w:val="11"/>
        </w:numPr>
        <w:overflowPunct/>
        <w:autoSpaceDE/>
        <w:autoSpaceDN/>
        <w:adjustRightInd/>
        <w:spacing w:line="360" w:lineRule="auto"/>
        <w:jc w:val="both"/>
        <w:textAlignment w:val="auto"/>
        <w:rPr>
          <w:color w:val="000000"/>
        </w:rPr>
      </w:pPr>
      <w:r w:rsidRPr="005E2473">
        <w:rPr>
          <w:rFonts w:hint="eastAsia"/>
          <w:color w:val="000000"/>
          <w:rtl/>
        </w:rPr>
        <w:t>ה</w:t>
      </w:r>
      <w:r w:rsidR="00F1250F">
        <w:rPr>
          <w:rFonts w:hint="eastAsia"/>
          <w:color w:val="000000"/>
          <w:rtl/>
        </w:rPr>
        <w:t>ספק</w:t>
      </w:r>
      <w:r w:rsidR="0026629A" w:rsidRPr="0026629A">
        <w:rPr>
          <w:rFonts w:hint="cs"/>
          <w:color w:val="000000"/>
          <w:rtl/>
        </w:rPr>
        <w:t xml:space="preserve"> יהיה האחראי היחיד והבלעדי לכל תביעה מטעם אנשי צוותו, עובדיו וכל הבאים </w:t>
      </w:r>
      <w:r w:rsidR="0026629A" w:rsidRPr="0026629A">
        <w:rPr>
          <w:rFonts w:hint="cs"/>
          <w:rtl/>
        </w:rPr>
        <w:t>מכוחו</w:t>
      </w:r>
      <w:r w:rsidR="0026629A" w:rsidRPr="0026629A">
        <w:rPr>
          <w:rFonts w:hint="cs"/>
          <w:color w:val="000000"/>
          <w:rtl/>
        </w:rPr>
        <w:t xml:space="preserve"> או מטעמו, בקשר עם מתן השירותים על ידם למזמין, שיש בה משום טענה על קיומם של יחסי עובד מעביד או על קיומה של יריבות חוזית בינם לבין המזמין, והוא אחראי לשפות את המזמין בגין כל תביעה כאמור. </w:t>
      </w:r>
    </w:p>
    <w:p w:rsidR="0026629A" w:rsidRPr="0026629A" w:rsidRDefault="0026629A" w:rsidP="00F23C24">
      <w:pPr>
        <w:widowControl w:val="0"/>
        <w:numPr>
          <w:ilvl w:val="1"/>
          <w:numId w:val="11"/>
        </w:numPr>
        <w:overflowPunct/>
        <w:autoSpaceDE/>
        <w:autoSpaceDN/>
        <w:adjustRightInd/>
        <w:spacing w:line="360" w:lineRule="auto"/>
        <w:jc w:val="both"/>
        <w:textAlignment w:val="auto"/>
        <w:rPr>
          <w:color w:val="000000"/>
        </w:rPr>
      </w:pPr>
      <w:r w:rsidRPr="0026629A">
        <w:rPr>
          <w:rFonts w:hint="cs"/>
          <w:color w:val="000000"/>
          <w:rtl/>
        </w:rPr>
        <w:t xml:space="preserve">המזמין לא יישא בכל תשלום, הוצאה, אובדן או נזק מכל סוג שהוא שייגרם </w:t>
      </w:r>
      <w:r w:rsidR="00C92F07" w:rsidRPr="005E2473">
        <w:rPr>
          <w:rFonts w:hint="eastAsia"/>
          <w:color w:val="000000"/>
          <w:rtl/>
        </w:rPr>
        <w:t>ל</w:t>
      </w:r>
      <w:r w:rsidR="00F1250F">
        <w:rPr>
          <w:rFonts w:hint="eastAsia"/>
          <w:color w:val="000000"/>
          <w:rtl/>
        </w:rPr>
        <w:t>ספק</w:t>
      </w:r>
      <w:r w:rsidRPr="0026629A">
        <w:rPr>
          <w:rFonts w:hint="cs"/>
          <w:color w:val="000000"/>
          <w:rtl/>
        </w:rPr>
        <w:t>, לאנשי צוותו, לעובדיו ולכל מי שבא מכוחו, אלא אם אלה נגרמו עקב מעשה או מחדל של המזמין, המהווים הפרה של חוזה זה או עקב האמור בסעי</w:t>
      </w:r>
      <w:r w:rsidR="0017721D">
        <w:rPr>
          <w:rFonts w:hint="cs"/>
          <w:color w:val="000000"/>
          <w:rtl/>
        </w:rPr>
        <w:t xml:space="preserve">ף </w:t>
      </w:r>
      <w:r w:rsidR="00F23C24">
        <w:rPr>
          <w:rFonts w:hint="cs"/>
          <w:color w:val="000000"/>
          <w:rtl/>
        </w:rPr>
        <w:t>12</w:t>
      </w:r>
      <w:r w:rsidR="0017721D">
        <w:rPr>
          <w:rFonts w:hint="cs"/>
          <w:color w:val="000000"/>
          <w:rtl/>
        </w:rPr>
        <w:t>.2</w:t>
      </w:r>
      <w:r w:rsidR="00C92F07" w:rsidRPr="003A16D0">
        <w:rPr>
          <w:color w:val="000000"/>
          <w:rtl/>
        </w:rPr>
        <w:t xml:space="preserve"> </w:t>
      </w:r>
      <w:r w:rsidR="00C92F07" w:rsidRPr="00895B15">
        <w:rPr>
          <w:rFonts w:hint="eastAsia"/>
          <w:color w:val="000000"/>
          <w:rtl/>
        </w:rPr>
        <w:t>לעיל</w:t>
      </w:r>
      <w:r w:rsidR="00C92F07" w:rsidRPr="00895B15">
        <w:rPr>
          <w:color w:val="000000"/>
          <w:rtl/>
        </w:rPr>
        <w:t xml:space="preserve">. </w:t>
      </w:r>
      <w:r w:rsidR="00C92F07" w:rsidRPr="00AA44F6">
        <w:rPr>
          <w:rFonts w:hint="eastAsia"/>
          <w:color w:val="000000"/>
          <w:rtl/>
        </w:rPr>
        <w:t>מובהר</w:t>
      </w:r>
      <w:r w:rsidR="00C92F07" w:rsidRPr="00AA44F6">
        <w:rPr>
          <w:color w:val="000000"/>
          <w:rtl/>
        </w:rPr>
        <w:t xml:space="preserve"> </w:t>
      </w:r>
      <w:r w:rsidR="00C92F07" w:rsidRPr="00AA44F6">
        <w:rPr>
          <w:rFonts w:hint="eastAsia"/>
          <w:color w:val="000000"/>
          <w:rtl/>
        </w:rPr>
        <w:t>כי</w:t>
      </w:r>
      <w:r w:rsidR="00C92F07" w:rsidRPr="005E2473">
        <w:rPr>
          <w:color w:val="000000"/>
          <w:rtl/>
        </w:rPr>
        <w:t xml:space="preserve"> </w:t>
      </w:r>
      <w:r w:rsidR="00C92F07" w:rsidRPr="005E2473">
        <w:rPr>
          <w:rFonts w:hint="eastAsia"/>
          <w:color w:val="000000"/>
          <w:rtl/>
        </w:rPr>
        <w:t>ה</w:t>
      </w:r>
      <w:r w:rsidR="00F1250F">
        <w:rPr>
          <w:rFonts w:hint="eastAsia"/>
          <w:color w:val="000000"/>
          <w:rtl/>
        </w:rPr>
        <w:t>ספק</w:t>
      </w:r>
      <w:r w:rsidRPr="0026629A">
        <w:rPr>
          <w:rFonts w:hint="cs"/>
          <w:color w:val="000000"/>
          <w:rtl/>
        </w:rPr>
        <w:t xml:space="preserve"> מוותר על כל טענה או תביעה אישית כנגד עובדי המזמין, אנשי צוותו וקבלניו אלא אם עילת התביעה נוגעת למעשה שנעשה בזדון.</w:t>
      </w:r>
    </w:p>
    <w:p w:rsidR="0026629A" w:rsidRPr="0026629A" w:rsidRDefault="00C92F07" w:rsidP="00F23C24">
      <w:pPr>
        <w:widowControl w:val="0"/>
        <w:numPr>
          <w:ilvl w:val="1"/>
          <w:numId w:val="11"/>
        </w:numPr>
        <w:overflowPunct/>
        <w:autoSpaceDE/>
        <w:autoSpaceDN/>
        <w:adjustRightInd/>
        <w:spacing w:line="360" w:lineRule="auto"/>
        <w:jc w:val="both"/>
        <w:textAlignment w:val="auto"/>
        <w:rPr>
          <w:color w:val="000000"/>
        </w:rPr>
      </w:pPr>
      <w:r w:rsidRPr="005E2473">
        <w:rPr>
          <w:rFonts w:hint="eastAsia"/>
          <w:color w:val="000000"/>
          <w:rtl/>
        </w:rPr>
        <w:t>ה</w:t>
      </w:r>
      <w:r w:rsidR="00F1250F">
        <w:rPr>
          <w:rFonts w:hint="eastAsia"/>
          <w:color w:val="000000"/>
          <w:rtl/>
        </w:rPr>
        <w:t>ספק</w:t>
      </w:r>
      <w:r w:rsidR="0026629A" w:rsidRPr="0026629A">
        <w:rPr>
          <w:rFonts w:hint="cs"/>
          <w:color w:val="000000"/>
          <w:rtl/>
        </w:rPr>
        <w:t xml:space="preserve"> </w:t>
      </w:r>
      <w:r w:rsidR="0026629A" w:rsidRPr="0026629A">
        <w:rPr>
          <w:color w:val="000000"/>
          <w:rtl/>
        </w:rPr>
        <w:t>מתחייב לפצות ולשפות את המזמין בגין נזק</w:t>
      </w:r>
      <w:r w:rsidR="0026629A" w:rsidRPr="0026629A">
        <w:rPr>
          <w:rFonts w:hint="cs"/>
          <w:color w:val="000000"/>
          <w:rtl/>
        </w:rPr>
        <w:t>,</w:t>
      </w:r>
      <w:r w:rsidR="0026629A" w:rsidRPr="0026629A">
        <w:rPr>
          <w:color w:val="000000"/>
          <w:rtl/>
        </w:rPr>
        <w:t xml:space="preserve"> הוצאה או תשלום שיי</w:t>
      </w:r>
      <w:r w:rsidR="0026629A" w:rsidRPr="0026629A">
        <w:rPr>
          <w:rFonts w:hint="eastAsia"/>
          <w:color w:val="000000"/>
          <w:rtl/>
        </w:rPr>
        <w:t>פסקו</w:t>
      </w:r>
      <w:r w:rsidR="0026629A" w:rsidRPr="0026629A">
        <w:rPr>
          <w:color w:val="000000"/>
          <w:rtl/>
        </w:rPr>
        <w:t xml:space="preserve"> כנגדו במסגרת כל הליך משפטי מכל סוג שהוא שיוגש נגד</w:t>
      </w:r>
      <w:r w:rsidR="0026629A" w:rsidRPr="0026629A">
        <w:rPr>
          <w:rFonts w:hint="eastAsia"/>
          <w:color w:val="000000"/>
          <w:rtl/>
        </w:rPr>
        <w:t>ו</w:t>
      </w:r>
      <w:r w:rsidR="0026629A" w:rsidRPr="0026629A">
        <w:rPr>
          <w:color w:val="000000"/>
          <w:rtl/>
        </w:rPr>
        <w:t xml:space="preserve"> על ידי צד שלישי </w:t>
      </w:r>
      <w:r w:rsidR="0026629A" w:rsidRPr="0026629A">
        <w:rPr>
          <w:rFonts w:hint="eastAsia"/>
          <w:color w:val="000000"/>
          <w:rtl/>
        </w:rPr>
        <w:t>כלשהו</w:t>
      </w:r>
      <w:r w:rsidR="0026629A" w:rsidRPr="0026629A">
        <w:rPr>
          <w:color w:val="000000"/>
          <w:rtl/>
        </w:rPr>
        <w:t xml:space="preserve"> (לרבות בכל הנוגע לפסיקת שכר טרחת עו"ד </w:t>
      </w:r>
      <w:r w:rsidR="0026629A" w:rsidRPr="0026629A">
        <w:rPr>
          <w:rFonts w:hint="cs"/>
          <w:color w:val="000000"/>
          <w:rtl/>
        </w:rPr>
        <w:t xml:space="preserve">סביר </w:t>
      </w:r>
      <w:r w:rsidR="0026629A" w:rsidRPr="0026629A">
        <w:rPr>
          <w:color w:val="000000"/>
          <w:rtl/>
        </w:rPr>
        <w:t>והוצאות</w:t>
      </w:r>
      <w:r w:rsidR="0026629A" w:rsidRPr="0026629A">
        <w:rPr>
          <w:rFonts w:hint="cs"/>
          <w:color w:val="000000"/>
          <w:rtl/>
        </w:rPr>
        <w:t xml:space="preserve"> משפט</w:t>
      </w:r>
      <w:r w:rsidR="0026629A" w:rsidRPr="0026629A">
        <w:rPr>
          <w:color w:val="000000"/>
          <w:rtl/>
        </w:rPr>
        <w:t>), ובלבד שהליך משפטי כאמור נובע מ</w:t>
      </w:r>
      <w:r w:rsidR="0026629A" w:rsidRPr="0026629A">
        <w:rPr>
          <w:rFonts w:hint="cs"/>
          <w:color w:val="000000"/>
          <w:rtl/>
        </w:rPr>
        <w:t xml:space="preserve">נסיבות המפורטות בסעיף </w:t>
      </w:r>
      <w:r w:rsidR="00F23C24">
        <w:rPr>
          <w:rFonts w:hint="cs"/>
          <w:color w:val="000000"/>
          <w:rtl/>
        </w:rPr>
        <w:t>12</w:t>
      </w:r>
      <w:r w:rsidRPr="005E2473">
        <w:rPr>
          <w:color w:val="000000"/>
          <w:rtl/>
        </w:rPr>
        <w:t>.2</w:t>
      </w:r>
      <w:r w:rsidR="0026629A" w:rsidRPr="0026629A">
        <w:rPr>
          <w:rFonts w:hint="cs"/>
          <w:color w:val="000000"/>
          <w:rtl/>
        </w:rPr>
        <w:t xml:space="preserve"> לעיל</w:t>
      </w:r>
      <w:r w:rsidR="0026629A" w:rsidRPr="0026629A">
        <w:rPr>
          <w:color w:val="000000"/>
          <w:rtl/>
        </w:rPr>
        <w:t xml:space="preserve">. מובהר ומודגש, כי התחייבות זו של </w:t>
      </w:r>
      <w:r w:rsidRPr="005E2473">
        <w:rPr>
          <w:color w:val="000000"/>
          <w:rtl/>
        </w:rPr>
        <w:t>ה</w:t>
      </w:r>
      <w:r w:rsidRPr="005E2473">
        <w:rPr>
          <w:rFonts w:hint="eastAsia"/>
          <w:color w:val="000000"/>
          <w:rtl/>
        </w:rPr>
        <w:t>מציע</w:t>
      </w:r>
      <w:r w:rsidR="0026629A" w:rsidRPr="0026629A">
        <w:rPr>
          <w:rFonts w:hint="cs"/>
          <w:color w:val="000000"/>
          <w:rtl/>
        </w:rPr>
        <w:t xml:space="preserve"> </w:t>
      </w:r>
      <w:r w:rsidR="0026629A" w:rsidRPr="0026629A">
        <w:rPr>
          <w:color w:val="000000"/>
          <w:rtl/>
        </w:rPr>
        <w:t>תהא כפופה ומותנית בכך שהמזמין</w:t>
      </w:r>
      <w:r w:rsidR="0026629A" w:rsidRPr="0026629A">
        <w:rPr>
          <w:rFonts w:hint="cs"/>
          <w:color w:val="000000"/>
          <w:rtl/>
        </w:rPr>
        <w:t>:</w:t>
      </w:r>
      <w:r w:rsidR="0026629A" w:rsidRPr="0026629A">
        <w:rPr>
          <w:color w:val="000000"/>
          <w:rtl/>
        </w:rPr>
        <w:t xml:space="preserve"> (1) יודיע על כל דרישה או טענה העשויות להצמיח חבות כאמור וכן על כל תביעה או הליך משפטי כאמור מיד לאחר שנודע לו על כך; (2) ובכך שהמזמין יאפשר </w:t>
      </w:r>
      <w:r w:rsidRPr="005E2473">
        <w:rPr>
          <w:rFonts w:hint="eastAsia"/>
          <w:color w:val="000000"/>
          <w:rtl/>
        </w:rPr>
        <w:t>ל</w:t>
      </w:r>
      <w:r w:rsidR="00F1250F">
        <w:rPr>
          <w:rFonts w:hint="eastAsia"/>
          <w:color w:val="000000"/>
          <w:rtl/>
        </w:rPr>
        <w:t>ספק</w:t>
      </w:r>
      <w:r w:rsidR="0026629A" w:rsidRPr="0026629A">
        <w:rPr>
          <w:rFonts w:hint="cs"/>
          <w:color w:val="000000"/>
          <w:rtl/>
        </w:rPr>
        <w:t xml:space="preserve"> </w:t>
      </w:r>
      <w:r w:rsidR="0026629A" w:rsidRPr="0026629A">
        <w:rPr>
          <w:color w:val="000000"/>
          <w:rtl/>
        </w:rPr>
        <w:t>להתגונן בפני הליך משפטי כאמור</w:t>
      </w:r>
      <w:r w:rsidR="0026629A" w:rsidRPr="0026629A">
        <w:rPr>
          <w:rFonts w:hint="cs"/>
          <w:color w:val="000000"/>
          <w:rtl/>
        </w:rPr>
        <w:t xml:space="preserve">. מובהר כי אין בסעיף משנה זה כדי לאפשר </w:t>
      </w:r>
      <w:r w:rsidRPr="005E2473">
        <w:rPr>
          <w:color w:val="000000"/>
          <w:rtl/>
        </w:rPr>
        <w:t>ל</w:t>
      </w:r>
      <w:r w:rsidR="00F1250F">
        <w:rPr>
          <w:color w:val="000000"/>
          <w:rtl/>
        </w:rPr>
        <w:t>ספק</w:t>
      </w:r>
      <w:r w:rsidR="0026629A" w:rsidRPr="0026629A">
        <w:rPr>
          <w:rFonts w:hint="cs"/>
          <w:color w:val="000000"/>
          <w:rtl/>
        </w:rPr>
        <w:t xml:space="preserve"> לייצג את המזמין בהליכים משפטיים.</w:t>
      </w:r>
      <w:r w:rsidR="0026629A" w:rsidRPr="0026629A" w:rsidDel="00A36EE2">
        <w:rPr>
          <w:rFonts w:hint="cs"/>
          <w:color w:val="000000"/>
        </w:rPr>
        <w:t xml:space="preserve"> </w:t>
      </w:r>
    </w:p>
    <w:p w:rsidR="0026629A" w:rsidRPr="0026629A" w:rsidRDefault="0026629A" w:rsidP="00BC5A99">
      <w:pPr>
        <w:widowControl w:val="0"/>
        <w:overflowPunct/>
        <w:autoSpaceDE/>
        <w:autoSpaceDN/>
        <w:adjustRightInd/>
        <w:spacing w:line="360" w:lineRule="auto"/>
        <w:ind w:left="600"/>
        <w:jc w:val="both"/>
        <w:textAlignment w:val="auto"/>
        <w:rPr>
          <w:color w:val="000000"/>
        </w:rPr>
      </w:pPr>
    </w:p>
    <w:p w:rsidR="0026629A" w:rsidRPr="002C5481" w:rsidRDefault="0026629A" w:rsidP="002F6690">
      <w:pPr>
        <w:widowControl w:val="0"/>
        <w:numPr>
          <w:ilvl w:val="0"/>
          <w:numId w:val="11"/>
        </w:numPr>
        <w:overflowPunct/>
        <w:autoSpaceDE/>
        <w:autoSpaceDN/>
        <w:adjustRightInd/>
        <w:spacing w:line="360" w:lineRule="auto"/>
        <w:jc w:val="both"/>
        <w:textAlignment w:val="auto"/>
        <w:rPr>
          <w:rFonts w:eastAsiaTheme="minorHAnsi"/>
          <w:sz w:val="24"/>
        </w:rPr>
      </w:pPr>
      <w:r w:rsidRPr="00641165">
        <w:rPr>
          <w:rFonts w:eastAsiaTheme="minorHAnsi" w:hint="eastAsia"/>
          <w:b/>
          <w:bCs/>
          <w:color w:val="000000"/>
          <w:u w:val="single"/>
          <w:rtl/>
        </w:rPr>
        <w:t>ביטוח</w:t>
      </w:r>
      <w:r w:rsidRPr="0026629A">
        <w:rPr>
          <w:rFonts w:eastAsiaTheme="minorHAnsi"/>
          <w:sz w:val="24"/>
          <w:rtl/>
          <w:lang w:eastAsia="en-US"/>
        </w:rPr>
        <w:t xml:space="preserve"> </w:t>
      </w:r>
    </w:p>
    <w:p w:rsidR="00B75596" w:rsidRPr="003A4B2A" w:rsidRDefault="00B75596" w:rsidP="005220D5">
      <w:pPr>
        <w:overflowPunct/>
        <w:autoSpaceDE/>
        <w:autoSpaceDN/>
        <w:adjustRightInd/>
        <w:spacing w:before="120" w:after="120" w:line="360" w:lineRule="auto"/>
        <w:ind w:left="600"/>
        <w:contextualSpacing/>
        <w:jc w:val="both"/>
        <w:textAlignment w:val="auto"/>
        <w:rPr>
          <w:color w:val="000000"/>
          <w:rtl/>
        </w:rPr>
      </w:pPr>
      <w:r w:rsidRPr="003A4B2A">
        <w:rPr>
          <w:rFonts w:hint="cs"/>
          <w:color w:val="000000"/>
          <w:rtl/>
        </w:rPr>
        <w:t xml:space="preserve">הספק מתחייב לבצע ולקיים את הביטוחים המפורטים </w:t>
      </w:r>
      <w:r w:rsidR="00E907DE">
        <w:rPr>
          <w:rFonts w:hint="cs"/>
          <w:color w:val="000000"/>
          <w:rtl/>
        </w:rPr>
        <w:t>בסעיף זה</w:t>
      </w:r>
      <w:r w:rsidRPr="003A4B2A">
        <w:rPr>
          <w:rFonts w:hint="cs"/>
          <w:color w:val="000000"/>
          <w:rtl/>
        </w:rPr>
        <w:t>, לטובתו ולטובת מדינת ישראל - רשות שוק ההון, ביטוח וחיסכון, ולהציג לרשות שוק ההון, ביטוח וחיסכון את הביטוחים הכוללים את כל הכיסויים והתנאים הנדרשים כאשר גבולות האחריות לא יפחתו מהמצוין להלן</w:t>
      </w:r>
      <w:r w:rsidR="00E907DE">
        <w:rPr>
          <w:rFonts w:hint="cs"/>
          <w:color w:val="000000"/>
          <w:rtl/>
        </w:rPr>
        <w:t xml:space="preserve">. (אישורי הביטוח שיועברו על יד הספק יהיו בנוסח המצורף כנספח ד' להסכם זה). </w:t>
      </w:r>
    </w:p>
    <w:p w:rsidR="00B75596" w:rsidRPr="003A4B2A" w:rsidRDefault="00B75596" w:rsidP="002F6690">
      <w:pPr>
        <w:numPr>
          <w:ilvl w:val="1"/>
          <w:numId w:val="11"/>
        </w:numPr>
        <w:overflowPunct/>
        <w:autoSpaceDE/>
        <w:autoSpaceDN/>
        <w:adjustRightInd/>
        <w:spacing w:before="120" w:after="120" w:line="360" w:lineRule="auto"/>
        <w:contextualSpacing/>
        <w:jc w:val="both"/>
        <w:textAlignment w:val="auto"/>
        <w:rPr>
          <w:b/>
          <w:bCs/>
          <w:color w:val="000000"/>
          <w:u w:val="single"/>
          <w:rtl/>
        </w:rPr>
      </w:pPr>
      <w:r w:rsidRPr="003A4B2A">
        <w:rPr>
          <w:rFonts w:hint="cs"/>
          <w:b/>
          <w:bCs/>
          <w:color w:val="000000"/>
          <w:u w:val="single"/>
          <w:rtl/>
        </w:rPr>
        <w:t xml:space="preserve">ביטוח חבות מעבידים </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 xml:space="preserve">הספק יבטח את אחריותו החוקית כלפי עובדיו, בביטוח חבות מעבידים בכל תחומי מדינת </w:t>
      </w:r>
      <w:r w:rsidRPr="003A4B2A">
        <w:rPr>
          <w:color w:val="000000"/>
          <w:rtl/>
        </w:rPr>
        <w:t>ישראל</w:t>
      </w:r>
      <w:r w:rsidRPr="003A4B2A">
        <w:rPr>
          <w:rFonts w:hint="cs"/>
          <w:color w:val="000000"/>
          <w:rtl/>
        </w:rPr>
        <w:t xml:space="preserve"> והשטחים המוחזקים;</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גבול  האחריות לא יפחת מסך  5,000,000 דולר ארה"ב לעובד,  למקרה ולתקופת ביטוח (שנה);</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Pr>
      </w:pPr>
      <w:r w:rsidRPr="003A4B2A">
        <w:rPr>
          <w:color w:val="000000"/>
          <w:rtl/>
        </w:rPr>
        <w:t xml:space="preserve">הביטוח יורחב לכסות את חבותו של </w:t>
      </w:r>
      <w:r w:rsidRPr="003A4B2A">
        <w:rPr>
          <w:rFonts w:hint="cs"/>
          <w:color w:val="000000"/>
          <w:rtl/>
        </w:rPr>
        <w:t>הספק</w:t>
      </w:r>
      <w:r w:rsidRPr="003A4B2A">
        <w:rPr>
          <w:color w:val="000000"/>
          <w:rtl/>
        </w:rPr>
        <w:t xml:space="preserve"> כלפי קבלנים, קבלני משנה ועובדיהם היה וייחשב כמעבידם</w:t>
      </w:r>
      <w:r w:rsidRPr="003A4B2A">
        <w:rPr>
          <w:rFonts w:hint="cs"/>
          <w:color w:val="000000"/>
          <w:rtl/>
        </w:rPr>
        <w:t>;</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 xml:space="preserve">הביטוח יורחב לשפות את מדינת ישראל – רשות שוק ההון, ביטוח וחיסכון היה ונטען </w:t>
      </w:r>
      <w:r w:rsidRPr="003A4B2A">
        <w:rPr>
          <w:color w:val="000000"/>
          <w:rtl/>
        </w:rPr>
        <w:t>לעניין קרות תאונת  עבודה/מחלת  מקצוע כלשהי כי הם נושאים בחבות מעביד</w:t>
      </w:r>
      <w:r w:rsidRPr="003A4B2A">
        <w:rPr>
          <w:rFonts w:hint="cs"/>
          <w:color w:val="000000"/>
          <w:rtl/>
        </w:rPr>
        <w:t xml:space="preserve"> כלשהי כלפי </w:t>
      </w:r>
      <w:r w:rsidRPr="003A4B2A">
        <w:rPr>
          <w:color w:val="000000"/>
          <w:rtl/>
        </w:rPr>
        <w:t xml:space="preserve">מי מעובדי </w:t>
      </w:r>
      <w:r w:rsidRPr="003A4B2A">
        <w:rPr>
          <w:rFonts w:hint="cs"/>
          <w:color w:val="000000"/>
          <w:rtl/>
        </w:rPr>
        <w:t>הספק</w:t>
      </w:r>
      <w:r w:rsidRPr="003A4B2A">
        <w:rPr>
          <w:color w:val="000000"/>
          <w:rtl/>
        </w:rPr>
        <w:t>, קבלנים, קבלני משנה ועובדיהם שבשירותו.</w:t>
      </w:r>
    </w:p>
    <w:p w:rsidR="00B75596" w:rsidRPr="003A4B2A" w:rsidRDefault="00B75596" w:rsidP="002F6690">
      <w:pPr>
        <w:numPr>
          <w:ilvl w:val="1"/>
          <w:numId w:val="11"/>
        </w:numPr>
        <w:overflowPunct/>
        <w:autoSpaceDE/>
        <w:autoSpaceDN/>
        <w:adjustRightInd/>
        <w:spacing w:before="120" w:after="120" w:line="360" w:lineRule="auto"/>
        <w:contextualSpacing/>
        <w:jc w:val="both"/>
        <w:textAlignment w:val="auto"/>
        <w:rPr>
          <w:b/>
          <w:bCs/>
          <w:color w:val="000000"/>
          <w:u w:val="single"/>
          <w:rtl/>
        </w:rPr>
      </w:pPr>
      <w:r w:rsidRPr="003A4B2A">
        <w:rPr>
          <w:rFonts w:hint="cs"/>
          <w:b/>
          <w:bCs/>
          <w:color w:val="000000"/>
          <w:u w:val="single"/>
          <w:rtl/>
        </w:rPr>
        <w:t>ביטוח אחריות כלפי צד שלישי</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הספק יבטח את אחריותו החוקית על פי דיני מדינת ישראל בביטוח אחריות כלפי צד שלישי  גוף ורכוש, בכל תחומי מדינת ישראל והשטחים המוחזקים;</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גבול האחריות לא יפחת מסך  500,000 דולר ארה"ב למקרה ולתקופת ביטוח (שנה);</w:t>
      </w:r>
      <w:r w:rsidRPr="003A4B2A">
        <w:rPr>
          <w:color w:val="000000"/>
        </w:rPr>
        <w:t xml:space="preserve">   </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Pr>
      </w:pPr>
      <w:r w:rsidRPr="003A4B2A">
        <w:rPr>
          <w:rFonts w:hint="cs"/>
          <w:color w:val="000000"/>
          <w:rtl/>
        </w:rPr>
        <w:t xml:space="preserve">בפוליסה ייכלל סעיף אחריות צולבת - </w:t>
      </w:r>
      <w:r w:rsidRPr="003A4B2A">
        <w:rPr>
          <w:rFonts w:hint="cs"/>
          <w:color w:val="000000"/>
        </w:rPr>
        <w:t>C</w:t>
      </w:r>
      <w:r w:rsidRPr="003A4B2A">
        <w:rPr>
          <w:color w:val="000000"/>
        </w:rPr>
        <w:t>ross  Liability</w:t>
      </w:r>
      <w:r w:rsidRPr="003A4B2A">
        <w:rPr>
          <w:rFonts w:hint="cs"/>
          <w:color w:val="000000"/>
          <w:rtl/>
        </w:rPr>
        <w:t xml:space="preserve">;      </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color w:val="000000"/>
          <w:rtl/>
        </w:rPr>
        <w:t xml:space="preserve">הביטוח יורחב לכסות את חבותו של </w:t>
      </w:r>
      <w:r w:rsidRPr="003A4B2A">
        <w:rPr>
          <w:rFonts w:hint="cs"/>
          <w:color w:val="000000"/>
          <w:rtl/>
        </w:rPr>
        <w:t>הספק</w:t>
      </w:r>
      <w:r w:rsidRPr="003A4B2A">
        <w:rPr>
          <w:color w:val="000000"/>
          <w:rtl/>
        </w:rPr>
        <w:t xml:space="preserve"> כלפי צד שלישי בגין פעילות של קבלנים, קבלני משנה ועובדיהם;</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Pr>
      </w:pPr>
      <w:r w:rsidRPr="003A4B2A">
        <w:rPr>
          <w:color w:val="000000"/>
          <w:rtl/>
        </w:rPr>
        <w:t xml:space="preserve">רכוש </w:t>
      </w:r>
      <w:r w:rsidRPr="003A4B2A">
        <w:rPr>
          <w:rFonts w:hint="cs"/>
          <w:color w:val="000000"/>
          <w:rtl/>
        </w:rPr>
        <w:t>מדינת ישראל</w:t>
      </w:r>
      <w:r w:rsidRPr="003A4B2A">
        <w:rPr>
          <w:color w:val="000000"/>
          <w:rtl/>
        </w:rPr>
        <w:t xml:space="preserve"> ייחשב רכוש צד שלישי;</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הביטוח יורחב לשפות את מדינת ישראל</w:t>
      </w:r>
      <w:r w:rsidR="00C52953">
        <w:rPr>
          <w:rFonts w:hint="cs"/>
          <w:color w:val="000000"/>
          <w:rtl/>
        </w:rPr>
        <w:t xml:space="preserve"> -</w:t>
      </w:r>
      <w:r w:rsidRPr="003A4B2A">
        <w:rPr>
          <w:rFonts w:hint="cs"/>
          <w:color w:val="000000"/>
          <w:rtl/>
        </w:rPr>
        <w:t xml:space="preserve"> רשות שוק ההון, ביטוח וחיסכון,</w:t>
      </w:r>
      <w:r w:rsidRPr="003A4B2A">
        <w:rPr>
          <w:color w:val="000000"/>
          <w:rtl/>
        </w:rPr>
        <w:t xml:space="preserve"> ככל שייחשבו  אחראים למעשי ו/או מחדלי הספק</w:t>
      </w:r>
      <w:r w:rsidRPr="003A4B2A">
        <w:rPr>
          <w:rFonts w:hint="cs"/>
          <w:color w:val="000000"/>
          <w:rtl/>
        </w:rPr>
        <w:t xml:space="preserve"> </w:t>
      </w:r>
      <w:r w:rsidRPr="003A4B2A">
        <w:rPr>
          <w:color w:val="000000"/>
          <w:rtl/>
        </w:rPr>
        <w:t xml:space="preserve">וכל הפועלים מטעמו.      </w:t>
      </w:r>
      <w:r w:rsidRPr="003A4B2A">
        <w:rPr>
          <w:rFonts w:hint="cs"/>
          <w:color w:val="000000"/>
          <w:rtl/>
        </w:rPr>
        <w:t xml:space="preserve">       </w:t>
      </w:r>
    </w:p>
    <w:p w:rsidR="00B75596" w:rsidRPr="003A4B2A" w:rsidRDefault="00B75596" w:rsidP="002F6690">
      <w:pPr>
        <w:numPr>
          <w:ilvl w:val="1"/>
          <w:numId w:val="11"/>
        </w:numPr>
        <w:overflowPunct/>
        <w:autoSpaceDE/>
        <w:autoSpaceDN/>
        <w:adjustRightInd/>
        <w:spacing w:before="120" w:after="120" w:line="360" w:lineRule="auto"/>
        <w:contextualSpacing/>
        <w:jc w:val="both"/>
        <w:textAlignment w:val="auto"/>
        <w:rPr>
          <w:b/>
          <w:bCs/>
          <w:color w:val="000000"/>
          <w:rtl/>
        </w:rPr>
      </w:pPr>
      <w:r w:rsidRPr="003A4B2A">
        <w:rPr>
          <w:b/>
          <w:bCs/>
          <w:color w:val="000000"/>
          <w:u w:val="single"/>
          <w:rtl/>
        </w:rPr>
        <w:t>ביטוח אחריות מקצועית</w:t>
      </w:r>
    </w:p>
    <w:p w:rsidR="00B75596" w:rsidRPr="003A4B2A" w:rsidRDefault="00B75596" w:rsidP="00C52953">
      <w:pPr>
        <w:numPr>
          <w:ilvl w:val="2"/>
          <w:numId w:val="11"/>
        </w:numPr>
        <w:overflowPunct/>
        <w:autoSpaceDE/>
        <w:autoSpaceDN/>
        <w:adjustRightInd/>
        <w:spacing w:before="120" w:after="120" w:line="360" w:lineRule="auto"/>
        <w:contextualSpacing/>
        <w:jc w:val="both"/>
        <w:textAlignment w:val="auto"/>
        <w:rPr>
          <w:color w:val="000000"/>
          <w:rtl/>
        </w:rPr>
      </w:pPr>
      <w:r w:rsidRPr="003A4B2A">
        <w:rPr>
          <w:color w:val="000000"/>
          <w:rtl/>
        </w:rPr>
        <w:t>הספק</w:t>
      </w:r>
      <w:r w:rsidRPr="003A4B2A">
        <w:rPr>
          <w:rFonts w:hint="cs"/>
          <w:color w:val="000000"/>
          <w:rtl/>
        </w:rPr>
        <w:t xml:space="preserve"> </w:t>
      </w:r>
      <w:r w:rsidRPr="003A4B2A">
        <w:rPr>
          <w:color w:val="000000"/>
          <w:rtl/>
        </w:rPr>
        <w:t>יבטח את אחריותו</w:t>
      </w:r>
      <w:r w:rsidRPr="003A4B2A">
        <w:rPr>
          <w:rFonts w:hint="cs"/>
          <w:color w:val="000000"/>
          <w:rtl/>
        </w:rPr>
        <w:t xml:space="preserve"> </w:t>
      </w:r>
      <w:r w:rsidRPr="003A4B2A">
        <w:rPr>
          <w:color w:val="000000"/>
          <w:rtl/>
        </w:rPr>
        <w:t>המקצועית בביטוח אחריות מקצועית;</w:t>
      </w:r>
    </w:p>
    <w:p w:rsidR="00B75596" w:rsidRPr="003A4B2A" w:rsidRDefault="00B75596" w:rsidP="00C52953">
      <w:pPr>
        <w:numPr>
          <w:ilvl w:val="2"/>
          <w:numId w:val="11"/>
        </w:numPr>
        <w:overflowPunct/>
        <w:autoSpaceDE/>
        <w:autoSpaceDN/>
        <w:adjustRightInd/>
        <w:spacing w:before="120" w:after="120" w:line="360" w:lineRule="auto"/>
        <w:contextualSpacing/>
        <w:jc w:val="both"/>
        <w:textAlignment w:val="auto"/>
        <w:rPr>
          <w:color w:val="000000"/>
        </w:rPr>
      </w:pPr>
      <w:r w:rsidRPr="003A4B2A">
        <w:rPr>
          <w:color w:val="000000"/>
          <w:rtl/>
        </w:rPr>
        <w:t xml:space="preserve">הפוליסה תכסה נזק מהפרת חובה מקצועית של </w:t>
      </w:r>
      <w:r w:rsidRPr="003A4B2A">
        <w:rPr>
          <w:rFonts w:hint="cs"/>
          <w:color w:val="000000"/>
          <w:rtl/>
        </w:rPr>
        <w:t>הספק</w:t>
      </w:r>
      <w:r w:rsidRPr="003A4B2A">
        <w:rPr>
          <w:color w:val="000000"/>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3A4B2A">
        <w:rPr>
          <w:rFonts w:hint="cs"/>
          <w:color w:val="000000"/>
          <w:rtl/>
        </w:rPr>
        <w:t xml:space="preserve">לביצוע ביקורות ומתן שירותי מחקר הכוללים איסוף וניתוח נתונים במסגרת ביקורות רמת השירות הניתן ללקוחות גופים מוסדיים המפוקחים ע"י רשות שוק ההון, ביטוח וחיסכון, כולל מדידת איכות השירות, בדיקות שביעות רצון לקוחות, בקרות למדידת זמן ושיעור המענה במוקדי השירות, בקרות לטיב השירות הניתן בכלים דיגיטליים, ניתוח ופילוח הנתונים, דיווח הנתונים לרשות במערכת מקוונת ייעודית,  מתן ייעוץ מקצועי </w:t>
      </w:r>
      <w:r w:rsidR="00C52953">
        <w:rPr>
          <w:rFonts w:hint="cs"/>
          <w:color w:val="000000"/>
          <w:rtl/>
        </w:rPr>
        <w:t>לעדכון, התאמה ושיפור המדידה ו</w:t>
      </w:r>
      <w:r w:rsidRPr="003A4B2A">
        <w:rPr>
          <w:rFonts w:hint="cs"/>
          <w:color w:val="000000"/>
          <w:rtl/>
        </w:rPr>
        <w:t>שיטת המחקר, תמיכה ומתן מענה לרשות בנוגע לשירותים,</w:t>
      </w:r>
      <w:r w:rsidRPr="003A4B2A">
        <w:rPr>
          <w:color w:val="000000"/>
          <w:rtl/>
        </w:rPr>
        <w:t xml:space="preserve"> בהתאם </w:t>
      </w:r>
      <w:r w:rsidRPr="003A4B2A">
        <w:rPr>
          <w:rFonts w:hint="cs"/>
          <w:color w:val="000000"/>
          <w:rtl/>
        </w:rPr>
        <w:t>למכרז והסכם עם מדינת</w:t>
      </w:r>
      <w:r w:rsidRPr="003A4B2A">
        <w:rPr>
          <w:color w:val="000000"/>
          <w:rtl/>
        </w:rPr>
        <w:t xml:space="preserve"> ישראל</w:t>
      </w:r>
      <w:r w:rsidRPr="003A4B2A">
        <w:rPr>
          <w:rFonts w:hint="cs"/>
          <w:color w:val="000000"/>
          <w:rtl/>
        </w:rPr>
        <w:t xml:space="preserve"> </w:t>
      </w:r>
      <w:r w:rsidR="00C52953">
        <w:rPr>
          <w:rFonts w:hint="cs"/>
          <w:color w:val="000000"/>
          <w:rtl/>
        </w:rPr>
        <w:t>-</w:t>
      </w:r>
      <w:r w:rsidRPr="003A4B2A">
        <w:rPr>
          <w:rFonts w:hint="cs"/>
          <w:color w:val="000000"/>
          <w:rtl/>
        </w:rPr>
        <w:t xml:space="preserve"> רשות שוק ההון, ביטוח וחיסכון</w:t>
      </w:r>
      <w:r w:rsidRPr="003A4B2A">
        <w:rPr>
          <w:color w:val="000000"/>
          <w:rtl/>
        </w:rPr>
        <w:t xml:space="preserve">;                               </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color w:val="000000"/>
          <w:rtl/>
        </w:rPr>
        <w:t xml:space="preserve">גבול האחריות לא יפחת מסך </w:t>
      </w:r>
      <w:r w:rsidRPr="003A4B2A">
        <w:rPr>
          <w:rFonts w:hint="cs"/>
          <w:color w:val="000000"/>
          <w:rtl/>
        </w:rPr>
        <w:t>500,000</w:t>
      </w:r>
      <w:r w:rsidRPr="003A4B2A">
        <w:rPr>
          <w:color w:val="000000"/>
          <w:rtl/>
        </w:rPr>
        <w:t xml:space="preserve"> דולר ארה"ב למקרה ולתקופת הביטוח (שנה);       </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color w:val="000000"/>
          <w:rtl/>
        </w:rPr>
        <w:t>הכיסוי על פי הפוליסה יורחב לכלול את ההרחבות הבאות:-</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Pr>
      </w:pPr>
      <w:r w:rsidRPr="003A4B2A">
        <w:rPr>
          <w:color w:val="000000"/>
          <w:rtl/>
        </w:rPr>
        <w:t>מרמה ואי יושר של עובדים;</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פגיעה בפרטיות, הפרת סודיות, לשון הרע;</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color w:val="000000"/>
          <w:rtl/>
        </w:rPr>
        <w:t>אובדן מסמכים, לרבות אובדן השימוש ו/או העיכוב עקב מקרה ביטוח;</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color w:val="000000"/>
          <w:rtl/>
        </w:rPr>
        <w:t>אחריות צולבת, אולם הכיסוי לא יחול על תביעות הספק</w:t>
      </w:r>
      <w:r w:rsidRPr="003A4B2A">
        <w:rPr>
          <w:rFonts w:hint="cs"/>
          <w:color w:val="000000"/>
          <w:rtl/>
        </w:rPr>
        <w:t xml:space="preserve"> כלפי מדינת ישראל </w:t>
      </w:r>
      <w:r w:rsidR="00C52953">
        <w:rPr>
          <w:rFonts w:hint="cs"/>
          <w:color w:val="000000"/>
          <w:rtl/>
        </w:rPr>
        <w:t>-</w:t>
      </w:r>
      <w:r w:rsidRPr="003A4B2A">
        <w:rPr>
          <w:rFonts w:hint="cs"/>
          <w:color w:val="000000"/>
          <w:rtl/>
        </w:rPr>
        <w:t xml:space="preserve"> רשות שוק ההון, ביטוח וחיסכון</w:t>
      </w:r>
      <w:r w:rsidRPr="003A4B2A">
        <w:rPr>
          <w:color w:val="000000"/>
          <w:rtl/>
        </w:rPr>
        <w:t>;</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color w:val="000000"/>
          <w:rtl/>
        </w:rPr>
        <w:t>הארכת תקופת הגילוי לפחות</w:t>
      </w:r>
      <w:r w:rsidR="00221E3A">
        <w:rPr>
          <w:rFonts w:hint="cs"/>
          <w:color w:val="000000"/>
          <w:rtl/>
        </w:rPr>
        <w:t xml:space="preserve"> </w:t>
      </w:r>
      <w:r w:rsidRPr="003A4B2A">
        <w:rPr>
          <w:color w:val="000000"/>
          <w:rtl/>
        </w:rPr>
        <w:t xml:space="preserve">6 חודשים; </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color w:val="000000"/>
          <w:rtl/>
        </w:rPr>
        <w:t>הביטוח יורחב לשפות את מדינת ישראל - רשות שוק ההון, ביטוח וחיסכון</w:t>
      </w:r>
      <w:r w:rsidRPr="003A4B2A">
        <w:rPr>
          <w:rFonts w:hint="cs"/>
          <w:color w:val="000000"/>
          <w:rtl/>
        </w:rPr>
        <w:t>,</w:t>
      </w:r>
      <w:r w:rsidRPr="003A4B2A">
        <w:rPr>
          <w:color w:val="000000"/>
          <w:rtl/>
        </w:rPr>
        <w:t xml:space="preserve"> ככל שייחשבו</w:t>
      </w:r>
      <w:r w:rsidRPr="003A4B2A">
        <w:rPr>
          <w:rFonts w:hint="cs"/>
          <w:color w:val="000000"/>
        </w:rPr>
        <w:t xml:space="preserve"> </w:t>
      </w:r>
      <w:r w:rsidRPr="003A4B2A">
        <w:rPr>
          <w:color w:val="000000"/>
          <w:rtl/>
        </w:rPr>
        <w:t>אחראים  למעשי ו/או  מחדלי  הספק</w:t>
      </w:r>
      <w:r w:rsidRPr="003A4B2A">
        <w:rPr>
          <w:rFonts w:hint="cs"/>
          <w:color w:val="000000"/>
          <w:rtl/>
        </w:rPr>
        <w:t xml:space="preserve"> </w:t>
      </w:r>
      <w:r w:rsidRPr="003A4B2A">
        <w:rPr>
          <w:color w:val="000000"/>
          <w:rtl/>
        </w:rPr>
        <w:t xml:space="preserve">וכל הפועלים מטעמו.        </w:t>
      </w:r>
    </w:p>
    <w:p w:rsidR="00B75596" w:rsidRPr="003A4B2A" w:rsidRDefault="00B75596" w:rsidP="002F6690">
      <w:pPr>
        <w:numPr>
          <w:ilvl w:val="1"/>
          <w:numId w:val="11"/>
        </w:numPr>
        <w:overflowPunct/>
        <w:autoSpaceDE/>
        <w:autoSpaceDN/>
        <w:adjustRightInd/>
        <w:spacing w:before="120" w:after="120" w:line="360" w:lineRule="auto"/>
        <w:contextualSpacing/>
        <w:jc w:val="both"/>
        <w:textAlignment w:val="auto"/>
        <w:rPr>
          <w:b/>
          <w:bCs/>
          <w:color w:val="000000"/>
          <w:u w:val="single"/>
          <w:rtl/>
        </w:rPr>
      </w:pPr>
      <w:r w:rsidRPr="003A4B2A">
        <w:rPr>
          <w:rFonts w:hint="cs"/>
          <w:b/>
          <w:bCs/>
          <w:color w:val="000000"/>
          <w:u w:val="single"/>
          <w:rtl/>
        </w:rPr>
        <w:t>כללי</w:t>
      </w:r>
    </w:p>
    <w:p w:rsidR="00B75596" w:rsidRPr="003A4B2A" w:rsidRDefault="00B75596" w:rsidP="00B75596">
      <w:pPr>
        <w:overflowPunct/>
        <w:autoSpaceDE/>
        <w:autoSpaceDN/>
        <w:adjustRightInd/>
        <w:spacing w:before="120" w:after="120" w:line="360" w:lineRule="auto"/>
        <w:ind w:firstLine="180"/>
        <w:contextualSpacing/>
        <w:jc w:val="both"/>
        <w:textAlignment w:val="auto"/>
        <w:rPr>
          <w:b/>
          <w:bCs/>
          <w:color w:val="000000"/>
          <w:rtl/>
        </w:rPr>
      </w:pPr>
      <w:r w:rsidRPr="003A4B2A">
        <w:rPr>
          <w:rFonts w:hint="cs"/>
          <w:b/>
          <w:bCs/>
          <w:color w:val="000000"/>
          <w:rtl/>
        </w:rPr>
        <w:t>בפוליסות הביטוח הנ"ל יכללו התנאים הבאים:</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color w:val="000000"/>
          <w:rtl/>
        </w:rPr>
        <w:t xml:space="preserve">         </w:t>
      </w:r>
      <w:r w:rsidRPr="003A4B2A">
        <w:rPr>
          <w:rFonts w:hint="cs"/>
          <w:color w:val="000000"/>
          <w:rtl/>
        </w:rPr>
        <w:t xml:space="preserve">לשם המבוטח יתווספו כמבוטחים נוספים: </w:t>
      </w:r>
      <w:r w:rsidRPr="003A4B2A">
        <w:rPr>
          <w:rFonts w:hint="cs"/>
          <w:b/>
          <w:bCs/>
          <w:color w:val="000000"/>
          <w:rtl/>
        </w:rPr>
        <w:t>מדינת ישראל - רשות שוק ההון, ביטוח וחיסכון,</w:t>
      </w:r>
      <w:r w:rsidRPr="003A4B2A">
        <w:rPr>
          <w:rFonts w:hint="cs"/>
          <w:color w:val="000000"/>
          <w:rtl/>
        </w:rPr>
        <w:t xml:space="preserve"> בכפוף</w:t>
      </w:r>
      <w:r w:rsidRPr="003A4B2A">
        <w:rPr>
          <w:color w:val="000000"/>
          <w:rtl/>
        </w:rPr>
        <w:t xml:space="preserve"> להרחבי השיפוי לעיל</w:t>
      </w:r>
      <w:r w:rsidRPr="003A4B2A">
        <w:rPr>
          <w:rFonts w:hint="cs"/>
          <w:color w:val="000000"/>
          <w:rtl/>
        </w:rPr>
        <w:t>;</w:t>
      </w:r>
      <w:r w:rsidRPr="003A4B2A">
        <w:rPr>
          <w:color w:val="000000"/>
          <w:rtl/>
        </w:rPr>
        <w:t xml:space="preserve">                            </w:t>
      </w:r>
      <w:r w:rsidRPr="003A4B2A">
        <w:rPr>
          <w:rFonts w:hint="cs"/>
          <w:color w:val="000000"/>
          <w:rtl/>
        </w:rPr>
        <w:t xml:space="preserve"> </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בכל</w:t>
      </w:r>
      <w:r w:rsidRPr="003A4B2A">
        <w:rPr>
          <w:color w:val="000000"/>
          <w:rtl/>
        </w:rPr>
        <w:t xml:space="preserve"> </w:t>
      </w:r>
      <w:r w:rsidRPr="003A4B2A">
        <w:rPr>
          <w:rFonts w:hint="cs"/>
          <w:color w:val="000000"/>
          <w:rtl/>
        </w:rPr>
        <w:t>מקרה</w:t>
      </w:r>
      <w:r w:rsidRPr="003A4B2A">
        <w:rPr>
          <w:color w:val="000000"/>
          <w:rtl/>
        </w:rPr>
        <w:t xml:space="preserve"> </w:t>
      </w:r>
      <w:r w:rsidRPr="003A4B2A">
        <w:rPr>
          <w:rFonts w:hint="cs"/>
          <w:color w:val="000000"/>
          <w:rtl/>
        </w:rPr>
        <w:t>של</w:t>
      </w:r>
      <w:r w:rsidRPr="003A4B2A">
        <w:rPr>
          <w:color w:val="000000"/>
          <w:rtl/>
        </w:rPr>
        <w:t xml:space="preserve"> </w:t>
      </w:r>
      <w:r w:rsidRPr="003A4B2A">
        <w:rPr>
          <w:rFonts w:hint="cs"/>
          <w:color w:val="000000"/>
          <w:rtl/>
        </w:rPr>
        <w:t>צמצום</w:t>
      </w:r>
      <w:r w:rsidRPr="003A4B2A">
        <w:rPr>
          <w:color w:val="000000"/>
          <w:rtl/>
        </w:rPr>
        <w:t xml:space="preserve"> </w:t>
      </w:r>
      <w:r w:rsidRPr="003A4B2A">
        <w:rPr>
          <w:rFonts w:hint="cs"/>
          <w:color w:val="000000"/>
          <w:rtl/>
        </w:rPr>
        <w:t>או</w:t>
      </w:r>
      <w:r w:rsidRPr="003A4B2A">
        <w:rPr>
          <w:color w:val="000000"/>
          <w:rtl/>
        </w:rPr>
        <w:t xml:space="preserve"> </w:t>
      </w:r>
      <w:r w:rsidRPr="003A4B2A">
        <w:rPr>
          <w:rFonts w:hint="cs"/>
          <w:color w:val="000000"/>
          <w:rtl/>
        </w:rPr>
        <w:t>ביטול</w:t>
      </w:r>
      <w:r w:rsidRPr="003A4B2A">
        <w:rPr>
          <w:color w:val="000000"/>
          <w:rtl/>
        </w:rPr>
        <w:t xml:space="preserve"> </w:t>
      </w:r>
      <w:r w:rsidRPr="003A4B2A">
        <w:rPr>
          <w:rFonts w:hint="cs"/>
          <w:color w:val="000000"/>
          <w:rtl/>
        </w:rPr>
        <w:t>הביטוח</w:t>
      </w:r>
      <w:r w:rsidRPr="003A4B2A">
        <w:rPr>
          <w:color w:val="000000"/>
          <w:rtl/>
        </w:rPr>
        <w:t xml:space="preserve"> </w:t>
      </w:r>
      <w:r w:rsidRPr="003A4B2A">
        <w:rPr>
          <w:rFonts w:hint="cs"/>
          <w:color w:val="000000"/>
          <w:rtl/>
        </w:rPr>
        <w:t>ע</w:t>
      </w:r>
      <w:r w:rsidRPr="003A4B2A">
        <w:rPr>
          <w:color w:val="000000"/>
          <w:rtl/>
        </w:rPr>
        <w:t>"</w:t>
      </w:r>
      <w:r w:rsidRPr="003A4B2A">
        <w:rPr>
          <w:rFonts w:hint="cs"/>
          <w:color w:val="000000"/>
          <w:rtl/>
        </w:rPr>
        <w:t>י</w:t>
      </w:r>
      <w:r w:rsidRPr="003A4B2A">
        <w:rPr>
          <w:color w:val="000000"/>
          <w:rtl/>
        </w:rPr>
        <w:t xml:space="preserve"> </w:t>
      </w:r>
      <w:r w:rsidRPr="003A4B2A">
        <w:rPr>
          <w:rFonts w:hint="cs"/>
          <w:color w:val="000000"/>
          <w:rtl/>
        </w:rPr>
        <w:t>אחד</w:t>
      </w:r>
      <w:r w:rsidRPr="003A4B2A">
        <w:rPr>
          <w:color w:val="000000"/>
          <w:rtl/>
        </w:rPr>
        <w:t xml:space="preserve"> </w:t>
      </w:r>
      <w:r w:rsidRPr="003A4B2A">
        <w:rPr>
          <w:rFonts w:hint="cs"/>
          <w:color w:val="000000"/>
          <w:rtl/>
        </w:rPr>
        <w:t>הצדדים</w:t>
      </w:r>
      <w:r w:rsidRPr="003A4B2A">
        <w:rPr>
          <w:color w:val="000000"/>
          <w:rtl/>
        </w:rPr>
        <w:t xml:space="preserve"> </w:t>
      </w:r>
      <w:r w:rsidRPr="003A4B2A">
        <w:rPr>
          <w:rFonts w:hint="cs"/>
          <w:color w:val="000000"/>
          <w:rtl/>
        </w:rPr>
        <w:t>לא</w:t>
      </w:r>
      <w:r w:rsidRPr="003A4B2A">
        <w:rPr>
          <w:color w:val="000000"/>
          <w:rtl/>
        </w:rPr>
        <w:t xml:space="preserve"> </w:t>
      </w:r>
      <w:r w:rsidRPr="003A4B2A">
        <w:rPr>
          <w:rFonts w:hint="cs"/>
          <w:color w:val="000000"/>
          <w:rtl/>
        </w:rPr>
        <w:t>יהיה</w:t>
      </w:r>
      <w:r w:rsidRPr="003A4B2A">
        <w:rPr>
          <w:color w:val="000000"/>
          <w:rtl/>
        </w:rPr>
        <w:t xml:space="preserve"> </w:t>
      </w:r>
      <w:r w:rsidRPr="003A4B2A">
        <w:rPr>
          <w:rFonts w:hint="cs"/>
          <w:color w:val="000000"/>
          <w:rtl/>
        </w:rPr>
        <w:t>להם</w:t>
      </w:r>
      <w:r w:rsidRPr="003A4B2A">
        <w:rPr>
          <w:color w:val="000000"/>
          <w:rtl/>
        </w:rPr>
        <w:t xml:space="preserve"> </w:t>
      </w:r>
      <w:r w:rsidRPr="003A4B2A">
        <w:rPr>
          <w:rFonts w:hint="cs"/>
          <w:color w:val="000000"/>
          <w:rtl/>
        </w:rPr>
        <w:t>כל</w:t>
      </w:r>
      <w:r w:rsidRPr="003A4B2A">
        <w:rPr>
          <w:color w:val="000000"/>
          <w:rtl/>
        </w:rPr>
        <w:t xml:space="preserve"> </w:t>
      </w:r>
      <w:r w:rsidRPr="003A4B2A">
        <w:rPr>
          <w:rFonts w:hint="cs"/>
          <w:color w:val="000000"/>
          <w:rtl/>
        </w:rPr>
        <w:t>תוקף</w:t>
      </w:r>
      <w:r w:rsidRPr="003A4B2A">
        <w:rPr>
          <w:color w:val="000000"/>
          <w:rtl/>
        </w:rPr>
        <w:t xml:space="preserve"> </w:t>
      </w:r>
      <w:r w:rsidRPr="003A4B2A">
        <w:rPr>
          <w:rFonts w:hint="cs"/>
          <w:color w:val="000000"/>
          <w:rtl/>
        </w:rPr>
        <w:t>אלא</w:t>
      </w:r>
      <w:r w:rsidRPr="003A4B2A">
        <w:rPr>
          <w:color w:val="000000"/>
          <w:rtl/>
        </w:rPr>
        <w:t xml:space="preserve">, </w:t>
      </w:r>
      <w:r w:rsidRPr="003A4B2A">
        <w:rPr>
          <w:rFonts w:hint="cs"/>
          <w:color w:val="000000"/>
          <w:rtl/>
        </w:rPr>
        <w:t>אם</w:t>
      </w:r>
      <w:r w:rsidRPr="003A4B2A">
        <w:rPr>
          <w:color w:val="000000"/>
          <w:rtl/>
        </w:rPr>
        <w:t xml:space="preserve"> </w:t>
      </w:r>
      <w:r w:rsidRPr="003A4B2A">
        <w:rPr>
          <w:rFonts w:hint="cs"/>
          <w:color w:val="000000"/>
          <w:rtl/>
        </w:rPr>
        <w:t>ניתנה</w:t>
      </w:r>
      <w:r w:rsidRPr="003A4B2A">
        <w:rPr>
          <w:color w:val="000000"/>
          <w:rtl/>
        </w:rPr>
        <w:t xml:space="preserve"> </w:t>
      </w:r>
      <w:r w:rsidRPr="003A4B2A">
        <w:rPr>
          <w:rFonts w:hint="cs"/>
          <w:color w:val="000000"/>
          <w:rtl/>
        </w:rPr>
        <w:t>על</w:t>
      </w:r>
      <w:r w:rsidRPr="003A4B2A">
        <w:rPr>
          <w:color w:val="000000"/>
          <w:rtl/>
        </w:rPr>
        <w:t xml:space="preserve"> </w:t>
      </w:r>
      <w:r w:rsidRPr="003A4B2A">
        <w:rPr>
          <w:rFonts w:hint="cs"/>
          <w:color w:val="000000"/>
          <w:rtl/>
        </w:rPr>
        <w:t>כך</w:t>
      </w:r>
      <w:r w:rsidRPr="003A4B2A">
        <w:rPr>
          <w:color w:val="000000"/>
          <w:rtl/>
        </w:rPr>
        <w:t xml:space="preserve"> </w:t>
      </w:r>
      <w:r w:rsidRPr="003A4B2A">
        <w:rPr>
          <w:rFonts w:hint="cs"/>
          <w:color w:val="000000"/>
          <w:rtl/>
        </w:rPr>
        <w:t>הודעה</w:t>
      </w:r>
      <w:r w:rsidRPr="003A4B2A">
        <w:rPr>
          <w:color w:val="000000"/>
          <w:rtl/>
        </w:rPr>
        <w:t xml:space="preserve"> </w:t>
      </w:r>
      <w:r w:rsidRPr="003A4B2A">
        <w:rPr>
          <w:rFonts w:hint="cs"/>
          <w:color w:val="000000"/>
          <w:rtl/>
        </w:rPr>
        <w:t>מוקדמת</w:t>
      </w:r>
      <w:r w:rsidRPr="003A4B2A">
        <w:rPr>
          <w:color w:val="000000"/>
          <w:rtl/>
        </w:rPr>
        <w:t xml:space="preserve"> </w:t>
      </w:r>
      <w:r w:rsidRPr="003A4B2A">
        <w:rPr>
          <w:rFonts w:hint="cs"/>
          <w:color w:val="000000"/>
          <w:rtl/>
        </w:rPr>
        <w:t>של</w:t>
      </w:r>
      <w:r w:rsidRPr="003A4B2A">
        <w:rPr>
          <w:color w:val="000000"/>
          <w:rtl/>
        </w:rPr>
        <w:t xml:space="preserve"> 60 </w:t>
      </w:r>
      <w:r w:rsidRPr="003A4B2A">
        <w:rPr>
          <w:rFonts w:hint="cs"/>
          <w:color w:val="000000"/>
          <w:rtl/>
        </w:rPr>
        <w:t>יום</w:t>
      </w:r>
      <w:r w:rsidRPr="003A4B2A">
        <w:rPr>
          <w:color w:val="000000"/>
          <w:rtl/>
        </w:rPr>
        <w:t xml:space="preserve"> </w:t>
      </w:r>
      <w:r w:rsidRPr="003A4B2A">
        <w:rPr>
          <w:rFonts w:hint="cs"/>
          <w:color w:val="000000"/>
          <w:rtl/>
        </w:rPr>
        <w:t>לפחות</w:t>
      </w:r>
      <w:r w:rsidRPr="003A4B2A">
        <w:rPr>
          <w:color w:val="000000"/>
          <w:rtl/>
        </w:rPr>
        <w:t xml:space="preserve"> </w:t>
      </w:r>
      <w:r w:rsidRPr="003A4B2A">
        <w:rPr>
          <w:rFonts w:hint="cs"/>
          <w:color w:val="000000"/>
          <w:rtl/>
        </w:rPr>
        <w:t>במכתב</w:t>
      </w:r>
      <w:r w:rsidRPr="003A4B2A">
        <w:rPr>
          <w:color w:val="000000"/>
          <w:rtl/>
        </w:rPr>
        <w:t xml:space="preserve"> </w:t>
      </w:r>
      <w:r w:rsidRPr="003A4B2A">
        <w:rPr>
          <w:rFonts w:hint="cs"/>
          <w:color w:val="000000"/>
          <w:rtl/>
        </w:rPr>
        <w:t>רשום</w:t>
      </w:r>
      <w:r w:rsidRPr="003A4B2A">
        <w:rPr>
          <w:color w:val="000000"/>
          <w:rtl/>
        </w:rPr>
        <w:t xml:space="preserve"> </w:t>
      </w:r>
      <w:r w:rsidR="00221E3A">
        <w:rPr>
          <w:rFonts w:hint="cs"/>
          <w:color w:val="000000"/>
          <w:rtl/>
        </w:rPr>
        <w:t>לחשב</w:t>
      </w:r>
      <w:r w:rsidRPr="003A4B2A">
        <w:rPr>
          <w:rFonts w:hint="cs"/>
          <w:color w:val="000000"/>
          <w:rtl/>
        </w:rPr>
        <w:t xml:space="preserve"> רשות שוק ההון, ביטוח וחיסכון</w:t>
      </w:r>
      <w:r w:rsidRPr="003A4B2A">
        <w:rPr>
          <w:color w:val="000000"/>
          <w:rtl/>
        </w:rPr>
        <w:t>;</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המבטח</w:t>
      </w:r>
      <w:r w:rsidRPr="003A4B2A">
        <w:rPr>
          <w:color w:val="000000"/>
          <w:rtl/>
        </w:rPr>
        <w:t xml:space="preserve"> </w:t>
      </w:r>
      <w:r w:rsidRPr="003A4B2A">
        <w:rPr>
          <w:rFonts w:hint="cs"/>
          <w:color w:val="000000"/>
          <w:rtl/>
        </w:rPr>
        <w:t>מוותר</w:t>
      </w:r>
      <w:r w:rsidRPr="003A4B2A">
        <w:rPr>
          <w:color w:val="000000"/>
          <w:rtl/>
        </w:rPr>
        <w:t xml:space="preserve"> </w:t>
      </w:r>
      <w:r w:rsidRPr="003A4B2A">
        <w:rPr>
          <w:rFonts w:hint="cs"/>
          <w:color w:val="000000"/>
          <w:rtl/>
        </w:rPr>
        <w:t>על</w:t>
      </w:r>
      <w:r w:rsidRPr="003A4B2A">
        <w:rPr>
          <w:color w:val="000000"/>
          <w:rtl/>
        </w:rPr>
        <w:t xml:space="preserve"> </w:t>
      </w:r>
      <w:r w:rsidRPr="003A4B2A">
        <w:rPr>
          <w:rFonts w:hint="cs"/>
          <w:color w:val="000000"/>
          <w:rtl/>
        </w:rPr>
        <w:t>כל</w:t>
      </w:r>
      <w:r w:rsidRPr="003A4B2A">
        <w:rPr>
          <w:color w:val="000000"/>
          <w:rtl/>
        </w:rPr>
        <w:t xml:space="preserve"> </w:t>
      </w:r>
      <w:r w:rsidRPr="003A4B2A">
        <w:rPr>
          <w:rFonts w:hint="cs"/>
          <w:color w:val="000000"/>
          <w:rtl/>
        </w:rPr>
        <w:t>זכות</w:t>
      </w:r>
      <w:r w:rsidRPr="003A4B2A">
        <w:rPr>
          <w:color w:val="000000"/>
          <w:rtl/>
        </w:rPr>
        <w:t xml:space="preserve"> </w:t>
      </w:r>
      <w:r w:rsidRPr="003A4B2A">
        <w:rPr>
          <w:rFonts w:hint="cs"/>
          <w:color w:val="000000"/>
          <w:rtl/>
        </w:rPr>
        <w:t>תחלוף</w:t>
      </w:r>
      <w:r w:rsidRPr="003A4B2A">
        <w:rPr>
          <w:color w:val="000000"/>
          <w:rtl/>
        </w:rPr>
        <w:t>/</w:t>
      </w:r>
      <w:r w:rsidRPr="003A4B2A">
        <w:rPr>
          <w:rFonts w:hint="cs"/>
          <w:color w:val="000000"/>
          <w:rtl/>
        </w:rPr>
        <w:t>שיבוב</w:t>
      </w:r>
      <w:r w:rsidRPr="003A4B2A">
        <w:rPr>
          <w:color w:val="000000"/>
          <w:rtl/>
        </w:rPr>
        <w:t xml:space="preserve">, </w:t>
      </w:r>
      <w:r w:rsidRPr="003A4B2A">
        <w:rPr>
          <w:rFonts w:hint="cs"/>
          <w:color w:val="000000"/>
          <w:rtl/>
        </w:rPr>
        <w:t>תביעה</w:t>
      </w:r>
      <w:r w:rsidRPr="003A4B2A">
        <w:rPr>
          <w:color w:val="000000"/>
          <w:rtl/>
        </w:rPr>
        <w:t xml:space="preserve">, </w:t>
      </w:r>
      <w:r w:rsidRPr="003A4B2A">
        <w:rPr>
          <w:rFonts w:hint="cs"/>
          <w:color w:val="000000"/>
          <w:rtl/>
        </w:rPr>
        <w:t>השתתפות</w:t>
      </w:r>
      <w:r w:rsidRPr="003A4B2A">
        <w:rPr>
          <w:color w:val="000000"/>
          <w:rtl/>
        </w:rPr>
        <w:t xml:space="preserve"> </w:t>
      </w:r>
      <w:r w:rsidRPr="003A4B2A">
        <w:rPr>
          <w:rFonts w:hint="cs"/>
          <w:color w:val="000000"/>
          <w:rtl/>
        </w:rPr>
        <w:t>או</w:t>
      </w:r>
      <w:r w:rsidRPr="003A4B2A">
        <w:rPr>
          <w:color w:val="000000"/>
          <w:rtl/>
        </w:rPr>
        <w:t xml:space="preserve"> </w:t>
      </w:r>
      <w:r w:rsidRPr="003A4B2A">
        <w:rPr>
          <w:rFonts w:hint="cs"/>
          <w:color w:val="000000"/>
          <w:rtl/>
        </w:rPr>
        <w:t>חזרה</w:t>
      </w:r>
      <w:r w:rsidRPr="003A4B2A">
        <w:rPr>
          <w:color w:val="000000"/>
          <w:rtl/>
        </w:rPr>
        <w:t xml:space="preserve"> </w:t>
      </w:r>
      <w:r w:rsidRPr="003A4B2A">
        <w:rPr>
          <w:rFonts w:hint="cs"/>
          <w:color w:val="000000"/>
          <w:rtl/>
        </w:rPr>
        <w:t>כלפי</w:t>
      </w:r>
      <w:r w:rsidRPr="003A4B2A">
        <w:rPr>
          <w:color w:val="000000"/>
          <w:rtl/>
        </w:rPr>
        <w:t xml:space="preserve"> </w:t>
      </w:r>
      <w:r w:rsidRPr="003A4B2A">
        <w:rPr>
          <w:rFonts w:hint="cs"/>
          <w:color w:val="000000"/>
          <w:rtl/>
        </w:rPr>
        <w:t>מדינת ישראל -  רשות שוק ההון, ביטוח וחיסכון ועובדיהם</w:t>
      </w:r>
      <w:r w:rsidRPr="003A4B2A">
        <w:rPr>
          <w:color w:val="000000"/>
          <w:rtl/>
        </w:rPr>
        <w:t xml:space="preserve">, </w:t>
      </w:r>
      <w:r w:rsidRPr="003A4B2A">
        <w:rPr>
          <w:rFonts w:hint="cs"/>
          <w:color w:val="000000"/>
          <w:rtl/>
        </w:rPr>
        <w:t>ובלבד</w:t>
      </w:r>
      <w:r w:rsidRPr="003A4B2A">
        <w:rPr>
          <w:color w:val="000000"/>
          <w:rtl/>
        </w:rPr>
        <w:t xml:space="preserve"> </w:t>
      </w:r>
      <w:r w:rsidRPr="003A4B2A">
        <w:rPr>
          <w:rFonts w:hint="cs"/>
          <w:color w:val="000000"/>
          <w:rtl/>
        </w:rPr>
        <w:t>שהוויתו</w:t>
      </w:r>
      <w:r w:rsidRPr="003A4B2A">
        <w:rPr>
          <w:rFonts w:hint="eastAsia"/>
          <w:color w:val="000000"/>
          <w:rtl/>
        </w:rPr>
        <w:t>ר</w:t>
      </w:r>
      <w:r w:rsidRPr="003A4B2A">
        <w:rPr>
          <w:color w:val="000000"/>
          <w:rtl/>
        </w:rPr>
        <w:t xml:space="preserve"> </w:t>
      </w:r>
      <w:r w:rsidRPr="003A4B2A">
        <w:rPr>
          <w:rFonts w:hint="cs"/>
          <w:color w:val="000000"/>
          <w:rtl/>
        </w:rPr>
        <w:t>לא</w:t>
      </w:r>
      <w:r w:rsidRPr="003A4B2A">
        <w:rPr>
          <w:color w:val="000000"/>
          <w:rtl/>
        </w:rPr>
        <w:t xml:space="preserve"> </w:t>
      </w:r>
      <w:r w:rsidRPr="003A4B2A">
        <w:rPr>
          <w:rFonts w:hint="cs"/>
          <w:color w:val="000000"/>
          <w:rtl/>
        </w:rPr>
        <w:t>יחול</w:t>
      </w:r>
      <w:r w:rsidRPr="003A4B2A">
        <w:rPr>
          <w:color w:val="000000"/>
          <w:rtl/>
        </w:rPr>
        <w:t xml:space="preserve"> </w:t>
      </w:r>
      <w:r w:rsidRPr="003A4B2A">
        <w:rPr>
          <w:rFonts w:hint="cs"/>
          <w:color w:val="000000"/>
          <w:rtl/>
        </w:rPr>
        <w:t>לטובת אדם שגרם</w:t>
      </w:r>
      <w:r w:rsidRPr="003A4B2A">
        <w:rPr>
          <w:color w:val="000000"/>
          <w:rtl/>
        </w:rPr>
        <w:t xml:space="preserve"> </w:t>
      </w:r>
      <w:r w:rsidRPr="003A4B2A">
        <w:rPr>
          <w:rFonts w:hint="cs"/>
          <w:color w:val="000000"/>
          <w:rtl/>
        </w:rPr>
        <w:t>לנזק</w:t>
      </w:r>
      <w:r w:rsidRPr="003A4B2A">
        <w:rPr>
          <w:color w:val="000000"/>
          <w:rtl/>
        </w:rPr>
        <w:t xml:space="preserve"> </w:t>
      </w:r>
      <w:r w:rsidRPr="003A4B2A">
        <w:rPr>
          <w:rFonts w:hint="cs"/>
          <w:color w:val="000000"/>
          <w:rtl/>
        </w:rPr>
        <w:t>מתוך</w:t>
      </w:r>
      <w:r w:rsidRPr="003A4B2A">
        <w:rPr>
          <w:color w:val="000000"/>
          <w:rtl/>
        </w:rPr>
        <w:t xml:space="preserve"> </w:t>
      </w:r>
      <w:r w:rsidRPr="003A4B2A">
        <w:rPr>
          <w:rFonts w:hint="cs"/>
          <w:color w:val="000000"/>
          <w:rtl/>
        </w:rPr>
        <w:t>כוונת</w:t>
      </w:r>
      <w:r w:rsidRPr="003A4B2A">
        <w:rPr>
          <w:color w:val="000000"/>
          <w:rtl/>
        </w:rPr>
        <w:t xml:space="preserve"> </w:t>
      </w:r>
      <w:r w:rsidRPr="003A4B2A">
        <w:rPr>
          <w:rFonts w:hint="cs"/>
          <w:color w:val="000000"/>
          <w:rtl/>
        </w:rPr>
        <w:t>זדון;</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הספק</w:t>
      </w:r>
      <w:r w:rsidRPr="003A4B2A">
        <w:rPr>
          <w:color w:val="000000"/>
          <w:rtl/>
        </w:rPr>
        <w:t xml:space="preserve"> </w:t>
      </w:r>
      <w:r w:rsidRPr="003A4B2A">
        <w:rPr>
          <w:rFonts w:hint="cs"/>
          <w:color w:val="000000"/>
          <w:rtl/>
        </w:rPr>
        <w:t>אחראי בלעדית</w:t>
      </w:r>
      <w:r w:rsidRPr="003A4B2A">
        <w:rPr>
          <w:color w:val="000000"/>
          <w:rtl/>
        </w:rPr>
        <w:t xml:space="preserve"> </w:t>
      </w:r>
      <w:r w:rsidRPr="003A4B2A">
        <w:rPr>
          <w:rFonts w:hint="cs"/>
          <w:color w:val="000000"/>
          <w:rtl/>
        </w:rPr>
        <w:t>כלפי</w:t>
      </w:r>
      <w:r w:rsidRPr="003A4B2A">
        <w:rPr>
          <w:color w:val="000000"/>
          <w:rtl/>
        </w:rPr>
        <w:t xml:space="preserve"> </w:t>
      </w:r>
      <w:r w:rsidRPr="003A4B2A">
        <w:rPr>
          <w:rFonts w:hint="cs"/>
          <w:color w:val="000000"/>
          <w:rtl/>
        </w:rPr>
        <w:t>המבטח</w:t>
      </w:r>
      <w:r w:rsidRPr="003A4B2A">
        <w:rPr>
          <w:color w:val="000000"/>
          <w:rtl/>
        </w:rPr>
        <w:t xml:space="preserve"> </w:t>
      </w:r>
      <w:r w:rsidRPr="003A4B2A">
        <w:rPr>
          <w:rFonts w:hint="cs"/>
          <w:color w:val="000000"/>
          <w:rtl/>
        </w:rPr>
        <w:t>לתשלום</w:t>
      </w:r>
      <w:r w:rsidRPr="003A4B2A">
        <w:rPr>
          <w:color w:val="000000"/>
          <w:rtl/>
        </w:rPr>
        <w:t xml:space="preserve"> </w:t>
      </w:r>
      <w:r w:rsidRPr="003A4B2A">
        <w:rPr>
          <w:rFonts w:hint="cs"/>
          <w:color w:val="000000"/>
          <w:rtl/>
        </w:rPr>
        <w:t>דמי</w:t>
      </w:r>
      <w:r w:rsidRPr="003A4B2A">
        <w:rPr>
          <w:color w:val="000000"/>
          <w:rtl/>
        </w:rPr>
        <w:t xml:space="preserve"> </w:t>
      </w:r>
      <w:r w:rsidRPr="003A4B2A">
        <w:rPr>
          <w:rFonts w:hint="cs"/>
          <w:color w:val="000000"/>
          <w:rtl/>
        </w:rPr>
        <w:t>הביטוח</w:t>
      </w:r>
      <w:r w:rsidRPr="003A4B2A">
        <w:rPr>
          <w:color w:val="000000"/>
          <w:rtl/>
        </w:rPr>
        <w:t xml:space="preserve"> </w:t>
      </w:r>
      <w:r w:rsidRPr="003A4B2A">
        <w:rPr>
          <w:rFonts w:hint="cs"/>
          <w:color w:val="000000"/>
          <w:rtl/>
        </w:rPr>
        <w:t>עבור</w:t>
      </w:r>
      <w:r w:rsidRPr="003A4B2A">
        <w:rPr>
          <w:color w:val="000000"/>
          <w:rtl/>
        </w:rPr>
        <w:t xml:space="preserve"> </w:t>
      </w:r>
      <w:r w:rsidRPr="003A4B2A">
        <w:rPr>
          <w:rFonts w:hint="cs"/>
          <w:color w:val="000000"/>
          <w:rtl/>
        </w:rPr>
        <w:t>כל</w:t>
      </w:r>
      <w:r w:rsidRPr="003A4B2A">
        <w:rPr>
          <w:color w:val="000000"/>
          <w:rtl/>
        </w:rPr>
        <w:t xml:space="preserve"> </w:t>
      </w:r>
      <w:r w:rsidRPr="003A4B2A">
        <w:rPr>
          <w:rFonts w:hint="cs"/>
          <w:color w:val="000000"/>
          <w:rtl/>
        </w:rPr>
        <w:t>הפוליסות</w:t>
      </w:r>
      <w:r w:rsidRPr="003A4B2A">
        <w:rPr>
          <w:color w:val="000000"/>
          <w:rtl/>
        </w:rPr>
        <w:t xml:space="preserve"> </w:t>
      </w:r>
      <w:r w:rsidRPr="003A4B2A">
        <w:rPr>
          <w:rFonts w:hint="cs"/>
          <w:color w:val="000000"/>
          <w:rtl/>
        </w:rPr>
        <w:t>ולמילוי</w:t>
      </w:r>
      <w:r w:rsidRPr="003A4B2A">
        <w:rPr>
          <w:color w:val="000000"/>
          <w:rtl/>
        </w:rPr>
        <w:t xml:space="preserve"> </w:t>
      </w:r>
      <w:r w:rsidRPr="003A4B2A">
        <w:rPr>
          <w:rFonts w:hint="cs"/>
          <w:color w:val="000000"/>
          <w:rtl/>
        </w:rPr>
        <w:t>כל</w:t>
      </w:r>
      <w:r w:rsidRPr="003A4B2A">
        <w:rPr>
          <w:color w:val="000000"/>
          <w:rtl/>
        </w:rPr>
        <w:t xml:space="preserve"> </w:t>
      </w:r>
      <w:r w:rsidRPr="003A4B2A">
        <w:rPr>
          <w:rFonts w:hint="cs"/>
          <w:color w:val="000000"/>
          <w:rtl/>
        </w:rPr>
        <w:t>החובות</w:t>
      </w:r>
      <w:r w:rsidRPr="003A4B2A">
        <w:rPr>
          <w:color w:val="000000"/>
          <w:rtl/>
        </w:rPr>
        <w:t xml:space="preserve"> </w:t>
      </w:r>
      <w:r w:rsidRPr="003A4B2A">
        <w:rPr>
          <w:rFonts w:hint="cs"/>
          <w:color w:val="000000"/>
          <w:rtl/>
        </w:rPr>
        <w:t>המוטלות</w:t>
      </w:r>
      <w:r w:rsidRPr="003A4B2A">
        <w:rPr>
          <w:color w:val="000000"/>
          <w:rtl/>
        </w:rPr>
        <w:t xml:space="preserve"> </w:t>
      </w:r>
      <w:r w:rsidRPr="003A4B2A">
        <w:rPr>
          <w:rFonts w:hint="cs"/>
          <w:color w:val="000000"/>
          <w:rtl/>
        </w:rPr>
        <w:t>על</w:t>
      </w:r>
      <w:r w:rsidRPr="003A4B2A">
        <w:rPr>
          <w:color w:val="000000"/>
          <w:rtl/>
        </w:rPr>
        <w:t xml:space="preserve"> </w:t>
      </w:r>
      <w:r w:rsidRPr="003A4B2A">
        <w:rPr>
          <w:rFonts w:hint="cs"/>
          <w:color w:val="000000"/>
          <w:rtl/>
        </w:rPr>
        <w:t>המבוטח</w:t>
      </w:r>
      <w:r w:rsidRPr="003A4B2A">
        <w:rPr>
          <w:color w:val="000000"/>
          <w:rtl/>
        </w:rPr>
        <w:t xml:space="preserve"> </w:t>
      </w:r>
      <w:r w:rsidRPr="003A4B2A">
        <w:rPr>
          <w:rFonts w:hint="cs"/>
          <w:color w:val="000000"/>
          <w:rtl/>
        </w:rPr>
        <w:t>על</w:t>
      </w:r>
      <w:r w:rsidRPr="003A4B2A">
        <w:rPr>
          <w:color w:val="000000"/>
          <w:rtl/>
        </w:rPr>
        <w:t xml:space="preserve"> </w:t>
      </w:r>
      <w:r w:rsidRPr="003A4B2A">
        <w:rPr>
          <w:rFonts w:hint="cs"/>
          <w:color w:val="000000"/>
          <w:rtl/>
        </w:rPr>
        <w:t>פי</w:t>
      </w:r>
      <w:r w:rsidRPr="003A4B2A">
        <w:rPr>
          <w:color w:val="000000"/>
          <w:rtl/>
        </w:rPr>
        <w:t xml:space="preserve"> </w:t>
      </w:r>
      <w:r w:rsidRPr="003A4B2A">
        <w:rPr>
          <w:rFonts w:hint="cs"/>
          <w:color w:val="000000"/>
          <w:rtl/>
        </w:rPr>
        <w:t>תנאי</w:t>
      </w:r>
      <w:r w:rsidRPr="003A4B2A">
        <w:rPr>
          <w:color w:val="000000"/>
          <w:rtl/>
        </w:rPr>
        <w:t xml:space="preserve"> </w:t>
      </w:r>
      <w:r w:rsidRPr="003A4B2A">
        <w:rPr>
          <w:rFonts w:hint="cs"/>
          <w:color w:val="000000"/>
          <w:rtl/>
        </w:rPr>
        <w:t>הפוליסות</w:t>
      </w:r>
      <w:r w:rsidRPr="003A4B2A">
        <w:rPr>
          <w:color w:val="000000"/>
          <w:rtl/>
        </w:rPr>
        <w:t>;</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ההשתתפויות</w:t>
      </w:r>
      <w:r w:rsidRPr="003A4B2A">
        <w:rPr>
          <w:color w:val="000000"/>
          <w:rtl/>
        </w:rPr>
        <w:t xml:space="preserve"> </w:t>
      </w:r>
      <w:r w:rsidRPr="003A4B2A">
        <w:rPr>
          <w:rFonts w:hint="cs"/>
          <w:color w:val="000000"/>
          <w:rtl/>
        </w:rPr>
        <w:t>העצמיות</w:t>
      </w:r>
      <w:r w:rsidRPr="003A4B2A">
        <w:rPr>
          <w:color w:val="000000"/>
          <w:rtl/>
        </w:rPr>
        <w:t xml:space="preserve"> </w:t>
      </w:r>
      <w:r w:rsidRPr="003A4B2A">
        <w:rPr>
          <w:rFonts w:hint="cs"/>
          <w:color w:val="000000"/>
          <w:rtl/>
        </w:rPr>
        <w:t>הנקובות</w:t>
      </w:r>
      <w:r w:rsidRPr="003A4B2A">
        <w:rPr>
          <w:color w:val="000000"/>
          <w:rtl/>
        </w:rPr>
        <w:t xml:space="preserve"> </w:t>
      </w:r>
      <w:r w:rsidRPr="003A4B2A">
        <w:rPr>
          <w:rFonts w:hint="cs"/>
          <w:color w:val="000000"/>
          <w:rtl/>
        </w:rPr>
        <w:t>בכל</w:t>
      </w:r>
      <w:r w:rsidRPr="003A4B2A">
        <w:rPr>
          <w:color w:val="000000"/>
          <w:rtl/>
        </w:rPr>
        <w:t xml:space="preserve"> </w:t>
      </w:r>
      <w:r w:rsidRPr="003A4B2A">
        <w:rPr>
          <w:rFonts w:hint="cs"/>
          <w:color w:val="000000"/>
          <w:rtl/>
        </w:rPr>
        <w:t>פוליסה</w:t>
      </w:r>
      <w:r w:rsidRPr="003A4B2A">
        <w:rPr>
          <w:color w:val="000000"/>
          <w:rtl/>
        </w:rPr>
        <w:t xml:space="preserve"> </w:t>
      </w:r>
      <w:r w:rsidRPr="003A4B2A">
        <w:rPr>
          <w:rFonts w:hint="cs"/>
          <w:color w:val="000000"/>
          <w:rtl/>
        </w:rPr>
        <w:t>ופוליסה</w:t>
      </w:r>
      <w:r w:rsidRPr="003A4B2A">
        <w:rPr>
          <w:color w:val="000000"/>
          <w:rtl/>
        </w:rPr>
        <w:t xml:space="preserve"> </w:t>
      </w:r>
      <w:r w:rsidRPr="003A4B2A">
        <w:rPr>
          <w:rFonts w:hint="cs"/>
          <w:color w:val="000000"/>
          <w:rtl/>
        </w:rPr>
        <w:t>תחולנה</w:t>
      </w:r>
      <w:r w:rsidRPr="003A4B2A">
        <w:rPr>
          <w:color w:val="000000"/>
          <w:rtl/>
        </w:rPr>
        <w:t xml:space="preserve"> </w:t>
      </w:r>
      <w:r w:rsidRPr="003A4B2A">
        <w:rPr>
          <w:rFonts w:hint="cs"/>
          <w:color w:val="000000"/>
          <w:rtl/>
        </w:rPr>
        <w:t>בלעדית</w:t>
      </w:r>
      <w:r w:rsidRPr="003A4B2A">
        <w:rPr>
          <w:color w:val="000000"/>
          <w:rtl/>
        </w:rPr>
        <w:t xml:space="preserve"> </w:t>
      </w:r>
      <w:r w:rsidRPr="003A4B2A">
        <w:rPr>
          <w:rFonts w:hint="cs"/>
          <w:color w:val="000000"/>
          <w:rtl/>
        </w:rPr>
        <w:t>על</w:t>
      </w:r>
      <w:r w:rsidRPr="003A4B2A">
        <w:rPr>
          <w:color w:val="000000"/>
          <w:rtl/>
        </w:rPr>
        <w:t xml:space="preserve"> </w:t>
      </w:r>
      <w:r w:rsidRPr="003A4B2A">
        <w:rPr>
          <w:rFonts w:hint="cs"/>
          <w:color w:val="000000"/>
          <w:rtl/>
        </w:rPr>
        <w:t>הספק</w:t>
      </w:r>
      <w:r w:rsidRPr="003A4B2A">
        <w:rPr>
          <w:color w:val="000000"/>
          <w:rtl/>
        </w:rPr>
        <w:t xml:space="preserve">;                                   </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Pr>
      </w:pPr>
      <w:r w:rsidRPr="003A4B2A">
        <w:rPr>
          <w:rFonts w:hint="cs"/>
          <w:color w:val="000000"/>
          <w:rtl/>
        </w:rPr>
        <w:t>כל</w:t>
      </w:r>
      <w:r w:rsidRPr="003A4B2A">
        <w:rPr>
          <w:color w:val="000000"/>
          <w:rtl/>
        </w:rPr>
        <w:t xml:space="preserve"> </w:t>
      </w:r>
      <w:r w:rsidRPr="003A4B2A">
        <w:rPr>
          <w:rFonts w:hint="cs"/>
          <w:color w:val="000000"/>
          <w:rtl/>
        </w:rPr>
        <w:t>סעיף</w:t>
      </w:r>
      <w:r w:rsidRPr="003A4B2A">
        <w:rPr>
          <w:color w:val="000000"/>
          <w:rtl/>
        </w:rPr>
        <w:t xml:space="preserve"> </w:t>
      </w:r>
      <w:r w:rsidRPr="003A4B2A">
        <w:rPr>
          <w:rFonts w:hint="cs"/>
          <w:color w:val="000000"/>
          <w:rtl/>
        </w:rPr>
        <w:t>בפוליסות</w:t>
      </w:r>
      <w:r w:rsidRPr="003A4B2A">
        <w:rPr>
          <w:color w:val="000000"/>
          <w:rtl/>
        </w:rPr>
        <w:t xml:space="preserve"> </w:t>
      </w:r>
      <w:r w:rsidRPr="003A4B2A">
        <w:rPr>
          <w:rFonts w:hint="cs"/>
          <w:color w:val="000000"/>
          <w:rtl/>
        </w:rPr>
        <w:t>הביטוח</w:t>
      </w:r>
      <w:r w:rsidRPr="003A4B2A">
        <w:rPr>
          <w:color w:val="000000"/>
          <w:rtl/>
        </w:rPr>
        <w:t xml:space="preserve"> </w:t>
      </w:r>
      <w:r w:rsidRPr="003A4B2A">
        <w:rPr>
          <w:rFonts w:hint="cs"/>
          <w:color w:val="000000"/>
          <w:rtl/>
        </w:rPr>
        <w:t>המפקיע</w:t>
      </w:r>
      <w:r w:rsidRPr="003A4B2A">
        <w:rPr>
          <w:color w:val="000000"/>
          <w:rtl/>
        </w:rPr>
        <w:t xml:space="preserve"> </w:t>
      </w:r>
      <w:r w:rsidRPr="003A4B2A">
        <w:rPr>
          <w:rFonts w:hint="cs"/>
          <w:color w:val="000000"/>
          <w:rtl/>
        </w:rPr>
        <w:t>או</w:t>
      </w:r>
      <w:r w:rsidRPr="003A4B2A">
        <w:rPr>
          <w:color w:val="000000"/>
          <w:rtl/>
        </w:rPr>
        <w:t xml:space="preserve"> </w:t>
      </w:r>
      <w:r w:rsidRPr="003A4B2A">
        <w:rPr>
          <w:rFonts w:hint="cs"/>
          <w:color w:val="000000"/>
          <w:rtl/>
        </w:rPr>
        <w:t>מקטין</w:t>
      </w:r>
      <w:r w:rsidRPr="003A4B2A">
        <w:rPr>
          <w:color w:val="000000"/>
          <w:rtl/>
        </w:rPr>
        <w:t xml:space="preserve"> </w:t>
      </w:r>
      <w:r w:rsidRPr="003A4B2A">
        <w:rPr>
          <w:rFonts w:hint="cs"/>
          <w:color w:val="000000"/>
          <w:rtl/>
        </w:rPr>
        <w:t>בדרך</w:t>
      </w:r>
      <w:r w:rsidRPr="003A4B2A">
        <w:rPr>
          <w:color w:val="000000"/>
          <w:rtl/>
        </w:rPr>
        <w:t xml:space="preserve"> </w:t>
      </w:r>
      <w:r w:rsidRPr="003A4B2A">
        <w:rPr>
          <w:rFonts w:hint="cs"/>
          <w:color w:val="000000"/>
          <w:rtl/>
        </w:rPr>
        <w:t>כל</w:t>
      </w:r>
      <w:r w:rsidRPr="003A4B2A">
        <w:rPr>
          <w:color w:val="000000"/>
          <w:rtl/>
        </w:rPr>
        <w:t xml:space="preserve"> </w:t>
      </w:r>
      <w:r w:rsidRPr="003A4B2A">
        <w:rPr>
          <w:rFonts w:hint="cs"/>
          <w:color w:val="000000"/>
          <w:rtl/>
        </w:rPr>
        <w:t>שהיא</w:t>
      </w:r>
      <w:r w:rsidRPr="003A4B2A">
        <w:rPr>
          <w:color w:val="000000"/>
          <w:rtl/>
        </w:rPr>
        <w:t xml:space="preserve"> </w:t>
      </w:r>
      <w:r w:rsidRPr="003A4B2A">
        <w:rPr>
          <w:rFonts w:hint="cs"/>
          <w:color w:val="000000"/>
          <w:rtl/>
        </w:rPr>
        <w:t>את</w:t>
      </w:r>
      <w:r w:rsidRPr="003A4B2A">
        <w:rPr>
          <w:color w:val="000000"/>
          <w:rtl/>
        </w:rPr>
        <w:t xml:space="preserve"> </w:t>
      </w:r>
      <w:r w:rsidRPr="003A4B2A">
        <w:rPr>
          <w:rFonts w:hint="cs"/>
          <w:color w:val="000000"/>
          <w:rtl/>
        </w:rPr>
        <w:t>אחריות</w:t>
      </w:r>
      <w:r w:rsidRPr="003A4B2A">
        <w:rPr>
          <w:color w:val="000000"/>
          <w:rtl/>
        </w:rPr>
        <w:t xml:space="preserve"> </w:t>
      </w:r>
      <w:r w:rsidRPr="003A4B2A">
        <w:rPr>
          <w:rFonts w:hint="cs"/>
          <w:color w:val="000000"/>
          <w:rtl/>
        </w:rPr>
        <w:t>המבטח</w:t>
      </w:r>
      <w:r w:rsidRPr="003A4B2A">
        <w:rPr>
          <w:color w:val="000000"/>
          <w:rtl/>
        </w:rPr>
        <w:t xml:space="preserve">, </w:t>
      </w:r>
      <w:r w:rsidRPr="003A4B2A">
        <w:rPr>
          <w:rFonts w:hint="cs"/>
          <w:color w:val="000000"/>
          <w:rtl/>
        </w:rPr>
        <w:t>כאשר</w:t>
      </w:r>
      <w:r w:rsidRPr="003A4B2A">
        <w:rPr>
          <w:color w:val="000000"/>
          <w:rtl/>
        </w:rPr>
        <w:t xml:space="preserve"> </w:t>
      </w:r>
      <w:r w:rsidRPr="003A4B2A">
        <w:rPr>
          <w:rFonts w:hint="cs"/>
          <w:color w:val="000000"/>
          <w:rtl/>
        </w:rPr>
        <w:t>קיים</w:t>
      </w:r>
      <w:r w:rsidRPr="003A4B2A">
        <w:rPr>
          <w:color w:val="000000"/>
          <w:rtl/>
        </w:rPr>
        <w:t xml:space="preserve"> </w:t>
      </w:r>
      <w:r w:rsidRPr="003A4B2A">
        <w:rPr>
          <w:rFonts w:hint="cs"/>
          <w:color w:val="000000"/>
          <w:rtl/>
        </w:rPr>
        <w:t>ביטוח</w:t>
      </w:r>
      <w:r w:rsidRPr="003A4B2A">
        <w:rPr>
          <w:color w:val="000000"/>
          <w:rtl/>
        </w:rPr>
        <w:t xml:space="preserve"> </w:t>
      </w:r>
      <w:r w:rsidRPr="003A4B2A">
        <w:rPr>
          <w:rFonts w:hint="cs"/>
          <w:color w:val="000000"/>
          <w:rtl/>
        </w:rPr>
        <w:t>אחר</w:t>
      </w:r>
      <w:r w:rsidRPr="003A4B2A">
        <w:rPr>
          <w:color w:val="000000"/>
          <w:rtl/>
        </w:rPr>
        <w:t xml:space="preserve"> </w:t>
      </w:r>
      <w:r w:rsidRPr="003A4B2A">
        <w:rPr>
          <w:rFonts w:hint="cs"/>
          <w:color w:val="000000"/>
          <w:rtl/>
        </w:rPr>
        <w:t>לא</w:t>
      </w:r>
      <w:r w:rsidRPr="003A4B2A">
        <w:rPr>
          <w:color w:val="000000"/>
          <w:rtl/>
        </w:rPr>
        <w:t xml:space="preserve"> </w:t>
      </w:r>
      <w:r w:rsidRPr="003A4B2A">
        <w:rPr>
          <w:rFonts w:hint="cs"/>
          <w:color w:val="000000"/>
          <w:rtl/>
        </w:rPr>
        <w:t>יופעל</w:t>
      </w:r>
      <w:r w:rsidRPr="003A4B2A">
        <w:rPr>
          <w:color w:val="000000"/>
          <w:rtl/>
        </w:rPr>
        <w:t xml:space="preserve"> </w:t>
      </w:r>
      <w:r w:rsidRPr="003A4B2A">
        <w:rPr>
          <w:rFonts w:hint="cs"/>
          <w:color w:val="000000"/>
          <w:rtl/>
        </w:rPr>
        <w:t>כלפי</w:t>
      </w:r>
      <w:r w:rsidRPr="003A4B2A">
        <w:rPr>
          <w:color w:val="000000"/>
          <w:rtl/>
        </w:rPr>
        <w:t xml:space="preserve"> </w:t>
      </w:r>
      <w:r w:rsidRPr="003A4B2A">
        <w:rPr>
          <w:rFonts w:hint="cs"/>
          <w:color w:val="000000"/>
          <w:rtl/>
        </w:rPr>
        <w:t>מדינת</w:t>
      </w:r>
      <w:r w:rsidRPr="003A4B2A">
        <w:rPr>
          <w:color w:val="000000"/>
          <w:rtl/>
        </w:rPr>
        <w:t xml:space="preserve"> </w:t>
      </w:r>
      <w:r w:rsidRPr="003A4B2A">
        <w:rPr>
          <w:rFonts w:hint="cs"/>
          <w:color w:val="000000"/>
          <w:rtl/>
        </w:rPr>
        <w:t>ישראל</w:t>
      </w:r>
      <w:r w:rsidRPr="003A4B2A">
        <w:rPr>
          <w:color w:val="000000"/>
          <w:rtl/>
        </w:rPr>
        <w:t xml:space="preserve">, </w:t>
      </w:r>
      <w:r w:rsidRPr="003A4B2A">
        <w:rPr>
          <w:rFonts w:hint="cs"/>
          <w:color w:val="000000"/>
          <w:rtl/>
        </w:rPr>
        <w:t>והביטוח</w:t>
      </w:r>
      <w:r w:rsidRPr="003A4B2A">
        <w:rPr>
          <w:color w:val="000000"/>
          <w:rtl/>
        </w:rPr>
        <w:t xml:space="preserve"> </w:t>
      </w:r>
      <w:r w:rsidRPr="003A4B2A">
        <w:rPr>
          <w:rFonts w:hint="cs"/>
          <w:color w:val="000000"/>
          <w:rtl/>
        </w:rPr>
        <w:t>הינו</w:t>
      </w:r>
      <w:r w:rsidRPr="003A4B2A">
        <w:rPr>
          <w:color w:val="000000"/>
          <w:rtl/>
        </w:rPr>
        <w:t xml:space="preserve"> </w:t>
      </w:r>
      <w:r w:rsidRPr="003A4B2A">
        <w:rPr>
          <w:rFonts w:hint="cs"/>
          <w:color w:val="000000"/>
          <w:rtl/>
        </w:rPr>
        <w:t>בחזקת</w:t>
      </w:r>
      <w:r w:rsidRPr="003A4B2A">
        <w:rPr>
          <w:color w:val="000000"/>
          <w:rtl/>
        </w:rPr>
        <w:t xml:space="preserve"> </w:t>
      </w:r>
      <w:r w:rsidRPr="003A4B2A">
        <w:rPr>
          <w:rFonts w:hint="cs"/>
          <w:color w:val="000000"/>
          <w:rtl/>
        </w:rPr>
        <w:t>ביטוח</w:t>
      </w:r>
      <w:r w:rsidRPr="003A4B2A">
        <w:rPr>
          <w:color w:val="000000"/>
          <w:rtl/>
        </w:rPr>
        <w:t xml:space="preserve"> </w:t>
      </w:r>
      <w:r w:rsidRPr="003A4B2A">
        <w:rPr>
          <w:rFonts w:hint="cs"/>
          <w:color w:val="000000"/>
          <w:rtl/>
        </w:rPr>
        <w:t>ראשוני</w:t>
      </w:r>
      <w:r w:rsidRPr="003A4B2A">
        <w:rPr>
          <w:color w:val="000000"/>
          <w:rtl/>
        </w:rPr>
        <w:t xml:space="preserve"> </w:t>
      </w:r>
      <w:r w:rsidRPr="003A4B2A">
        <w:rPr>
          <w:rFonts w:hint="cs"/>
          <w:color w:val="000000"/>
          <w:rtl/>
        </w:rPr>
        <w:t>המזכה במלוא</w:t>
      </w:r>
      <w:r w:rsidRPr="003A4B2A">
        <w:rPr>
          <w:color w:val="000000"/>
          <w:rtl/>
        </w:rPr>
        <w:t xml:space="preserve"> </w:t>
      </w:r>
      <w:r w:rsidRPr="003A4B2A">
        <w:rPr>
          <w:rFonts w:hint="cs"/>
          <w:color w:val="000000"/>
          <w:rtl/>
        </w:rPr>
        <w:t>הזכויות</w:t>
      </w:r>
      <w:r w:rsidRPr="003A4B2A">
        <w:rPr>
          <w:color w:val="000000"/>
          <w:rtl/>
        </w:rPr>
        <w:t xml:space="preserve"> </w:t>
      </w:r>
      <w:r w:rsidRPr="003A4B2A">
        <w:rPr>
          <w:rFonts w:hint="cs"/>
          <w:color w:val="000000"/>
          <w:rtl/>
        </w:rPr>
        <w:t>על</w:t>
      </w:r>
      <w:r w:rsidRPr="003A4B2A">
        <w:rPr>
          <w:color w:val="000000"/>
          <w:rtl/>
        </w:rPr>
        <w:t xml:space="preserve"> </w:t>
      </w:r>
      <w:r w:rsidRPr="003A4B2A">
        <w:rPr>
          <w:rFonts w:hint="cs"/>
          <w:color w:val="000000"/>
          <w:rtl/>
        </w:rPr>
        <w:t>פי</w:t>
      </w:r>
      <w:r w:rsidRPr="003A4B2A">
        <w:rPr>
          <w:color w:val="000000"/>
          <w:rtl/>
        </w:rPr>
        <w:t xml:space="preserve"> </w:t>
      </w:r>
      <w:r w:rsidRPr="003A4B2A">
        <w:rPr>
          <w:rFonts w:hint="cs"/>
          <w:color w:val="000000"/>
          <w:rtl/>
        </w:rPr>
        <w:t>הביטוח</w:t>
      </w:r>
      <w:r w:rsidRPr="003A4B2A">
        <w:rPr>
          <w:color w:val="000000"/>
          <w:rtl/>
        </w:rPr>
        <w:t xml:space="preserve">;   </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תנאי</w:t>
      </w:r>
      <w:r w:rsidRPr="003A4B2A">
        <w:rPr>
          <w:color w:val="000000"/>
          <w:rtl/>
        </w:rPr>
        <w:t xml:space="preserve"> </w:t>
      </w:r>
      <w:r w:rsidRPr="003A4B2A">
        <w:rPr>
          <w:rFonts w:hint="cs"/>
          <w:color w:val="000000"/>
          <w:rtl/>
        </w:rPr>
        <w:t>הכיסוי</w:t>
      </w:r>
      <w:r w:rsidRPr="003A4B2A">
        <w:rPr>
          <w:color w:val="000000"/>
          <w:rtl/>
        </w:rPr>
        <w:t xml:space="preserve"> </w:t>
      </w:r>
      <w:r w:rsidRPr="003A4B2A">
        <w:rPr>
          <w:rFonts w:hint="cs"/>
          <w:color w:val="000000"/>
          <w:rtl/>
        </w:rPr>
        <w:t>של</w:t>
      </w:r>
      <w:r w:rsidRPr="003A4B2A">
        <w:rPr>
          <w:color w:val="000000"/>
          <w:rtl/>
        </w:rPr>
        <w:t xml:space="preserve"> </w:t>
      </w:r>
      <w:r w:rsidRPr="003A4B2A">
        <w:rPr>
          <w:rFonts w:hint="cs"/>
          <w:color w:val="000000"/>
          <w:rtl/>
        </w:rPr>
        <w:t>הפוליסות</w:t>
      </w:r>
      <w:r w:rsidRPr="003A4B2A">
        <w:rPr>
          <w:color w:val="000000"/>
          <w:rtl/>
        </w:rPr>
        <w:t xml:space="preserve"> </w:t>
      </w:r>
      <w:r w:rsidRPr="003A4B2A">
        <w:rPr>
          <w:rFonts w:hint="cs"/>
          <w:color w:val="000000"/>
          <w:rtl/>
        </w:rPr>
        <w:t>הנ</w:t>
      </w:r>
      <w:r w:rsidRPr="003A4B2A">
        <w:rPr>
          <w:color w:val="000000"/>
          <w:rtl/>
        </w:rPr>
        <w:t>"</w:t>
      </w:r>
      <w:r w:rsidRPr="003A4B2A">
        <w:rPr>
          <w:rFonts w:hint="cs"/>
          <w:color w:val="000000"/>
          <w:rtl/>
        </w:rPr>
        <w:t>ל</w:t>
      </w:r>
      <w:r w:rsidRPr="003A4B2A">
        <w:rPr>
          <w:color w:val="000000"/>
          <w:rtl/>
        </w:rPr>
        <w:t xml:space="preserve">, </w:t>
      </w:r>
      <w:r w:rsidRPr="003A4B2A">
        <w:rPr>
          <w:rFonts w:hint="cs"/>
          <w:color w:val="000000"/>
          <w:rtl/>
        </w:rPr>
        <w:t>למעט</w:t>
      </w:r>
      <w:r w:rsidRPr="003A4B2A">
        <w:rPr>
          <w:color w:val="000000"/>
          <w:rtl/>
        </w:rPr>
        <w:t xml:space="preserve"> </w:t>
      </w:r>
      <w:r w:rsidRPr="003A4B2A">
        <w:rPr>
          <w:rFonts w:hint="cs"/>
          <w:color w:val="000000"/>
          <w:rtl/>
        </w:rPr>
        <w:t>ביטוח</w:t>
      </w:r>
      <w:r w:rsidRPr="003A4B2A">
        <w:rPr>
          <w:color w:val="000000"/>
          <w:rtl/>
        </w:rPr>
        <w:t xml:space="preserve"> </w:t>
      </w:r>
      <w:r w:rsidRPr="003A4B2A">
        <w:rPr>
          <w:rFonts w:hint="cs"/>
          <w:color w:val="000000"/>
          <w:rtl/>
        </w:rPr>
        <w:t>אחריות</w:t>
      </w:r>
      <w:r w:rsidRPr="003A4B2A">
        <w:rPr>
          <w:color w:val="000000"/>
          <w:rtl/>
        </w:rPr>
        <w:t xml:space="preserve"> </w:t>
      </w:r>
      <w:r w:rsidRPr="003A4B2A">
        <w:rPr>
          <w:rFonts w:hint="cs"/>
          <w:color w:val="000000"/>
          <w:rtl/>
        </w:rPr>
        <w:t>מקצועית, לא</w:t>
      </w:r>
      <w:r w:rsidRPr="003A4B2A">
        <w:rPr>
          <w:color w:val="000000"/>
          <w:rtl/>
        </w:rPr>
        <w:t xml:space="preserve"> </w:t>
      </w:r>
      <w:r w:rsidRPr="003A4B2A">
        <w:rPr>
          <w:rFonts w:hint="cs"/>
          <w:color w:val="000000"/>
          <w:rtl/>
        </w:rPr>
        <w:t>יפחתו</w:t>
      </w:r>
      <w:r w:rsidRPr="003A4B2A">
        <w:rPr>
          <w:color w:val="000000"/>
          <w:rtl/>
        </w:rPr>
        <w:t xml:space="preserve"> </w:t>
      </w:r>
      <w:r w:rsidRPr="003A4B2A">
        <w:rPr>
          <w:rFonts w:hint="cs"/>
          <w:color w:val="000000"/>
          <w:rtl/>
        </w:rPr>
        <w:t>מהמקובל</w:t>
      </w:r>
      <w:r w:rsidRPr="003A4B2A">
        <w:rPr>
          <w:color w:val="000000"/>
          <w:rtl/>
        </w:rPr>
        <w:t xml:space="preserve"> </w:t>
      </w:r>
      <w:r w:rsidRPr="003A4B2A">
        <w:rPr>
          <w:rFonts w:hint="cs"/>
          <w:color w:val="000000"/>
          <w:rtl/>
        </w:rPr>
        <w:t>על</w:t>
      </w:r>
      <w:r w:rsidRPr="003A4B2A">
        <w:rPr>
          <w:color w:val="000000"/>
          <w:rtl/>
        </w:rPr>
        <w:t xml:space="preserve"> </w:t>
      </w:r>
      <w:r w:rsidRPr="003A4B2A">
        <w:rPr>
          <w:rFonts w:hint="cs"/>
          <w:color w:val="000000"/>
          <w:rtl/>
        </w:rPr>
        <w:t>פי</w:t>
      </w:r>
      <w:r w:rsidRPr="003A4B2A">
        <w:rPr>
          <w:color w:val="000000"/>
          <w:rtl/>
        </w:rPr>
        <w:t xml:space="preserve"> </w:t>
      </w:r>
      <w:r w:rsidRPr="003A4B2A">
        <w:rPr>
          <w:rFonts w:hint="cs"/>
          <w:color w:val="000000"/>
          <w:rtl/>
        </w:rPr>
        <w:t>תנאי</w:t>
      </w:r>
      <w:r w:rsidRPr="003A4B2A">
        <w:rPr>
          <w:color w:val="000000"/>
          <w:rtl/>
        </w:rPr>
        <w:t xml:space="preserve"> "</w:t>
      </w:r>
      <w:r w:rsidRPr="003A4B2A">
        <w:rPr>
          <w:rFonts w:hint="cs"/>
          <w:color w:val="000000"/>
          <w:rtl/>
        </w:rPr>
        <w:t>פוליסות</w:t>
      </w:r>
      <w:r w:rsidRPr="003A4B2A">
        <w:rPr>
          <w:color w:val="000000"/>
          <w:rtl/>
        </w:rPr>
        <w:t xml:space="preserve"> </w:t>
      </w:r>
      <w:r w:rsidRPr="003A4B2A">
        <w:rPr>
          <w:rFonts w:hint="cs"/>
          <w:color w:val="000000"/>
          <w:rtl/>
        </w:rPr>
        <w:t>נוסח</w:t>
      </w:r>
      <w:r w:rsidRPr="003A4B2A">
        <w:rPr>
          <w:color w:val="000000"/>
          <w:rtl/>
        </w:rPr>
        <w:t xml:space="preserve"> </w:t>
      </w:r>
      <w:r w:rsidRPr="003A4B2A">
        <w:rPr>
          <w:rFonts w:hint="cs"/>
          <w:color w:val="000000"/>
          <w:rtl/>
        </w:rPr>
        <w:t>ביט</w:t>
      </w:r>
      <w:r w:rsidRPr="003A4B2A">
        <w:rPr>
          <w:color w:val="000000"/>
          <w:rtl/>
        </w:rPr>
        <w:t xml:space="preserve">", </w:t>
      </w:r>
      <w:r w:rsidRPr="003A4B2A">
        <w:rPr>
          <w:rFonts w:hint="cs"/>
          <w:color w:val="000000"/>
          <w:rtl/>
        </w:rPr>
        <w:t>בכפוף</w:t>
      </w:r>
      <w:r w:rsidRPr="003A4B2A">
        <w:rPr>
          <w:color w:val="000000"/>
          <w:rtl/>
        </w:rPr>
        <w:t xml:space="preserve"> </w:t>
      </w:r>
      <w:r w:rsidRPr="003A4B2A">
        <w:rPr>
          <w:rFonts w:hint="cs"/>
          <w:color w:val="000000"/>
          <w:rtl/>
        </w:rPr>
        <w:t>להרחבת</w:t>
      </w:r>
      <w:r w:rsidRPr="003A4B2A">
        <w:rPr>
          <w:color w:val="000000"/>
          <w:rtl/>
        </w:rPr>
        <w:t xml:space="preserve"> </w:t>
      </w:r>
      <w:r w:rsidRPr="003A4B2A">
        <w:rPr>
          <w:rFonts w:hint="cs"/>
          <w:color w:val="000000"/>
          <w:rtl/>
        </w:rPr>
        <w:t>הכיסויים</w:t>
      </w:r>
      <w:r w:rsidRPr="003A4B2A">
        <w:rPr>
          <w:color w:val="000000"/>
          <w:rtl/>
        </w:rPr>
        <w:t xml:space="preserve"> </w:t>
      </w:r>
      <w:r w:rsidRPr="003A4B2A">
        <w:rPr>
          <w:rFonts w:hint="cs"/>
          <w:color w:val="000000"/>
          <w:rtl/>
        </w:rPr>
        <w:t>כמפורט</w:t>
      </w:r>
      <w:r w:rsidRPr="003A4B2A">
        <w:rPr>
          <w:color w:val="000000"/>
          <w:rtl/>
        </w:rPr>
        <w:t xml:space="preserve"> </w:t>
      </w:r>
      <w:r w:rsidRPr="003A4B2A">
        <w:rPr>
          <w:rFonts w:hint="cs"/>
          <w:color w:val="000000"/>
          <w:rtl/>
        </w:rPr>
        <w:t>לעיל</w:t>
      </w:r>
      <w:r w:rsidRPr="003A4B2A">
        <w:rPr>
          <w:color w:val="000000"/>
          <w:rtl/>
        </w:rPr>
        <w:t>.</w:t>
      </w:r>
    </w:p>
    <w:p w:rsidR="00B75596" w:rsidRPr="003A4B2A" w:rsidRDefault="00B75596" w:rsidP="002F6690">
      <w:pPr>
        <w:numPr>
          <w:ilvl w:val="2"/>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 xml:space="preserve">חריג כוונה ו/או רשלנות רבתי יבוטל ככל שקיים. </w:t>
      </w:r>
    </w:p>
    <w:p w:rsidR="00B75596" w:rsidRPr="003A4B2A" w:rsidRDefault="00B75596" w:rsidP="002F6690">
      <w:pPr>
        <w:numPr>
          <w:ilvl w:val="1"/>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 xml:space="preserve">העתקי פוליסות הביטוח, מאושרות ע"י המבטח או אישור בחתימת המבטח על קיום הביטוחים כאמור יומצאו על ידי הספק לרשות שוק ההון, ביטוח וחיסכון </w:t>
      </w:r>
      <w:r w:rsidRPr="003A4B2A">
        <w:rPr>
          <w:color w:val="000000"/>
          <w:rtl/>
        </w:rPr>
        <w:t xml:space="preserve">עד למועד חתימת </w:t>
      </w:r>
      <w:r w:rsidRPr="003A4B2A">
        <w:rPr>
          <w:rFonts w:hint="cs"/>
          <w:color w:val="000000"/>
          <w:rtl/>
        </w:rPr>
        <w:t>ההסכם.</w:t>
      </w:r>
      <w:r w:rsidRPr="003A4B2A">
        <w:rPr>
          <w:color w:val="000000"/>
          <w:rtl/>
        </w:rPr>
        <w:t xml:space="preserve">  </w:t>
      </w:r>
    </w:p>
    <w:p w:rsidR="00B75596" w:rsidRPr="003A4B2A" w:rsidRDefault="00B75596" w:rsidP="002F6690">
      <w:pPr>
        <w:numPr>
          <w:ilvl w:val="1"/>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 xml:space="preserve">הספק מתחייב בכל תקופת ההתקשרות החוזית עם מדינת ישראל </w:t>
      </w:r>
      <w:r w:rsidR="00ED2481">
        <w:rPr>
          <w:rFonts w:hint="cs"/>
          <w:color w:val="000000"/>
          <w:rtl/>
        </w:rPr>
        <w:t>-</w:t>
      </w:r>
      <w:r w:rsidRPr="003A4B2A">
        <w:rPr>
          <w:rFonts w:hint="cs"/>
          <w:color w:val="000000"/>
          <w:rtl/>
        </w:rPr>
        <w:t xml:space="preserve"> רשות שוק ההון, ביטוח וחיסכון, וכל עוד אחריותו קיימת, להחזיק בתוקף את פוליסות הביטוח. הספק מתחייב כי פוליסות הביטוח תחודשנה על ידו מדי שנה בשנה, כל עוד ההסכם עם </w:t>
      </w:r>
      <w:r w:rsidRPr="003A4B2A">
        <w:rPr>
          <w:color w:val="000000"/>
          <w:rtl/>
        </w:rPr>
        <w:t>מדינת ישראל - רשות שוק ההון, ביטוח וחיסכון בתוקף.</w:t>
      </w:r>
    </w:p>
    <w:p w:rsidR="00B75596" w:rsidRPr="003A4B2A" w:rsidRDefault="00B75596" w:rsidP="002F6690">
      <w:pPr>
        <w:numPr>
          <w:ilvl w:val="1"/>
          <w:numId w:val="11"/>
        </w:numPr>
        <w:overflowPunct/>
        <w:autoSpaceDE/>
        <w:autoSpaceDN/>
        <w:adjustRightInd/>
        <w:spacing w:before="120" w:after="120" w:line="360" w:lineRule="auto"/>
        <w:contextualSpacing/>
        <w:jc w:val="both"/>
        <w:textAlignment w:val="auto"/>
        <w:rPr>
          <w:color w:val="000000"/>
          <w:rtl/>
        </w:rPr>
      </w:pPr>
      <w:r w:rsidRPr="003A4B2A">
        <w:rPr>
          <w:rFonts w:hint="cs"/>
          <w:color w:val="000000"/>
          <w:rtl/>
        </w:rPr>
        <w:t>הספק</w:t>
      </w:r>
      <w:r w:rsidRPr="003A4B2A">
        <w:rPr>
          <w:color w:val="000000"/>
          <w:rtl/>
        </w:rPr>
        <w:t xml:space="preserve"> מתחייב להציג את העתקי פוליסות הביטוח המחודשות מאושרות וחתומות ע"י המבטח או</w:t>
      </w:r>
      <w:r w:rsidRPr="003A4B2A">
        <w:rPr>
          <w:rFonts w:hint="cs"/>
          <w:color w:val="000000"/>
          <w:rtl/>
        </w:rPr>
        <w:t xml:space="preserve"> </w:t>
      </w:r>
      <w:r w:rsidRPr="003A4B2A">
        <w:rPr>
          <w:color w:val="000000"/>
          <w:rtl/>
        </w:rPr>
        <w:t xml:space="preserve">אישור בחתימת מבטחו על חידושן </w:t>
      </w:r>
      <w:r w:rsidRPr="003A4B2A">
        <w:rPr>
          <w:rFonts w:hint="cs"/>
          <w:color w:val="000000"/>
          <w:rtl/>
        </w:rPr>
        <w:t xml:space="preserve">לרשות שוק ההון, ביטוח וחיסכון </w:t>
      </w:r>
      <w:r w:rsidRPr="003A4B2A">
        <w:rPr>
          <w:color w:val="000000"/>
          <w:rtl/>
        </w:rPr>
        <w:t>לכל המאוחר שבועיים לפני תום תקופת הביטוח.</w:t>
      </w:r>
    </w:p>
    <w:p w:rsidR="00B75596" w:rsidRPr="00B75596" w:rsidRDefault="00B75596" w:rsidP="002F6690">
      <w:pPr>
        <w:numPr>
          <w:ilvl w:val="1"/>
          <w:numId w:val="11"/>
        </w:numPr>
        <w:overflowPunct/>
        <w:autoSpaceDE/>
        <w:autoSpaceDN/>
        <w:adjustRightInd/>
        <w:spacing w:before="120" w:after="120" w:line="360" w:lineRule="auto"/>
        <w:contextualSpacing/>
        <w:jc w:val="both"/>
        <w:textAlignment w:val="auto"/>
        <w:rPr>
          <w:color w:val="000000"/>
          <w:rtl/>
        </w:rPr>
      </w:pPr>
      <w:r w:rsidRPr="003A4B2A">
        <w:rPr>
          <w:color w:val="000000"/>
          <w:rtl/>
        </w:rPr>
        <w:t xml:space="preserve">אין בכל האמור בסעיפי הביטוח כדי לפטור את </w:t>
      </w:r>
      <w:r w:rsidRPr="003A4B2A">
        <w:rPr>
          <w:rFonts w:hint="cs"/>
          <w:color w:val="000000"/>
          <w:rtl/>
        </w:rPr>
        <w:t>הספק</w:t>
      </w:r>
      <w:r w:rsidRPr="003A4B2A">
        <w:rPr>
          <w:color w:val="000000"/>
          <w:rtl/>
        </w:rPr>
        <w:t xml:space="preserve"> מכל חובה החלה עליו על פי דין ועל פי</w:t>
      </w:r>
      <w:r w:rsidRPr="003A4B2A">
        <w:rPr>
          <w:rFonts w:hint="cs"/>
          <w:color w:val="000000"/>
          <w:rtl/>
        </w:rPr>
        <w:t xml:space="preserve"> הסכם זה </w:t>
      </w:r>
      <w:r w:rsidRPr="003A4B2A">
        <w:rPr>
          <w:color w:val="000000"/>
          <w:rtl/>
        </w:rPr>
        <w:t>ואין לפרש את האמור כוויתור של מדינת ישראל</w:t>
      </w:r>
      <w:r w:rsidRPr="003A4B2A">
        <w:rPr>
          <w:rFonts w:hint="cs"/>
          <w:color w:val="000000"/>
          <w:rtl/>
        </w:rPr>
        <w:t xml:space="preserve"> - </w:t>
      </w:r>
      <w:r w:rsidRPr="003A4B2A">
        <w:rPr>
          <w:color w:val="000000"/>
          <w:rtl/>
        </w:rPr>
        <w:t>רשות שוק ההון, ביטוח וחיסכון</w:t>
      </w:r>
      <w:r w:rsidRPr="003A4B2A">
        <w:rPr>
          <w:rFonts w:hint="cs"/>
          <w:color w:val="000000"/>
          <w:rtl/>
        </w:rPr>
        <w:t xml:space="preserve"> </w:t>
      </w:r>
      <w:r w:rsidRPr="003A4B2A">
        <w:rPr>
          <w:color w:val="000000"/>
          <w:rtl/>
        </w:rPr>
        <w:t>על כל זכות או</w:t>
      </w:r>
      <w:r w:rsidRPr="003A4B2A">
        <w:rPr>
          <w:rFonts w:hint="cs"/>
          <w:color w:val="000000"/>
          <w:rtl/>
        </w:rPr>
        <w:t xml:space="preserve"> </w:t>
      </w:r>
      <w:r w:rsidRPr="003A4B2A">
        <w:rPr>
          <w:color w:val="000000"/>
          <w:rtl/>
        </w:rPr>
        <w:t>סעד המוקנים לה</w:t>
      </w:r>
      <w:r w:rsidRPr="003A4B2A">
        <w:rPr>
          <w:rFonts w:hint="cs"/>
          <w:color w:val="000000"/>
          <w:rtl/>
        </w:rPr>
        <w:t>ם</w:t>
      </w:r>
      <w:r w:rsidRPr="003A4B2A">
        <w:rPr>
          <w:color w:val="000000"/>
          <w:rtl/>
        </w:rPr>
        <w:t xml:space="preserve"> על פי </w:t>
      </w:r>
      <w:r w:rsidRPr="003A4B2A">
        <w:rPr>
          <w:rFonts w:hint="cs"/>
          <w:color w:val="000000"/>
          <w:rtl/>
        </w:rPr>
        <w:t xml:space="preserve">כל </w:t>
      </w:r>
      <w:r w:rsidRPr="003A4B2A">
        <w:rPr>
          <w:color w:val="000000"/>
          <w:rtl/>
        </w:rPr>
        <w:t xml:space="preserve">דין ועל פי </w:t>
      </w:r>
      <w:r w:rsidRPr="003A4B2A">
        <w:rPr>
          <w:rFonts w:hint="cs"/>
          <w:color w:val="000000"/>
          <w:rtl/>
        </w:rPr>
        <w:t>הסכם זה.</w:t>
      </w:r>
    </w:p>
    <w:p w:rsidR="00862583" w:rsidRPr="0026629A" w:rsidRDefault="00862583" w:rsidP="00862583">
      <w:pPr>
        <w:widowControl w:val="0"/>
        <w:overflowPunct/>
        <w:autoSpaceDE/>
        <w:autoSpaceDN/>
        <w:adjustRightInd/>
        <w:spacing w:before="120" w:after="120" w:line="360" w:lineRule="auto"/>
        <w:ind w:left="1626"/>
        <w:contextualSpacing/>
        <w:jc w:val="both"/>
        <w:textAlignment w:val="auto"/>
        <w:rPr>
          <w:sz w:val="24"/>
          <w:rtl/>
        </w:rPr>
      </w:pPr>
    </w:p>
    <w:p w:rsidR="0026629A" w:rsidRPr="0026629A" w:rsidRDefault="0026629A" w:rsidP="002F6690">
      <w:pPr>
        <w:numPr>
          <w:ilvl w:val="0"/>
          <w:numId w:val="11"/>
        </w:numPr>
        <w:overflowPunct/>
        <w:autoSpaceDE/>
        <w:autoSpaceDN/>
        <w:adjustRightInd/>
        <w:spacing w:before="120" w:after="120" w:line="360" w:lineRule="auto"/>
        <w:contextualSpacing/>
        <w:jc w:val="both"/>
        <w:textAlignment w:val="auto"/>
        <w:rPr>
          <w:rFonts w:eastAsiaTheme="minorHAnsi"/>
          <w:b/>
          <w:bCs/>
          <w:sz w:val="24"/>
          <w:rtl/>
          <w:lang w:eastAsia="en-US"/>
        </w:rPr>
      </w:pPr>
      <w:r w:rsidRPr="0026629A">
        <w:rPr>
          <w:rFonts w:eastAsiaTheme="minorHAnsi" w:hint="eastAsia"/>
          <w:b/>
          <w:bCs/>
          <w:sz w:val="24"/>
          <w:rtl/>
          <w:lang w:eastAsia="en-US"/>
        </w:rPr>
        <w:t>ערבות</w:t>
      </w:r>
      <w:r w:rsidRPr="0026629A">
        <w:rPr>
          <w:rFonts w:eastAsiaTheme="minorHAnsi" w:hint="cs"/>
          <w:b/>
          <w:bCs/>
          <w:sz w:val="24"/>
          <w:rtl/>
          <w:lang w:eastAsia="en-US"/>
        </w:rPr>
        <w:t xml:space="preserve"> ביצוע</w:t>
      </w:r>
    </w:p>
    <w:p w:rsidR="0026629A" w:rsidRPr="0026629A" w:rsidRDefault="0026629A" w:rsidP="005220D5">
      <w:pPr>
        <w:numPr>
          <w:ilvl w:val="1"/>
          <w:numId w:val="11"/>
        </w:numPr>
        <w:overflowPunct/>
        <w:autoSpaceDE/>
        <w:autoSpaceDN/>
        <w:adjustRightInd/>
        <w:spacing w:line="360" w:lineRule="auto"/>
        <w:jc w:val="both"/>
        <w:textAlignment w:val="auto"/>
        <w:rPr>
          <w:color w:val="000000"/>
          <w:rtl/>
        </w:rPr>
      </w:pPr>
      <w:r w:rsidRPr="0026629A">
        <w:rPr>
          <w:rFonts w:hint="cs"/>
          <w:rtl/>
        </w:rPr>
        <w:t xml:space="preserve"> </w:t>
      </w:r>
      <w:r w:rsidRPr="0026629A">
        <w:rPr>
          <w:rFonts w:hint="eastAsia"/>
          <w:color w:val="000000"/>
          <w:rtl/>
        </w:rPr>
        <w:t>תוך</w:t>
      </w:r>
      <w:r w:rsidRPr="0026629A">
        <w:rPr>
          <w:color w:val="000000"/>
          <w:rtl/>
        </w:rPr>
        <w:t xml:space="preserve"> 7 ימים מהמועד בו קיבל </w:t>
      </w:r>
      <w:r w:rsidR="00CE3753">
        <w:rPr>
          <w:rFonts w:hint="cs"/>
          <w:color w:val="000000"/>
          <w:rtl/>
        </w:rPr>
        <w:t>הספק</w:t>
      </w:r>
      <w:r w:rsidR="00CE3753" w:rsidRPr="0026629A">
        <w:rPr>
          <w:color w:val="000000"/>
          <w:rtl/>
        </w:rPr>
        <w:t xml:space="preserve"> </w:t>
      </w:r>
      <w:r w:rsidRPr="0026629A">
        <w:rPr>
          <w:color w:val="000000"/>
          <w:rtl/>
        </w:rPr>
        <w:t xml:space="preserve">הודעה על בחירתו, ימסור הקבלן למזמין ערבות בנקאית של בנק בלתי מותנית בסך של </w:t>
      </w:r>
      <w:r w:rsidR="005220D5">
        <w:rPr>
          <w:rFonts w:hint="cs"/>
          <w:color w:val="000000"/>
          <w:rtl/>
        </w:rPr>
        <w:t>100</w:t>
      </w:r>
      <w:r w:rsidR="005E07F8">
        <w:rPr>
          <w:rFonts w:hint="cs"/>
          <w:color w:val="000000"/>
          <w:rtl/>
        </w:rPr>
        <w:t>,000</w:t>
      </w:r>
      <w:r w:rsidRPr="0026629A">
        <w:rPr>
          <w:color w:val="000000"/>
          <w:rtl/>
        </w:rPr>
        <w:t xml:space="preserve"> </w:t>
      </w:r>
      <w:r w:rsidRPr="0026629A">
        <w:rPr>
          <w:rFonts w:hint="eastAsia"/>
          <w:color w:val="000000"/>
          <w:rtl/>
        </w:rPr>
        <w:t>₪</w:t>
      </w:r>
      <w:r w:rsidR="00F37995">
        <w:rPr>
          <w:rFonts w:hint="cs"/>
          <w:color w:val="000000"/>
          <w:rtl/>
        </w:rPr>
        <w:t xml:space="preserve"> (</w:t>
      </w:r>
      <w:r w:rsidR="00EE2626">
        <w:rPr>
          <w:rFonts w:hint="cs"/>
          <w:color w:val="000000"/>
          <w:rtl/>
        </w:rPr>
        <w:t xml:space="preserve">מאה </w:t>
      </w:r>
      <w:r w:rsidR="00F37995">
        <w:rPr>
          <w:rFonts w:hint="cs"/>
          <w:color w:val="000000"/>
          <w:rtl/>
        </w:rPr>
        <w:t>אלף שקלים חדשים)</w:t>
      </w:r>
      <w:r w:rsidRPr="0026629A">
        <w:rPr>
          <w:color w:val="000000"/>
          <w:rtl/>
        </w:rPr>
        <w:t>.</w:t>
      </w:r>
    </w:p>
    <w:p w:rsidR="0026629A" w:rsidRPr="0026629A" w:rsidRDefault="0026629A" w:rsidP="002F6690">
      <w:pPr>
        <w:numPr>
          <w:ilvl w:val="1"/>
          <w:numId w:val="11"/>
        </w:numPr>
        <w:overflowPunct/>
        <w:autoSpaceDE/>
        <w:autoSpaceDN/>
        <w:adjustRightInd/>
        <w:spacing w:line="360" w:lineRule="auto"/>
        <w:jc w:val="both"/>
        <w:textAlignment w:val="auto"/>
        <w:rPr>
          <w:color w:val="000000"/>
          <w:rtl/>
        </w:rPr>
      </w:pPr>
      <w:r w:rsidRPr="0026629A">
        <w:rPr>
          <w:rFonts w:hint="eastAsia"/>
          <w:color w:val="000000"/>
          <w:rtl/>
        </w:rPr>
        <w:t>הערבות</w:t>
      </w:r>
      <w:r w:rsidRPr="0026629A">
        <w:rPr>
          <w:color w:val="000000"/>
          <w:rtl/>
        </w:rPr>
        <w:t xml:space="preserve"> </w:t>
      </w:r>
      <w:r w:rsidRPr="0026629A">
        <w:rPr>
          <w:rFonts w:hint="eastAsia"/>
          <w:color w:val="000000"/>
          <w:rtl/>
        </w:rPr>
        <w:t>תישאר</w:t>
      </w:r>
      <w:r w:rsidRPr="0026629A">
        <w:rPr>
          <w:color w:val="000000"/>
          <w:rtl/>
        </w:rPr>
        <w:t xml:space="preserve"> </w:t>
      </w:r>
      <w:r w:rsidRPr="0026629A">
        <w:rPr>
          <w:rFonts w:hint="eastAsia"/>
          <w:color w:val="000000"/>
          <w:rtl/>
        </w:rPr>
        <w:t>בתוקפה</w:t>
      </w:r>
      <w:r w:rsidRPr="0026629A">
        <w:rPr>
          <w:color w:val="000000"/>
          <w:rtl/>
        </w:rPr>
        <w:t xml:space="preserve"> </w:t>
      </w:r>
      <w:r w:rsidRPr="0026629A">
        <w:rPr>
          <w:rFonts w:hint="eastAsia"/>
          <w:color w:val="000000"/>
          <w:rtl/>
        </w:rPr>
        <w:t>במשך</w:t>
      </w:r>
      <w:r w:rsidRPr="0026629A">
        <w:rPr>
          <w:color w:val="000000"/>
          <w:rtl/>
        </w:rPr>
        <w:t xml:space="preserve"> </w:t>
      </w:r>
      <w:r w:rsidRPr="0026629A">
        <w:rPr>
          <w:rFonts w:hint="eastAsia"/>
          <w:color w:val="000000"/>
          <w:rtl/>
        </w:rPr>
        <w:t>תקופת</w:t>
      </w:r>
      <w:r w:rsidRPr="0026629A">
        <w:rPr>
          <w:color w:val="000000"/>
          <w:rtl/>
        </w:rPr>
        <w:t xml:space="preserve"> </w:t>
      </w:r>
      <w:r w:rsidRPr="0026629A">
        <w:rPr>
          <w:rFonts w:hint="eastAsia"/>
          <w:color w:val="000000"/>
          <w:rtl/>
        </w:rPr>
        <w:t>ההתקשרות</w:t>
      </w:r>
      <w:r w:rsidRPr="0026629A">
        <w:rPr>
          <w:color w:val="000000"/>
          <w:rtl/>
        </w:rPr>
        <w:t xml:space="preserve">, </w:t>
      </w:r>
      <w:r w:rsidRPr="0026629A">
        <w:rPr>
          <w:rFonts w:hint="eastAsia"/>
          <w:color w:val="000000"/>
          <w:rtl/>
        </w:rPr>
        <w:t>בתוספת</w:t>
      </w:r>
      <w:r w:rsidRPr="0026629A">
        <w:rPr>
          <w:color w:val="000000"/>
          <w:rtl/>
        </w:rPr>
        <w:t xml:space="preserve"> </w:t>
      </w:r>
      <w:r w:rsidRPr="0026629A">
        <w:rPr>
          <w:rFonts w:hint="eastAsia"/>
          <w:color w:val="000000"/>
          <w:rtl/>
        </w:rPr>
        <w:t>של</w:t>
      </w:r>
      <w:r w:rsidRPr="0026629A">
        <w:rPr>
          <w:color w:val="000000"/>
          <w:rtl/>
        </w:rPr>
        <w:t xml:space="preserve"> </w:t>
      </w:r>
      <w:r w:rsidRPr="0026629A">
        <w:rPr>
          <w:rFonts w:hint="cs"/>
          <w:color w:val="000000"/>
          <w:rtl/>
        </w:rPr>
        <w:t>תשעים</w:t>
      </w:r>
      <w:r w:rsidRPr="0026629A">
        <w:rPr>
          <w:color w:val="000000"/>
          <w:rtl/>
        </w:rPr>
        <w:t xml:space="preserve"> </w:t>
      </w:r>
      <w:r w:rsidRPr="0026629A">
        <w:rPr>
          <w:rFonts w:hint="eastAsia"/>
          <w:color w:val="000000"/>
          <w:rtl/>
        </w:rPr>
        <w:t>יום</w:t>
      </w:r>
      <w:r w:rsidRPr="0026629A">
        <w:rPr>
          <w:color w:val="000000"/>
          <w:rtl/>
        </w:rPr>
        <w:t xml:space="preserve"> </w:t>
      </w:r>
      <w:r w:rsidRPr="0026629A">
        <w:rPr>
          <w:rFonts w:hint="eastAsia"/>
          <w:color w:val="000000"/>
          <w:rtl/>
        </w:rPr>
        <w:t>ממועד</w:t>
      </w:r>
      <w:r w:rsidRPr="0026629A">
        <w:rPr>
          <w:color w:val="000000"/>
          <w:rtl/>
        </w:rPr>
        <w:t xml:space="preserve"> </w:t>
      </w:r>
      <w:r w:rsidRPr="0026629A">
        <w:rPr>
          <w:rFonts w:hint="eastAsia"/>
          <w:color w:val="000000"/>
          <w:rtl/>
        </w:rPr>
        <w:t>סיום</w:t>
      </w:r>
      <w:r w:rsidRPr="0026629A">
        <w:rPr>
          <w:color w:val="000000"/>
          <w:rtl/>
        </w:rPr>
        <w:t xml:space="preserve"> </w:t>
      </w:r>
      <w:r w:rsidRPr="0026629A">
        <w:rPr>
          <w:rFonts w:hint="eastAsia"/>
          <w:color w:val="000000"/>
          <w:rtl/>
        </w:rPr>
        <w:t>ההתקשרות</w:t>
      </w:r>
      <w:r w:rsidRPr="0026629A">
        <w:rPr>
          <w:color w:val="000000"/>
          <w:rtl/>
        </w:rPr>
        <w:t xml:space="preserve"> (לעיל </w:t>
      </w:r>
      <w:r w:rsidRPr="0026629A">
        <w:rPr>
          <w:rFonts w:hint="eastAsia"/>
          <w:color w:val="000000"/>
          <w:rtl/>
        </w:rPr>
        <w:t>ולהלן</w:t>
      </w:r>
      <w:r w:rsidRPr="0026629A">
        <w:rPr>
          <w:color w:val="000000"/>
          <w:rtl/>
        </w:rPr>
        <w:t>: "</w:t>
      </w:r>
      <w:r w:rsidRPr="0026629A">
        <w:rPr>
          <w:b/>
          <w:bCs/>
          <w:color w:val="000000"/>
          <w:rtl/>
        </w:rPr>
        <w:t xml:space="preserve">ערבות </w:t>
      </w:r>
      <w:r w:rsidRPr="0026629A">
        <w:rPr>
          <w:rFonts w:hint="eastAsia"/>
          <w:b/>
          <w:bCs/>
          <w:color w:val="000000"/>
          <w:rtl/>
        </w:rPr>
        <w:t>הביצוע</w:t>
      </w:r>
      <w:r w:rsidRPr="0026629A">
        <w:rPr>
          <w:color w:val="000000"/>
          <w:rtl/>
        </w:rPr>
        <w:t xml:space="preserve">") </w:t>
      </w:r>
      <w:r w:rsidRPr="0026629A">
        <w:rPr>
          <w:rFonts w:hint="eastAsia"/>
          <w:color w:val="000000"/>
          <w:rtl/>
        </w:rPr>
        <w:t>בהתאם</w:t>
      </w:r>
      <w:r w:rsidRPr="0026629A">
        <w:rPr>
          <w:color w:val="000000"/>
          <w:rtl/>
        </w:rPr>
        <w:t xml:space="preserve"> </w:t>
      </w:r>
      <w:r w:rsidRPr="0026629A">
        <w:rPr>
          <w:rFonts w:hint="eastAsia"/>
          <w:color w:val="000000"/>
          <w:rtl/>
        </w:rPr>
        <w:t>לנוסח</w:t>
      </w:r>
      <w:r w:rsidRPr="0026629A">
        <w:rPr>
          <w:color w:val="000000"/>
          <w:rtl/>
        </w:rPr>
        <w:t xml:space="preserve"> </w:t>
      </w:r>
      <w:r w:rsidRPr="0026629A">
        <w:rPr>
          <w:rFonts w:hint="eastAsia"/>
          <w:color w:val="000000"/>
          <w:rtl/>
        </w:rPr>
        <w:t>הערבות</w:t>
      </w:r>
      <w:r w:rsidRPr="0026629A">
        <w:rPr>
          <w:color w:val="000000"/>
          <w:rtl/>
        </w:rPr>
        <w:t xml:space="preserve"> </w:t>
      </w:r>
      <w:r w:rsidRPr="0026629A">
        <w:rPr>
          <w:rFonts w:hint="eastAsia"/>
          <w:color w:val="000000"/>
          <w:rtl/>
        </w:rPr>
        <w:t>המפורט</w:t>
      </w:r>
      <w:r w:rsidRPr="0026629A">
        <w:rPr>
          <w:color w:val="000000"/>
          <w:rtl/>
        </w:rPr>
        <w:t xml:space="preserve"> </w:t>
      </w:r>
      <w:r w:rsidRPr="00D9659E">
        <w:rPr>
          <w:rFonts w:hint="eastAsia"/>
          <w:color w:val="000000"/>
          <w:rtl/>
        </w:rPr>
        <w:t>בנספח</w:t>
      </w:r>
      <w:r w:rsidR="00AF1BB7">
        <w:rPr>
          <w:rFonts w:hint="cs"/>
          <w:color w:val="000000"/>
          <w:rtl/>
        </w:rPr>
        <w:t xml:space="preserve"> </w:t>
      </w:r>
      <w:r w:rsidR="0017721D">
        <w:rPr>
          <w:rFonts w:hint="cs"/>
          <w:color w:val="000000"/>
          <w:rtl/>
        </w:rPr>
        <w:t>יא'</w:t>
      </w:r>
      <w:r w:rsidR="0017721D" w:rsidRPr="0026629A">
        <w:rPr>
          <w:color w:val="000000"/>
          <w:rtl/>
        </w:rPr>
        <w:t xml:space="preserve"> </w:t>
      </w:r>
      <w:r w:rsidRPr="0026629A">
        <w:rPr>
          <w:rFonts w:hint="eastAsia"/>
          <w:color w:val="000000"/>
          <w:rtl/>
        </w:rPr>
        <w:t>ל</w:t>
      </w:r>
      <w:r w:rsidRPr="0026629A">
        <w:rPr>
          <w:rFonts w:hint="cs"/>
          <w:color w:val="000000"/>
          <w:rtl/>
        </w:rPr>
        <w:t>מסמכי המכרז</w:t>
      </w:r>
      <w:r w:rsidRPr="0026629A">
        <w:rPr>
          <w:color w:val="000000"/>
          <w:rtl/>
        </w:rPr>
        <w:t xml:space="preserve">. </w:t>
      </w:r>
      <w:r w:rsidR="00B7583B">
        <w:rPr>
          <w:rFonts w:hint="cs"/>
          <w:color w:val="000000"/>
          <w:rtl/>
        </w:rPr>
        <w:t>הספק</w:t>
      </w:r>
      <w:r w:rsidR="00B7583B" w:rsidRPr="0026629A">
        <w:rPr>
          <w:color w:val="000000"/>
          <w:rtl/>
        </w:rPr>
        <w:t xml:space="preserve"> </w:t>
      </w:r>
      <w:r w:rsidRPr="0026629A">
        <w:rPr>
          <w:rFonts w:hint="cs"/>
          <w:color w:val="000000"/>
          <w:rtl/>
        </w:rPr>
        <w:t>מחויב</w:t>
      </w:r>
      <w:r w:rsidRPr="0026629A">
        <w:rPr>
          <w:color w:val="000000"/>
          <w:rtl/>
        </w:rPr>
        <w:t xml:space="preserve"> </w:t>
      </w:r>
      <w:r w:rsidRPr="0026629A">
        <w:rPr>
          <w:rFonts w:hint="eastAsia"/>
          <w:color w:val="000000"/>
          <w:rtl/>
        </w:rPr>
        <w:t>לנוסח</w:t>
      </w:r>
      <w:r w:rsidRPr="0026629A">
        <w:rPr>
          <w:color w:val="000000"/>
          <w:rtl/>
        </w:rPr>
        <w:t xml:space="preserve"> </w:t>
      </w:r>
      <w:r w:rsidRPr="0026629A">
        <w:rPr>
          <w:rFonts w:hint="eastAsia"/>
          <w:color w:val="000000"/>
          <w:rtl/>
        </w:rPr>
        <w:t>ערבות</w:t>
      </w:r>
      <w:r w:rsidRPr="0026629A">
        <w:rPr>
          <w:color w:val="000000"/>
          <w:rtl/>
        </w:rPr>
        <w:t xml:space="preserve"> </w:t>
      </w:r>
      <w:r w:rsidRPr="0026629A">
        <w:rPr>
          <w:rFonts w:hint="eastAsia"/>
          <w:color w:val="000000"/>
          <w:rtl/>
        </w:rPr>
        <w:t>זה</w:t>
      </w:r>
      <w:r w:rsidRPr="0026629A">
        <w:rPr>
          <w:color w:val="000000"/>
          <w:rtl/>
        </w:rPr>
        <w:t xml:space="preserve">; </w:t>
      </w:r>
      <w:r w:rsidRPr="0026629A">
        <w:rPr>
          <w:rFonts w:hint="eastAsia"/>
          <w:color w:val="000000"/>
          <w:rtl/>
        </w:rPr>
        <w:t>הערבות</w:t>
      </w:r>
      <w:r w:rsidRPr="0026629A">
        <w:rPr>
          <w:color w:val="000000"/>
          <w:rtl/>
        </w:rPr>
        <w:t xml:space="preserve"> </w:t>
      </w:r>
      <w:r w:rsidRPr="0026629A">
        <w:rPr>
          <w:rFonts w:hint="eastAsia"/>
          <w:color w:val="000000"/>
          <w:rtl/>
        </w:rPr>
        <w:t>תשמש</w:t>
      </w:r>
      <w:r w:rsidRPr="0026629A">
        <w:rPr>
          <w:color w:val="000000"/>
          <w:rtl/>
        </w:rPr>
        <w:t xml:space="preserve"> </w:t>
      </w:r>
      <w:r w:rsidRPr="0026629A">
        <w:rPr>
          <w:rFonts w:hint="eastAsia"/>
          <w:color w:val="000000"/>
          <w:rtl/>
        </w:rPr>
        <w:t>להבטחת</w:t>
      </w:r>
      <w:r w:rsidRPr="0026629A">
        <w:rPr>
          <w:color w:val="000000"/>
          <w:rtl/>
        </w:rPr>
        <w:t xml:space="preserve"> </w:t>
      </w:r>
      <w:r w:rsidRPr="0026629A">
        <w:rPr>
          <w:rFonts w:hint="eastAsia"/>
          <w:color w:val="000000"/>
          <w:rtl/>
        </w:rPr>
        <w:t>קיום</w:t>
      </w:r>
      <w:r w:rsidRPr="0026629A">
        <w:rPr>
          <w:color w:val="000000"/>
          <w:rtl/>
        </w:rPr>
        <w:t xml:space="preserve"> </w:t>
      </w:r>
      <w:r w:rsidRPr="0026629A">
        <w:rPr>
          <w:rFonts w:hint="eastAsia"/>
          <w:color w:val="000000"/>
          <w:rtl/>
        </w:rPr>
        <w:t>כל</w:t>
      </w:r>
      <w:r w:rsidRPr="0026629A">
        <w:rPr>
          <w:color w:val="000000"/>
          <w:rtl/>
        </w:rPr>
        <w:t xml:space="preserve"> </w:t>
      </w:r>
      <w:r w:rsidRPr="0026629A">
        <w:rPr>
          <w:rFonts w:hint="eastAsia"/>
          <w:color w:val="000000"/>
          <w:rtl/>
        </w:rPr>
        <w:t>התחייבויות</w:t>
      </w:r>
      <w:r w:rsidRPr="0026629A">
        <w:rPr>
          <w:color w:val="000000"/>
          <w:rtl/>
        </w:rPr>
        <w:t xml:space="preserve"> </w:t>
      </w:r>
      <w:r w:rsidR="00B7583B">
        <w:rPr>
          <w:rFonts w:hint="cs"/>
          <w:color w:val="000000"/>
          <w:rtl/>
        </w:rPr>
        <w:t>הספק</w:t>
      </w:r>
      <w:r w:rsidR="00B7583B" w:rsidRPr="0026629A">
        <w:rPr>
          <w:color w:val="000000"/>
          <w:rtl/>
        </w:rPr>
        <w:t xml:space="preserve"> </w:t>
      </w:r>
      <w:r w:rsidRPr="0026629A">
        <w:rPr>
          <w:rFonts w:hint="eastAsia"/>
          <w:color w:val="000000"/>
          <w:rtl/>
        </w:rPr>
        <w:t>במועדן</w:t>
      </w:r>
      <w:r w:rsidRPr="0026629A">
        <w:rPr>
          <w:color w:val="000000"/>
          <w:rtl/>
        </w:rPr>
        <w:t>.</w:t>
      </w:r>
    </w:p>
    <w:p w:rsidR="0026629A" w:rsidRPr="0026629A" w:rsidRDefault="0026629A" w:rsidP="002F6690">
      <w:pPr>
        <w:numPr>
          <w:ilvl w:val="1"/>
          <w:numId w:val="11"/>
        </w:numPr>
        <w:overflowPunct/>
        <w:autoSpaceDE/>
        <w:autoSpaceDN/>
        <w:adjustRightInd/>
        <w:spacing w:line="360" w:lineRule="auto"/>
        <w:jc w:val="both"/>
        <w:textAlignment w:val="auto"/>
        <w:rPr>
          <w:color w:val="000000"/>
          <w:rtl/>
        </w:rPr>
      </w:pPr>
      <w:r w:rsidRPr="0026629A">
        <w:rPr>
          <w:rFonts w:hint="eastAsia"/>
          <w:color w:val="000000"/>
          <w:rtl/>
        </w:rPr>
        <w:t>מתן</w:t>
      </w:r>
      <w:r w:rsidRPr="0026629A">
        <w:rPr>
          <w:color w:val="000000"/>
          <w:rtl/>
        </w:rPr>
        <w:t xml:space="preserve"> </w:t>
      </w:r>
      <w:r w:rsidRPr="0026629A">
        <w:rPr>
          <w:rFonts w:hint="eastAsia"/>
          <w:color w:val="000000"/>
          <w:rtl/>
        </w:rPr>
        <w:t>ערבות</w:t>
      </w:r>
      <w:r w:rsidRPr="0026629A">
        <w:rPr>
          <w:color w:val="000000"/>
          <w:rtl/>
        </w:rPr>
        <w:t xml:space="preserve"> </w:t>
      </w:r>
      <w:r w:rsidRPr="0026629A">
        <w:rPr>
          <w:rFonts w:hint="eastAsia"/>
          <w:color w:val="000000"/>
          <w:rtl/>
        </w:rPr>
        <w:t>הביצוע</w:t>
      </w:r>
      <w:r w:rsidRPr="0026629A">
        <w:rPr>
          <w:color w:val="000000"/>
          <w:rtl/>
        </w:rPr>
        <w:t xml:space="preserve"> </w:t>
      </w:r>
      <w:r w:rsidRPr="0026629A">
        <w:rPr>
          <w:rFonts w:hint="eastAsia"/>
          <w:color w:val="000000"/>
          <w:rtl/>
        </w:rPr>
        <w:t>כאמור</w:t>
      </w:r>
      <w:r w:rsidRPr="0026629A">
        <w:rPr>
          <w:color w:val="000000"/>
          <w:rtl/>
        </w:rPr>
        <w:t xml:space="preserve"> </w:t>
      </w:r>
      <w:r w:rsidRPr="0026629A">
        <w:rPr>
          <w:rFonts w:hint="eastAsia"/>
          <w:color w:val="000000"/>
          <w:rtl/>
        </w:rPr>
        <w:t>מהווה</w:t>
      </w:r>
      <w:r w:rsidRPr="0026629A">
        <w:rPr>
          <w:color w:val="000000"/>
          <w:rtl/>
        </w:rPr>
        <w:t xml:space="preserve"> </w:t>
      </w:r>
      <w:r w:rsidRPr="0026629A">
        <w:rPr>
          <w:rFonts w:hint="eastAsia"/>
          <w:color w:val="000000"/>
          <w:rtl/>
        </w:rPr>
        <w:t>תנאי</w:t>
      </w:r>
      <w:r w:rsidRPr="0026629A">
        <w:rPr>
          <w:color w:val="000000"/>
          <w:rtl/>
        </w:rPr>
        <w:t xml:space="preserve"> </w:t>
      </w:r>
      <w:r w:rsidRPr="0026629A">
        <w:rPr>
          <w:rFonts w:hint="eastAsia"/>
          <w:color w:val="000000"/>
          <w:rtl/>
        </w:rPr>
        <w:t>מוקדם</w:t>
      </w:r>
      <w:r w:rsidRPr="0026629A">
        <w:rPr>
          <w:color w:val="000000"/>
          <w:rtl/>
        </w:rPr>
        <w:t xml:space="preserve"> </w:t>
      </w:r>
      <w:r w:rsidRPr="0026629A">
        <w:rPr>
          <w:rFonts w:hint="eastAsia"/>
          <w:color w:val="000000"/>
          <w:rtl/>
        </w:rPr>
        <w:t>לכניסתו</w:t>
      </w:r>
      <w:r w:rsidRPr="0026629A">
        <w:rPr>
          <w:color w:val="000000"/>
          <w:rtl/>
        </w:rPr>
        <w:t xml:space="preserve"> </w:t>
      </w:r>
      <w:r w:rsidRPr="0026629A">
        <w:rPr>
          <w:rFonts w:hint="eastAsia"/>
          <w:color w:val="000000"/>
          <w:rtl/>
        </w:rPr>
        <w:t>של</w:t>
      </w:r>
      <w:r w:rsidRPr="0026629A">
        <w:rPr>
          <w:color w:val="000000"/>
          <w:rtl/>
        </w:rPr>
        <w:t xml:space="preserve"> </w:t>
      </w:r>
      <w:r w:rsidRPr="0026629A">
        <w:rPr>
          <w:rFonts w:hint="eastAsia"/>
          <w:color w:val="000000"/>
          <w:rtl/>
        </w:rPr>
        <w:t>הסכם</w:t>
      </w:r>
      <w:r w:rsidRPr="0026629A">
        <w:rPr>
          <w:color w:val="000000"/>
          <w:rtl/>
        </w:rPr>
        <w:t xml:space="preserve"> </w:t>
      </w:r>
      <w:r w:rsidRPr="0026629A">
        <w:rPr>
          <w:rFonts w:hint="eastAsia"/>
          <w:color w:val="000000"/>
          <w:rtl/>
        </w:rPr>
        <w:t>זה</w:t>
      </w:r>
      <w:r w:rsidRPr="0026629A">
        <w:rPr>
          <w:color w:val="000000"/>
          <w:rtl/>
        </w:rPr>
        <w:t xml:space="preserve"> </w:t>
      </w:r>
      <w:r w:rsidRPr="0026629A">
        <w:rPr>
          <w:rFonts w:hint="eastAsia"/>
          <w:color w:val="000000"/>
          <w:rtl/>
        </w:rPr>
        <w:t>לתוקף</w:t>
      </w:r>
      <w:r w:rsidRPr="0026629A">
        <w:rPr>
          <w:color w:val="000000"/>
          <w:rtl/>
        </w:rPr>
        <w:t>.</w:t>
      </w:r>
    </w:p>
    <w:p w:rsidR="0026629A" w:rsidRPr="0026629A" w:rsidRDefault="0026629A" w:rsidP="002F6690">
      <w:pPr>
        <w:numPr>
          <w:ilvl w:val="1"/>
          <w:numId w:val="11"/>
        </w:numPr>
        <w:overflowPunct/>
        <w:autoSpaceDE/>
        <w:autoSpaceDN/>
        <w:adjustRightInd/>
        <w:spacing w:line="360" w:lineRule="auto"/>
        <w:jc w:val="both"/>
        <w:textAlignment w:val="auto"/>
        <w:rPr>
          <w:color w:val="000000"/>
          <w:rtl/>
        </w:rPr>
      </w:pPr>
      <w:r w:rsidRPr="0026629A">
        <w:rPr>
          <w:rFonts w:hint="eastAsia"/>
          <w:color w:val="000000"/>
          <w:rtl/>
        </w:rPr>
        <w:t>לא</w:t>
      </w:r>
      <w:r w:rsidRPr="0026629A">
        <w:rPr>
          <w:color w:val="000000"/>
          <w:rtl/>
        </w:rPr>
        <w:t xml:space="preserve"> </w:t>
      </w:r>
      <w:r w:rsidRPr="0026629A">
        <w:rPr>
          <w:rFonts w:hint="eastAsia"/>
          <w:color w:val="000000"/>
          <w:rtl/>
        </w:rPr>
        <w:t>חולטה</w:t>
      </w:r>
      <w:r w:rsidRPr="0026629A">
        <w:rPr>
          <w:color w:val="000000"/>
          <w:rtl/>
        </w:rPr>
        <w:t xml:space="preserve"> </w:t>
      </w:r>
      <w:r w:rsidRPr="0026629A">
        <w:rPr>
          <w:rFonts w:hint="eastAsia"/>
          <w:color w:val="000000"/>
          <w:rtl/>
        </w:rPr>
        <w:t>הערבות</w:t>
      </w:r>
      <w:r w:rsidRPr="0026629A">
        <w:rPr>
          <w:color w:val="000000"/>
          <w:rtl/>
        </w:rPr>
        <w:t xml:space="preserve">, </w:t>
      </w:r>
      <w:r w:rsidRPr="0026629A">
        <w:rPr>
          <w:rFonts w:hint="eastAsia"/>
          <w:color w:val="000000"/>
          <w:rtl/>
        </w:rPr>
        <w:t>תוחזר</w:t>
      </w:r>
      <w:r w:rsidRPr="0026629A">
        <w:rPr>
          <w:color w:val="000000"/>
          <w:rtl/>
        </w:rPr>
        <w:t xml:space="preserve"> </w:t>
      </w:r>
      <w:r w:rsidRPr="0026629A">
        <w:rPr>
          <w:rFonts w:hint="eastAsia"/>
          <w:color w:val="000000"/>
          <w:rtl/>
        </w:rPr>
        <w:t>הערבות</w:t>
      </w:r>
      <w:r w:rsidRPr="0026629A">
        <w:rPr>
          <w:color w:val="000000"/>
          <w:rtl/>
        </w:rPr>
        <w:t xml:space="preserve"> </w:t>
      </w:r>
      <w:r w:rsidR="00B7583B">
        <w:rPr>
          <w:rFonts w:hint="cs"/>
          <w:color w:val="000000"/>
          <w:rtl/>
        </w:rPr>
        <w:t>לספק</w:t>
      </w:r>
      <w:r w:rsidR="00B7583B" w:rsidRPr="0026629A">
        <w:rPr>
          <w:color w:val="000000"/>
          <w:rtl/>
        </w:rPr>
        <w:t xml:space="preserve"> </w:t>
      </w:r>
      <w:r w:rsidRPr="0026629A">
        <w:rPr>
          <w:rFonts w:hint="eastAsia"/>
          <w:color w:val="000000"/>
          <w:rtl/>
        </w:rPr>
        <w:t>לאחר</w:t>
      </w:r>
      <w:r w:rsidRPr="0026629A">
        <w:rPr>
          <w:color w:val="000000"/>
          <w:rtl/>
        </w:rPr>
        <w:t xml:space="preserve"> </w:t>
      </w:r>
      <w:r w:rsidRPr="0026629A">
        <w:rPr>
          <w:rFonts w:hint="eastAsia"/>
          <w:color w:val="000000"/>
          <w:rtl/>
        </w:rPr>
        <w:t>תום</w:t>
      </w:r>
      <w:r w:rsidRPr="0026629A">
        <w:rPr>
          <w:color w:val="000000"/>
          <w:rtl/>
        </w:rPr>
        <w:t xml:space="preserve"> </w:t>
      </w:r>
      <w:r w:rsidRPr="0026629A">
        <w:rPr>
          <w:rFonts w:hint="eastAsia"/>
          <w:color w:val="000000"/>
          <w:rtl/>
        </w:rPr>
        <w:t>מתן</w:t>
      </w:r>
      <w:r w:rsidRPr="0026629A">
        <w:rPr>
          <w:color w:val="000000"/>
          <w:rtl/>
        </w:rPr>
        <w:t xml:space="preserve"> </w:t>
      </w:r>
      <w:r w:rsidRPr="0026629A">
        <w:rPr>
          <w:rFonts w:hint="eastAsia"/>
          <w:color w:val="000000"/>
          <w:rtl/>
        </w:rPr>
        <w:t>השירותים</w:t>
      </w:r>
      <w:r w:rsidRPr="0026629A">
        <w:rPr>
          <w:color w:val="000000"/>
          <w:rtl/>
        </w:rPr>
        <w:t xml:space="preserve"> </w:t>
      </w:r>
      <w:r w:rsidRPr="0026629A">
        <w:rPr>
          <w:rFonts w:hint="eastAsia"/>
          <w:color w:val="000000"/>
          <w:rtl/>
        </w:rPr>
        <w:t>ומילוי</w:t>
      </w:r>
      <w:r w:rsidRPr="0026629A">
        <w:rPr>
          <w:color w:val="000000"/>
          <w:rtl/>
        </w:rPr>
        <w:t xml:space="preserve"> </w:t>
      </w:r>
      <w:r w:rsidRPr="0026629A">
        <w:rPr>
          <w:rFonts w:hint="eastAsia"/>
          <w:color w:val="000000"/>
          <w:rtl/>
        </w:rPr>
        <w:t>התחייבויותיו</w:t>
      </w:r>
      <w:r w:rsidRPr="0026629A">
        <w:rPr>
          <w:color w:val="000000"/>
          <w:rtl/>
        </w:rPr>
        <w:t xml:space="preserve"> </w:t>
      </w:r>
      <w:r w:rsidRPr="0026629A">
        <w:rPr>
          <w:rFonts w:hint="eastAsia"/>
          <w:color w:val="000000"/>
          <w:rtl/>
        </w:rPr>
        <w:t>לשביעות</w:t>
      </w:r>
      <w:r w:rsidRPr="0026629A">
        <w:rPr>
          <w:color w:val="000000"/>
          <w:rtl/>
        </w:rPr>
        <w:t xml:space="preserve"> </w:t>
      </w:r>
      <w:r w:rsidRPr="0026629A">
        <w:rPr>
          <w:rFonts w:hint="eastAsia"/>
          <w:color w:val="000000"/>
          <w:rtl/>
        </w:rPr>
        <w:t>רצונו</w:t>
      </w:r>
      <w:r w:rsidRPr="0026629A">
        <w:rPr>
          <w:color w:val="000000"/>
          <w:rtl/>
        </w:rPr>
        <w:t xml:space="preserve"> </w:t>
      </w:r>
      <w:r w:rsidRPr="0026629A">
        <w:rPr>
          <w:rFonts w:hint="eastAsia"/>
          <w:color w:val="000000"/>
          <w:rtl/>
        </w:rPr>
        <w:t>המלאה</w:t>
      </w:r>
      <w:r w:rsidRPr="0026629A">
        <w:rPr>
          <w:color w:val="000000"/>
          <w:rtl/>
        </w:rPr>
        <w:t xml:space="preserve"> </w:t>
      </w:r>
      <w:r w:rsidRPr="0026629A">
        <w:rPr>
          <w:rFonts w:hint="eastAsia"/>
          <w:color w:val="000000"/>
          <w:rtl/>
        </w:rPr>
        <w:t>של</w:t>
      </w:r>
      <w:r w:rsidRPr="0026629A">
        <w:rPr>
          <w:color w:val="000000"/>
          <w:rtl/>
        </w:rPr>
        <w:t xml:space="preserve"> </w:t>
      </w:r>
      <w:r w:rsidRPr="0026629A">
        <w:rPr>
          <w:rFonts w:hint="eastAsia"/>
          <w:color w:val="000000"/>
          <w:rtl/>
        </w:rPr>
        <w:t>המזמין</w:t>
      </w:r>
      <w:r w:rsidRPr="0026629A">
        <w:rPr>
          <w:color w:val="000000"/>
          <w:rtl/>
        </w:rPr>
        <w:t>.</w:t>
      </w:r>
    </w:p>
    <w:p w:rsidR="00F70282" w:rsidRPr="00F70282" w:rsidRDefault="0026629A" w:rsidP="00ED2481">
      <w:pPr>
        <w:numPr>
          <w:ilvl w:val="1"/>
          <w:numId w:val="11"/>
        </w:numPr>
        <w:overflowPunct/>
        <w:autoSpaceDE/>
        <w:autoSpaceDN/>
        <w:adjustRightInd/>
        <w:spacing w:line="360" w:lineRule="auto"/>
        <w:jc w:val="both"/>
        <w:textAlignment w:val="auto"/>
        <w:rPr>
          <w:color w:val="000000"/>
        </w:rPr>
      </w:pPr>
      <w:r w:rsidRPr="0026629A">
        <w:rPr>
          <w:rFonts w:hint="eastAsia"/>
          <w:color w:val="000000"/>
          <w:rtl/>
        </w:rPr>
        <w:t>בכל</w:t>
      </w:r>
      <w:r w:rsidRPr="0026629A">
        <w:rPr>
          <w:color w:val="000000"/>
          <w:rtl/>
        </w:rPr>
        <w:t xml:space="preserve"> </w:t>
      </w:r>
      <w:r w:rsidRPr="0026629A">
        <w:rPr>
          <w:rFonts w:hint="eastAsia"/>
          <w:color w:val="000000"/>
          <w:rtl/>
        </w:rPr>
        <w:t>מקרה</w:t>
      </w:r>
      <w:r w:rsidRPr="0026629A">
        <w:rPr>
          <w:color w:val="000000"/>
          <w:rtl/>
        </w:rPr>
        <w:t xml:space="preserve"> </w:t>
      </w:r>
      <w:r w:rsidRPr="0026629A">
        <w:rPr>
          <w:rFonts w:hint="eastAsia"/>
          <w:color w:val="000000"/>
          <w:rtl/>
        </w:rPr>
        <w:t>בו</w:t>
      </w:r>
      <w:r w:rsidRPr="0026629A">
        <w:rPr>
          <w:color w:val="000000"/>
          <w:rtl/>
        </w:rPr>
        <w:t xml:space="preserve"> </w:t>
      </w:r>
      <w:r w:rsidRPr="0026629A">
        <w:rPr>
          <w:rFonts w:hint="eastAsia"/>
          <w:color w:val="000000"/>
          <w:rtl/>
        </w:rPr>
        <w:t>לא</w:t>
      </w:r>
      <w:r w:rsidRPr="0026629A">
        <w:rPr>
          <w:color w:val="000000"/>
          <w:rtl/>
        </w:rPr>
        <w:t xml:space="preserve"> </w:t>
      </w:r>
      <w:r w:rsidRPr="0026629A">
        <w:rPr>
          <w:rFonts w:hint="eastAsia"/>
          <w:color w:val="000000"/>
          <w:rtl/>
        </w:rPr>
        <w:t>עמד</w:t>
      </w:r>
      <w:r w:rsidRPr="0026629A">
        <w:rPr>
          <w:color w:val="000000"/>
          <w:rtl/>
        </w:rPr>
        <w:t xml:space="preserve"> </w:t>
      </w:r>
      <w:r w:rsidR="00F37995">
        <w:rPr>
          <w:rFonts w:hint="cs"/>
          <w:color w:val="000000"/>
          <w:rtl/>
        </w:rPr>
        <w:t>הספק</w:t>
      </w:r>
      <w:r w:rsidRPr="0026629A">
        <w:rPr>
          <w:color w:val="000000"/>
          <w:rtl/>
        </w:rPr>
        <w:t xml:space="preserve"> </w:t>
      </w:r>
      <w:r w:rsidRPr="0026629A">
        <w:rPr>
          <w:rFonts w:hint="eastAsia"/>
          <w:color w:val="000000"/>
          <w:rtl/>
        </w:rPr>
        <w:t>בהתחייבות</w:t>
      </w:r>
      <w:r w:rsidRPr="0026629A">
        <w:rPr>
          <w:color w:val="000000"/>
          <w:rtl/>
        </w:rPr>
        <w:t xml:space="preserve"> </w:t>
      </w:r>
      <w:r w:rsidRPr="0026629A">
        <w:rPr>
          <w:rFonts w:hint="eastAsia"/>
          <w:color w:val="000000"/>
          <w:rtl/>
        </w:rPr>
        <w:t>מ</w:t>
      </w:r>
      <w:r w:rsidRPr="0026629A">
        <w:rPr>
          <w:rFonts w:hint="cs"/>
          <w:color w:val="000000"/>
          <w:rtl/>
        </w:rPr>
        <w:t>הת</w:t>
      </w:r>
      <w:r w:rsidRPr="0026629A">
        <w:rPr>
          <w:rFonts w:hint="eastAsia"/>
          <w:color w:val="000000"/>
          <w:rtl/>
        </w:rPr>
        <w:t>חייבויותיו</w:t>
      </w:r>
      <w:r w:rsidRPr="0026629A">
        <w:rPr>
          <w:color w:val="000000"/>
          <w:rtl/>
        </w:rPr>
        <w:t xml:space="preserve"> </w:t>
      </w:r>
      <w:r w:rsidRPr="0026629A">
        <w:rPr>
          <w:rFonts w:hint="eastAsia"/>
          <w:color w:val="000000"/>
          <w:rtl/>
        </w:rPr>
        <w:t>שע</w:t>
      </w:r>
      <w:r w:rsidRPr="0026629A">
        <w:rPr>
          <w:color w:val="000000"/>
          <w:rtl/>
        </w:rPr>
        <w:t xml:space="preserve">"פ </w:t>
      </w:r>
      <w:r w:rsidRPr="0026629A">
        <w:rPr>
          <w:rFonts w:hint="eastAsia"/>
          <w:color w:val="000000"/>
          <w:rtl/>
        </w:rPr>
        <w:t>חוזה</w:t>
      </w:r>
      <w:r w:rsidRPr="0026629A">
        <w:rPr>
          <w:color w:val="000000"/>
          <w:rtl/>
        </w:rPr>
        <w:t xml:space="preserve"> </w:t>
      </w:r>
      <w:r w:rsidRPr="0026629A">
        <w:rPr>
          <w:rFonts w:hint="eastAsia"/>
          <w:color w:val="000000"/>
          <w:rtl/>
        </w:rPr>
        <w:t>זה</w:t>
      </w:r>
      <w:r w:rsidRPr="0026629A">
        <w:rPr>
          <w:color w:val="000000"/>
          <w:rtl/>
        </w:rPr>
        <w:t xml:space="preserve"> </w:t>
      </w:r>
      <w:r w:rsidRPr="0026629A">
        <w:rPr>
          <w:rFonts w:hint="eastAsia"/>
          <w:color w:val="000000"/>
          <w:rtl/>
        </w:rPr>
        <w:t>או</w:t>
      </w:r>
      <w:r w:rsidRPr="0026629A">
        <w:rPr>
          <w:color w:val="000000"/>
          <w:rtl/>
        </w:rPr>
        <w:t xml:space="preserve"> </w:t>
      </w:r>
      <w:r w:rsidRPr="0026629A">
        <w:rPr>
          <w:rFonts w:hint="eastAsia"/>
          <w:color w:val="000000"/>
          <w:rtl/>
        </w:rPr>
        <w:t>על</w:t>
      </w:r>
      <w:r w:rsidRPr="0026629A">
        <w:rPr>
          <w:color w:val="000000"/>
          <w:rtl/>
        </w:rPr>
        <w:t xml:space="preserve"> </w:t>
      </w:r>
      <w:r w:rsidRPr="0026629A">
        <w:rPr>
          <w:rFonts w:hint="eastAsia"/>
          <w:color w:val="000000"/>
          <w:rtl/>
        </w:rPr>
        <w:t>פי</w:t>
      </w:r>
      <w:r w:rsidRPr="0026629A">
        <w:rPr>
          <w:color w:val="000000"/>
          <w:rtl/>
        </w:rPr>
        <w:t xml:space="preserve"> </w:t>
      </w:r>
      <w:r w:rsidRPr="0026629A">
        <w:rPr>
          <w:rFonts w:hint="eastAsia"/>
          <w:color w:val="000000"/>
          <w:rtl/>
        </w:rPr>
        <w:t>דין</w:t>
      </w:r>
      <w:r w:rsidRPr="0026629A">
        <w:rPr>
          <w:color w:val="000000"/>
          <w:rtl/>
        </w:rPr>
        <w:t xml:space="preserve">, </w:t>
      </w:r>
      <w:r w:rsidRPr="0026629A">
        <w:rPr>
          <w:rFonts w:hint="eastAsia"/>
          <w:color w:val="000000"/>
          <w:rtl/>
        </w:rPr>
        <w:t>או</w:t>
      </w:r>
      <w:r w:rsidRPr="0026629A">
        <w:rPr>
          <w:color w:val="000000"/>
          <w:rtl/>
        </w:rPr>
        <w:t xml:space="preserve"> </w:t>
      </w:r>
      <w:r w:rsidRPr="0026629A">
        <w:rPr>
          <w:rFonts w:hint="eastAsia"/>
          <w:color w:val="000000"/>
          <w:rtl/>
        </w:rPr>
        <w:t>שהמזמין</w:t>
      </w:r>
      <w:r w:rsidRPr="0026629A">
        <w:rPr>
          <w:color w:val="000000"/>
          <w:rtl/>
        </w:rPr>
        <w:t xml:space="preserve"> </w:t>
      </w:r>
      <w:r w:rsidRPr="0026629A">
        <w:rPr>
          <w:rFonts w:hint="eastAsia"/>
          <w:color w:val="000000"/>
          <w:rtl/>
        </w:rPr>
        <w:t>עשה</w:t>
      </w:r>
      <w:r w:rsidRPr="0026629A">
        <w:rPr>
          <w:color w:val="000000"/>
          <w:rtl/>
        </w:rPr>
        <w:t xml:space="preserve"> </w:t>
      </w:r>
      <w:r w:rsidRPr="0026629A">
        <w:rPr>
          <w:rFonts w:hint="eastAsia"/>
          <w:color w:val="000000"/>
          <w:rtl/>
        </w:rPr>
        <w:t>כדין</w:t>
      </w:r>
      <w:r w:rsidRPr="0026629A">
        <w:rPr>
          <w:color w:val="000000"/>
          <w:rtl/>
        </w:rPr>
        <w:t xml:space="preserve"> </w:t>
      </w:r>
      <w:r w:rsidRPr="0026629A">
        <w:rPr>
          <w:rFonts w:hint="eastAsia"/>
          <w:color w:val="000000"/>
          <w:rtl/>
        </w:rPr>
        <w:t>שימוש</w:t>
      </w:r>
      <w:r w:rsidRPr="0026629A">
        <w:rPr>
          <w:color w:val="000000"/>
          <w:rtl/>
        </w:rPr>
        <w:t xml:space="preserve"> </w:t>
      </w:r>
      <w:r w:rsidRPr="0026629A">
        <w:rPr>
          <w:rFonts w:hint="eastAsia"/>
          <w:color w:val="000000"/>
          <w:rtl/>
        </w:rPr>
        <w:t>בזכויותיו</w:t>
      </w:r>
      <w:r w:rsidRPr="0026629A">
        <w:rPr>
          <w:color w:val="000000"/>
          <w:rtl/>
        </w:rPr>
        <w:t xml:space="preserve"> </w:t>
      </w:r>
      <w:r w:rsidRPr="0026629A">
        <w:rPr>
          <w:rFonts w:hint="eastAsia"/>
          <w:color w:val="000000"/>
          <w:rtl/>
        </w:rPr>
        <w:t>והוציא</w:t>
      </w:r>
      <w:r w:rsidRPr="0026629A">
        <w:rPr>
          <w:color w:val="000000"/>
          <w:rtl/>
        </w:rPr>
        <w:t xml:space="preserve"> </w:t>
      </w:r>
      <w:r w:rsidRPr="0026629A">
        <w:rPr>
          <w:rFonts w:hint="eastAsia"/>
          <w:color w:val="000000"/>
          <w:rtl/>
        </w:rPr>
        <w:t>סכומים</w:t>
      </w:r>
      <w:r w:rsidRPr="0026629A">
        <w:rPr>
          <w:color w:val="000000"/>
          <w:rtl/>
        </w:rPr>
        <w:t xml:space="preserve"> </w:t>
      </w:r>
      <w:r w:rsidR="00B7583B">
        <w:rPr>
          <w:rFonts w:hint="cs"/>
          <w:color w:val="000000"/>
          <w:rtl/>
        </w:rPr>
        <w:t>הספק</w:t>
      </w:r>
      <w:r w:rsidR="00B7583B" w:rsidRPr="0026629A">
        <w:rPr>
          <w:color w:val="000000"/>
          <w:rtl/>
        </w:rPr>
        <w:t xml:space="preserve"> </w:t>
      </w:r>
      <w:r w:rsidRPr="0026629A">
        <w:rPr>
          <w:rFonts w:hint="eastAsia"/>
          <w:color w:val="000000"/>
          <w:rtl/>
        </w:rPr>
        <w:t>חייב</w:t>
      </w:r>
      <w:r w:rsidRPr="0026629A">
        <w:rPr>
          <w:color w:val="000000"/>
          <w:rtl/>
        </w:rPr>
        <w:t xml:space="preserve"> </w:t>
      </w:r>
      <w:r w:rsidRPr="0026629A">
        <w:rPr>
          <w:rFonts w:hint="eastAsia"/>
          <w:color w:val="000000"/>
          <w:rtl/>
        </w:rPr>
        <w:t>למזמין</w:t>
      </w:r>
      <w:r w:rsidRPr="0026629A">
        <w:rPr>
          <w:color w:val="000000"/>
          <w:rtl/>
        </w:rPr>
        <w:t xml:space="preserve"> </w:t>
      </w:r>
      <w:r w:rsidRPr="0026629A">
        <w:rPr>
          <w:rFonts w:hint="eastAsia"/>
          <w:color w:val="000000"/>
          <w:rtl/>
        </w:rPr>
        <w:t>בהתאם</w:t>
      </w:r>
      <w:r w:rsidRPr="0026629A">
        <w:rPr>
          <w:color w:val="000000"/>
          <w:rtl/>
        </w:rPr>
        <w:t xml:space="preserve"> </w:t>
      </w:r>
      <w:r w:rsidRPr="0026629A">
        <w:rPr>
          <w:rFonts w:hint="eastAsia"/>
          <w:color w:val="000000"/>
          <w:rtl/>
        </w:rPr>
        <w:t>לחוזה</w:t>
      </w:r>
      <w:r w:rsidRPr="0026629A">
        <w:rPr>
          <w:color w:val="000000"/>
          <w:rtl/>
        </w:rPr>
        <w:t xml:space="preserve"> </w:t>
      </w:r>
      <w:r w:rsidRPr="0026629A">
        <w:rPr>
          <w:rFonts w:hint="eastAsia"/>
          <w:color w:val="000000"/>
          <w:rtl/>
        </w:rPr>
        <w:t>זה</w:t>
      </w:r>
      <w:r w:rsidRPr="0026629A">
        <w:rPr>
          <w:color w:val="000000"/>
          <w:rtl/>
        </w:rPr>
        <w:t xml:space="preserve"> </w:t>
      </w:r>
      <w:r w:rsidRPr="0026629A">
        <w:rPr>
          <w:rFonts w:hint="eastAsia"/>
          <w:color w:val="000000"/>
          <w:rtl/>
        </w:rPr>
        <w:t>או</w:t>
      </w:r>
      <w:r w:rsidRPr="0026629A">
        <w:rPr>
          <w:color w:val="000000"/>
          <w:rtl/>
        </w:rPr>
        <w:t xml:space="preserve"> </w:t>
      </w:r>
      <w:r w:rsidRPr="0026629A">
        <w:rPr>
          <w:rFonts w:hint="eastAsia"/>
          <w:color w:val="000000"/>
          <w:rtl/>
        </w:rPr>
        <w:t>על</w:t>
      </w:r>
      <w:r w:rsidRPr="0026629A">
        <w:rPr>
          <w:color w:val="000000"/>
          <w:rtl/>
        </w:rPr>
        <w:t xml:space="preserve"> </w:t>
      </w:r>
      <w:r w:rsidRPr="0026629A">
        <w:rPr>
          <w:rFonts w:hint="eastAsia"/>
          <w:color w:val="000000"/>
          <w:rtl/>
        </w:rPr>
        <w:t>פי</w:t>
      </w:r>
      <w:r w:rsidRPr="0026629A">
        <w:rPr>
          <w:color w:val="000000"/>
          <w:rtl/>
        </w:rPr>
        <w:t xml:space="preserve"> </w:t>
      </w:r>
      <w:r w:rsidRPr="0026629A">
        <w:rPr>
          <w:rFonts w:hint="eastAsia"/>
          <w:color w:val="000000"/>
          <w:rtl/>
        </w:rPr>
        <w:t>דין</w:t>
      </w:r>
      <w:r w:rsidRPr="0026629A">
        <w:rPr>
          <w:color w:val="000000"/>
          <w:rtl/>
        </w:rPr>
        <w:t xml:space="preserve">, </w:t>
      </w:r>
      <w:r w:rsidRPr="0026629A">
        <w:rPr>
          <w:rFonts w:hint="eastAsia"/>
          <w:color w:val="000000"/>
          <w:rtl/>
        </w:rPr>
        <w:t>יהיה</w:t>
      </w:r>
      <w:r w:rsidRPr="0026629A">
        <w:rPr>
          <w:color w:val="000000"/>
          <w:rtl/>
        </w:rPr>
        <w:t xml:space="preserve"> </w:t>
      </w:r>
      <w:r w:rsidRPr="0026629A">
        <w:rPr>
          <w:rFonts w:hint="eastAsia"/>
          <w:color w:val="000000"/>
          <w:rtl/>
        </w:rPr>
        <w:t>המזמין</w:t>
      </w:r>
      <w:r w:rsidRPr="0026629A">
        <w:rPr>
          <w:color w:val="000000"/>
          <w:rtl/>
        </w:rPr>
        <w:t xml:space="preserve"> </w:t>
      </w:r>
      <w:r w:rsidRPr="0026629A">
        <w:rPr>
          <w:rFonts w:hint="eastAsia"/>
          <w:color w:val="000000"/>
          <w:rtl/>
        </w:rPr>
        <w:t>זכאי</w:t>
      </w:r>
      <w:r w:rsidRPr="0026629A">
        <w:rPr>
          <w:color w:val="000000"/>
          <w:rtl/>
        </w:rPr>
        <w:t xml:space="preserve"> </w:t>
      </w:r>
      <w:r w:rsidRPr="0026629A">
        <w:rPr>
          <w:rFonts w:hint="eastAsia"/>
          <w:color w:val="000000"/>
          <w:rtl/>
        </w:rPr>
        <w:t>לממש</w:t>
      </w:r>
      <w:r w:rsidRPr="0026629A">
        <w:rPr>
          <w:color w:val="000000"/>
          <w:rtl/>
        </w:rPr>
        <w:t xml:space="preserve"> </w:t>
      </w:r>
      <w:r w:rsidRPr="0026629A">
        <w:rPr>
          <w:rFonts w:hint="eastAsia"/>
          <w:color w:val="000000"/>
          <w:rtl/>
        </w:rPr>
        <w:t>את</w:t>
      </w:r>
      <w:r w:rsidRPr="0026629A">
        <w:rPr>
          <w:color w:val="000000"/>
          <w:rtl/>
        </w:rPr>
        <w:t xml:space="preserve"> </w:t>
      </w:r>
      <w:r w:rsidRPr="0026629A">
        <w:rPr>
          <w:rFonts w:hint="eastAsia"/>
          <w:color w:val="000000"/>
          <w:rtl/>
        </w:rPr>
        <w:t>הערבות</w:t>
      </w:r>
      <w:r w:rsidRPr="0026629A">
        <w:rPr>
          <w:color w:val="000000"/>
          <w:rtl/>
        </w:rPr>
        <w:t xml:space="preserve"> </w:t>
      </w:r>
      <w:r w:rsidRPr="0026629A">
        <w:rPr>
          <w:rFonts w:hint="eastAsia"/>
          <w:color w:val="000000"/>
          <w:rtl/>
        </w:rPr>
        <w:t>כולה</w:t>
      </w:r>
      <w:r w:rsidRPr="0026629A">
        <w:rPr>
          <w:color w:val="000000"/>
          <w:rtl/>
        </w:rPr>
        <w:t xml:space="preserve"> </w:t>
      </w:r>
      <w:r w:rsidRPr="0026629A">
        <w:rPr>
          <w:rFonts w:hint="eastAsia"/>
          <w:color w:val="000000"/>
          <w:rtl/>
        </w:rPr>
        <w:t>או</w:t>
      </w:r>
      <w:r w:rsidRPr="0026629A">
        <w:rPr>
          <w:color w:val="000000"/>
          <w:rtl/>
        </w:rPr>
        <w:t xml:space="preserve"> </w:t>
      </w:r>
      <w:r w:rsidRPr="0026629A">
        <w:rPr>
          <w:rFonts w:hint="eastAsia"/>
          <w:color w:val="000000"/>
          <w:rtl/>
        </w:rPr>
        <w:t>מקצתה</w:t>
      </w:r>
      <w:r w:rsidRPr="0026629A">
        <w:rPr>
          <w:color w:val="000000"/>
          <w:rtl/>
        </w:rPr>
        <w:t>.</w:t>
      </w:r>
      <w:r w:rsidR="00F70282">
        <w:rPr>
          <w:rFonts w:hint="cs"/>
          <w:color w:val="000000"/>
          <w:rtl/>
        </w:rPr>
        <w:t xml:space="preserve"> </w:t>
      </w:r>
      <w:r w:rsidR="00F70282" w:rsidRPr="00F70282">
        <w:rPr>
          <w:rFonts w:hint="cs"/>
          <w:color w:val="000000"/>
          <w:rtl/>
        </w:rPr>
        <w:t xml:space="preserve">כמו כן, מזמין רשאי לחלט את סכום הערבות, כולו או מקצתו, על פי שיקול דעתו, לרבות במקרים </w:t>
      </w:r>
      <w:r w:rsidR="00F70282">
        <w:rPr>
          <w:rFonts w:hint="cs"/>
          <w:color w:val="000000"/>
          <w:rtl/>
        </w:rPr>
        <w:t xml:space="preserve">בהם </w:t>
      </w:r>
      <w:r w:rsidR="00F70282" w:rsidRPr="00F70282">
        <w:rPr>
          <w:rFonts w:hint="cs"/>
          <w:color w:val="000000"/>
          <w:rtl/>
        </w:rPr>
        <w:t>הספק</w:t>
      </w:r>
      <w:r w:rsidR="00F70282" w:rsidRPr="00F70282">
        <w:rPr>
          <w:color w:val="000000"/>
          <w:rtl/>
        </w:rPr>
        <w:t xml:space="preserve"> ערך </w:t>
      </w:r>
      <w:r w:rsidR="00F70282" w:rsidRPr="00F70282">
        <w:rPr>
          <w:rFonts w:hint="cs"/>
          <w:color w:val="000000"/>
          <w:rtl/>
        </w:rPr>
        <w:t>העברת ביצוע לאחר</w:t>
      </w:r>
      <w:r w:rsidR="00F70282" w:rsidRPr="00F70282">
        <w:rPr>
          <w:color w:val="000000"/>
          <w:rtl/>
        </w:rPr>
        <w:t xml:space="preserve"> בניגוד לאמור</w:t>
      </w:r>
      <w:r w:rsidR="00F70282" w:rsidRPr="00F70282">
        <w:rPr>
          <w:rFonts w:hint="cs"/>
          <w:color w:val="000000"/>
          <w:rtl/>
        </w:rPr>
        <w:t xml:space="preserve"> בסעיף</w:t>
      </w:r>
      <w:r w:rsidR="00F70282" w:rsidRPr="00F70282">
        <w:rPr>
          <w:color w:val="000000"/>
          <w:rtl/>
        </w:rPr>
        <w:t xml:space="preserve"> </w:t>
      </w:r>
      <w:r w:rsidR="00ED2481">
        <w:rPr>
          <w:rFonts w:hint="cs"/>
          <w:color w:val="000000"/>
          <w:rtl/>
        </w:rPr>
        <w:t>17</w:t>
      </w:r>
      <w:r w:rsidR="00F70282">
        <w:rPr>
          <w:rFonts w:hint="cs"/>
          <w:color w:val="000000"/>
          <w:rtl/>
        </w:rPr>
        <w:t xml:space="preserve"> או ש</w:t>
      </w:r>
      <w:r w:rsidR="00F70282" w:rsidRPr="00F70282">
        <w:rPr>
          <w:color w:val="000000"/>
          <w:rtl/>
        </w:rPr>
        <w:t xml:space="preserve">בתום </w:t>
      </w:r>
      <w:r w:rsidR="00F70282" w:rsidRPr="00F70282">
        <w:rPr>
          <w:rFonts w:hint="eastAsia"/>
          <w:color w:val="000000"/>
          <w:rtl/>
        </w:rPr>
        <w:t>תקופת</w:t>
      </w:r>
      <w:r w:rsidR="00F70282" w:rsidRPr="00F70282">
        <w:rPr>
          <w:color w:val="000000"/>
          <w:rtl/>
        </w:rPr>
        <w:t xml:space="preserve"> </w:t>
      </w:r>
      <w:r w:rsidR="00F70282" w:rsidRPr="00F70282">
        <w:rPr>
          <w:rFonts w:hint="eastAsia"/>
          <w:color w:val="000000"/>
          <w:rtl/>
        </w:rPr>
        <w:t>ההתקשרות</w:t>
      </w:r>
      <w:r w:rsidR="00F70282" w:rsidRPr="00F70282">
        <w:rPr>
          <w:color w:val="000000"/>
          <w:rtl/>
        </w:rPr>
        <w:t xml:space="preserve"> </w:t>
      </w:r>
      <w:r w:rsidR="00F70282" w:rsidRPr="00F70282">
        <w:rPr>
          <w:rFonts w:hint="eastAsia"/>
          <w:color w:val="000000"/>
          <w:rtl/>
        </w:rPr>
        <w:t>לא</w:t>
      </w:r>
      <w:r w:rsidR="00F70282" w:rsidRPr="00F70282">
        <w:rPr>
          <w:color w:val="000000"/>
          <w:rtl/>
        </w:rPr>
        <w:t xml:space="preserve"> </w:t>
      </w:r>
      <w:r w:rsidR="00F70282" w:rsidRPr="00F70282">
        <w:rPr>
          <w:rFonts w:hint="eastAsia"/>
          <w:color w:val="000000"/>
          <w:rtl/>
        </w:rPr>
        <w:t>העביר</w:t>
      </w:r>
      <w:r w:rsidR="00F70282" w:rsidRPr="00F70282">
        <w:rPr>
          <w:color w:val="000000"/>
          <w:rtl/>
        </w:rPr>
        <w:t xml:space="preserve"> </w:t>
      </w:r>
      <w:r w:rsidR="00F70282" w:rsidRPr="00F70282">
        <w:rPr>
          <w:rFonts w:hint="cs"/>
          <w:color w:val="000000"/>
          <w:rtl/>
        </w:rPr>
        <w:t>הספק</w:t>
      </w:r>
      <w:r w:rsidR="00F70282" w:rsidRPr="00F70282">
        <w:rPr>
          <w:color w:val="000000"/>
          <w:rtl/>
        </w:rPr>
        <w:t xml:space="preserve"> </w:t>
      </w:r>
      <w:r w:rsidR="00F70282" w:rsidRPr="00F70282">
        <w:rPr>
          <w:rFonts w:hint="eastAsia"/>
          <w:color w:val="000000"/>
          <w:rtl/>
        </w:rPr>
        <w:t>את</w:t>
      </w:r>
      <w:r w:rsidR="00F70282" w:rsidRPr="00F70282">
        <w:rPr>
          <w:color w:val="000000"/>
          <w:rtl/>
        </w:rPr>
        <w:t xml:space="preserve"> </w:t>
      </w:r>
      <w:r w:rsidR="00F70282" w:rsidRPr="00F70282">
        <w:rPr>
          <w:rFonts w:hint="eastAsia"/>
          <w:color w:val="000000"/>
          <w:rtl/>
        </w:rPr>
        <w:t>העבודה</w:t>
      </w:r>
      <w:r w:rsidR="00F70282" w:rsidRPr="00F70282">
        <w:rPr>
          <w:color w:val="000000"/>
          <w:rtl/>
        </w:rPr>
        <w:t xml:space="preserve"> </w:t>
      </w:r>
      <w:r w:rsidR="00F70282" w:rsidRPr="00F70282">
        <w:rPr>
          <w:rFonts w:hint="eastAsia"/>
          <w:color w:val="000000"/>
          <w:rtl/>
        </w:rPr>
        <w:t>בצורה</w:t>
      </w:r>
      <w:r w:rsidR="00F70282" w:rsidRPr="00F70282">
        <w:rPr>
          <w:color w:val="000000"/>
          <w:rtl/>
        </w:rPr>
        <w:t xml:space="preserve"> </w:t>
      </w:r>
      <w:r w:rsidR="00F70282" w:rsidRPr="00F70282">
        <w:rPr>
          <w:rFonts w:hint="eastAsia"/>
          <w:color w:val="000000"/>
          <w:rtl/>
        </w:rPr>
        <w:t>מסודרת</w:t>
      </w:r>
      <w:r w:rsidR="00F70282" w:rsidRPr="00F70282">
        <w:rPr>
          <w:color w:val="000000"/>
          <w:rtl/>
        </w:rPr>
        <w:t xml:space="preserve"> </w:t>
      </w:r>
      <w:r w:rsidR="00F70282" w:rsidRPr="00F70282">
        <w:rPr>
          <w:rFonts w:hint="cs"/>
          <w:color w:val="000000"/>
          <w:rtl/>
        </w:rPr>
        <w:t>למזמין</w:t>
      </w:r>
      <w:r w:rsidR="00F70282" w:rsidRPr="00F70282">
        <w:rPr>
          <w:color w:val="000000"/>
          <w:rtl/>
        </w:rPr>
        <w:t xml:space="preserve"> </w:t>
      </w:r>
      <w:r w:rsidR="00F70282" w:rsidRPr="00F70282">
        <w:rPr>
          <w:rFonts w:hint="eastAsia"/>
          <w:color w:val="000000"/>
          <w:rtl/>
        </w:rPr>
        <w:t>או</w:t>
      </w:r>
      <w:r w:rsidR="00F70282" w:rsidRPr="00F70282">
        <w:rPr>
          <w:color w:val="000000"/>
          <w:rtl/>
        </w:rPr>
        <w:t xml:space="preserve"> </w:t>
      </w:r>
      <w:r w:rsidR="00F70282" w:rsidRPr="00F70282">
        <w:rPr>
          <w:rFonts w:hint="eastAsia"/>
          <w:color w:val="000000"/>
          <w:rtl/>
        </w:rPr>
        <w:t>למי</w:t>
      </w:r>
      <w:r w:rsidR="00F70282" w:rsidRPr="00F70282">
        <w:rPr>
          <w:color w:val="000000"/>
          <w:rtl/>
        </w:rPr>
        <w:t xml:space="preserve"> </w:t>
      </w:r>
      <w:r w:rsidR="00F70282" w:rsidRPr="00F70282">
        <w:rPr>
          <w:rFonts w:hint="eastAsia"/>
          <w:color w:val="000000"/>
          <w:rtl/>
        </w:rPr>
        <w:t>מטעמה</w:t>
      </w:r>
      <w:r w:rsidR="00F70282" w:rsidRPr="00F70282">
        <w:rPr>
          <w:color w:val="000000"/>
          <w:rtl/>
        </w:rPr>
        <w:t>.</w:t>
      </w:r>
    </w:p>
    <w:p w:rsidR="00F70282" w:rsidRPr="005B475F" w:rsidRDefault="00F70282" w:rsidP="00ED2481">
      <w:pPr>
        <w:widowControl w:val="0"/>
        <w:numPr>
          <w:ilvl w:val="1"/>
          <w:numId w:val="11"/>
        </w:numPr>
        <w:overflowPunct/>
        <w:autoSpaceDE/>
        <w:autoSpaceDN/>
        <w:adjustRightInd/>
        <w:spacing w:line="360" w:lineRule="auto"/>
        <w:jc w:val="both"/>
        <w:textAlignment w:val="auto"/>
        <w:rPr>
          <w:color w:val="000000"/>
        </w:rPr>
      </w:pPr>
      <w:r w:rsidRPr="00794C12">
        <w:rPr>
          <w:color w:val="000000"/>
          <w:rtl/>
        </w:rPr>
        <w:t xml:space="preserve">חילט </w:t>
      </w:r>
      <w:r>
        <w:rPr>
          <w:rFonts w:hint="cs"/>
          <w:color w:val="000000"/>
          <w:rtl/>
        </w:rPr>
        <w:t>המזמין</w:t>
      </w:r>
      <w:r w:rsidRPr="00794C12">
        <w:rPr>
          <w:color w:val="000000"/>
          <w:rtl/>
        </w:rPr>
        <w:t xml:space="preserve"> את הערבות, כולה או חלקה, מתחייב </w:t>
      </w:r>
      <w:r>
        <w:rPr>
          <w:rFonts w:hint="cs"/>
          <w:color w:val="000000"/>
          <w:rtl/>
        </w:rPr>
        <w:t>הספק</w:t>
      </w:r>
      <w:r w:rsidRPr="00794C12">
        <w:rPr>
          <w:color w:val="000000"/>
          <w:rtl/>
        </w:rPr>
        <w:t xml:space="preserve"> להמציא </w:t>
      </w:r>
      <w:r w:rsidRPr="00794C12">
        <w:rPr>
          <w:rFonts w:hint="cs"/>
          <w:color w:val="000000"/>
          <w:rtl/>
        </w:rPr>
        <w:t>לרשות</w:t>
      </w:r>
      <w:r w:rsidRPr="00794C12">
        <w:rPr>
          <w:color w:val="000000"/>
          <w:rtl/>
        </w:rPr>
        <w:t xml:space="preserve"> ערבות חדשה, </w:t>
      </w:r>
      <w:r w:rsidRPr="00895B15">
        <w:rPr>
          <w:color w:val="000000"/>
          <w:rtl/>
        </w:rPr>
        <w:t>כמפורט</w:t>
      </w:r>
      <w:r>
        <w:rPr>
          <w:rFonts w:hint="cs"/>
          <w:color w:val="000000"/>
          <w:rtl/>
        </w:rPr>
        <w:t xml:space="preserve"> בסעיף</w:t>
      </w:r>
      <w:r w:rsidRPr="00895B15">
        <w:rPr>
          <w:color w:val="000000"/>
          <w:rtl/>
        </w:rPr>
        <w:t xml:space="preserve"> </w:t>
      </w:r>
      <w:r w:rsidRPr="00EE3F1E">
        <w:rPr>
          <w:color w:val="000000"/>
          <w:rtl/>
        </w:rPr>
        <w:fldChar w:fldCharType="begin"/>
      </w:r>
      <w:r w:rsidRPr="00EE3F1E">
        <w:rPr>
          <w:color w:val="000000"/>
          <w:rtl/>
        </w:rPr>
        <w:instrText xml:space="preserve"> </w:instrText>
      </w:r>
      <w:r w:rsidRPr="00EE3F1E">
        <w:rPr>
          <w:color w:val="000000"/>
        </w:rPr>
        <w:instrText>REF</w:instrText>
      </w:r>
      <w:r w:rsidRPr="00EE3F1E">
        <w:rPr>
          <w:color w:val="000000"/>
          <w:rtl/>
        </w:rPr>
        <w:instrText xml:space="preserve"> _</w:instrText>
      </w:r>
      <w:r w:rsidRPr="00EE3F1E">
        <w:rPr>
          <w:color w:val="000000"/>
        </w:rPr>
        <w:instrText>Ref450722324 \r \h</w:instrText>
      </w:r>
      <w:r w:rsidRPr="00EE3F1E">
        <w:rPr>
          <w:color w:val="000000"/>
          <w:rtl/>
        </w:rPr>
        <w:instrText xml:space="preserve"> </w:instrText>
      </w:r>
      <w:r>
        <w:rPr>
          <w:color w:val="000000"/>
          <w:rtl/>
        </w:rPr>
        <w:instrText xml:space="preserve"> \* </w:instrText>
      </w:r>
      <w:r>
        <w:rPr>
          <w:color w:val="000000"/>
        </w:rPr>
        <w:instrText>MERGEFORMAT</w:instrText>
      </w:r>
      <w:r>
        <w:rPr>
          <w:color w:val="000000"/>
          <w:rtl/>
        </w:rPr>
        <w:instrText xml:space="preserve"> </w:instrText>
      </w:r>
      <w:r w:rsidRPr="00EE3F1E">
        <w:rPr>
          <w:color w:val="000000"/>
          <w:rtl/>
        </w:rPr>
      </w:r>
      <w:r w:rsidRPr="00EE3F1E">
        <w:rPr>
          <w:color w:val="000000"/>
          <w:rtl/>
        </w:rPr>
        <w:fldChar w:fldCharType="separate"/>
      </w:r>
      <w:r w:rsidR="004E1351">
        <w:rPr>
          <w:color w:val="000000"/>
          <w:cs/>
        </w:rPr>
        <w:t>‎</w:t>
      </w:r>
      <w:r w:rsidR="00ED2481">
        <w:rPr>
          <w:rFonts w:hint="cs"/>
          <w:color w:val="000000"/>
          <w:rtl/>
        </w:rPr>
        <w:t>14.10</w:t>
      </w:r>
      <w:r w:rsidRPr="00EE3F1E">
        <w:rPr>
          <w:color w:val="000000"/>
          <w:rtl/>
        </w:rPr>
        <w:fldChar w:fldCharType="end"/>
      </w:r>
      <w:r w:rsidRPr="00895B15">
        <w:rPr>
          <w:rFonts w:hint="cs"/>
          <w:color w:val="000000"/>
          <w:rtl/>
        </w:rPr>
        <w:t xml:space="preserve"> </w:t>
      </w:r>
      <w:r w:rsidRPr="00895B15">
        <w:rPr>
          <w:color w:val="000000"/>
          <w:rtl/>
        </w:rPr>
        <w:t>לעיל, שתע</w:t>
      </w:r>
      <w:r>
        <w:rPr>
          <w:color w:val="000000"/>
          <w:rtl/>
        </w:rPr>
        <w:t>מוד בתוקף עד תום תקופת ההתקשרות</w:t>
      </w:r>
      <w:r w:rsidRPr="00895B15">
        <w:rPr>
          <w:color w:val="000000"/>
          <w:rtl/>
        </w:rPr>
        <w:t>.</w:t>
      </w:r>
    </w:p>
    <w:p w:rsidR="0026629A" w:rsidRPr="0026629A" w:rsidRDefault="0026629A" w:rsidP="002F6690">
      <w:pPr>
        <w:numPr>
          <w:ilvl w:val="1"/>
          <w:numId w:val="11"/>
        </w:numPr>
        <w:overflowPunct/>
        <w:autoSpaceDE/>
        <w:autoSpaceDN/>
        <w:adjustRightInd/>
        <w:spacing w:line="360" w:lineRule="auto"/>
        <w:jc w:val="both"/>
        <w:textAlignment w:val="auto"/>
        <w:rPr>
          <w:color w:val="000000"/>
          <w:rtl/>
        </w:rPr>
      </w:pPr>
      <w:r w:rsidRPr="0026629A">
        <w:rPr>
          <w:rFonts w:hint="eastAsia"/>
          <w:color w:val="000000"/>
          <w:rtl/>
        </w:rPr>
        <w:t>מובהר</w:t>
      </w:r>
      <w:r w:rsidRPr="0026629A">
        <w:rPr>
          <w:color w:val="000000"/>
          <w:rtl/>
        </w:rPr>
        <w:t xml:space="preserve"> בזאת כי חילוט הערבות לא ייחשב כתשלום מלוא הפיצויים המוסכמים מאת </w:t>
      </w:r>
      <w:r w:rsidR="00F37995">
        <w:rPr>
          <w:rFonts w:hint="cs"/>
          <w:color w:val="000000"/>
          <w:rtl/>
        </w:rPr>
        <w:t>הספק</w:t>
      </w:r>
      <w:r w:rsidRPr="0026629A">
        <w:rPr>
          <w:color w:val="000000"/>
          <w:rtl/>
        </w:rPr>
        <w:t xml:space="preserve"> למזמין. </w:t>
      </w:r>
      <w:r w:rsidRPr="0026629A">
        <w:rPr>
          <w:rFonts w:hint="eastAsia"/>
          <w:color w:val="000000"/>
          <w:rtl/>
        </w:rPr>
        <w:t>במידה</w:t>
      </w:r>
      <w:r w:rsidRPr="0026629A">
        <w:rPr>
          <w:color w:val="000000"/>
          <w:rtl/>
        </w:rPr>
        <w:t xml:space="preserve"> </w:t>
      </w:r>
      <w:r w:rsidRPr="0026629A">
        <w:rPr>
          <w:rFonts w:hint="eastAsia"/>
          <w:color w:val="000000"/>
          <w:rtl/>
        </w:rPr>
        <w:t>וסכום</w:t>
      </w:r>
      <w:r w:rsidRPr="0026629A">
        <w:rPr>
          <w:color w:val="000000"/>
          <w:rtl/>
        </w:rPr>
        <w:t xml:space="preserve"> </w:t>
      </w:r>
      <w:r w:rsidRPr="0026629A">
        <w:rPr>
          <w:rFonts w:hint="eastAsia"/>
          <w:color w:val="000000"/>
          <w:rtl/>
        </w:rPr>
        <w:t>הערבות</w:t>
      </w:r>
      <w:r w:rsidRPr="0026629A">
        <w:rPr>
          <w:color w:val="000000"/>
          <w:rtl/>
        </w:rPr>
        <w:t xml:space="preserve"> </w:t>
      </w:r>
      <w:r w:rsidRPr="0026629A">
        <w:rPr>
          <w:rFonts w:hint="eastAsia"/>
          <w:color w:val="000000"/>
          <w:rtl/>
        </w:rPr>
        <w:t>נמוך</w:t>
      </w:r>
      <w:r w:rsidRPr="0026629A">
        <w:rPr>
          <w:color w:val="000000"/>
          <w:rtl/>
        </w:rPr>
        <w:t xml:space="preserve"> </w:t>
      </w:r>
      <w:r w:rsidRPr="0026629A">
        <w:rPr>
          <w:rFonts w:hint="eastAsia"/>
          <w:color w:val="000000"/>
          <w:rtl/>
        </w:rPr>
        <w:t>מגובה</w:t>
      </w:r>
      <w:r w:rsidRPr="0026629A">
        <w:rPr>
          <w:color w:val="000000"/>
          <w:rtl/>
        </w:rPr>
        <w:t xml:space="preserve"> </w:t>
      </w:r>
      <w:r w:rsidRPr="0026629A">
        <w:rPr>
          <w:rFonts w:hint="eastAsia"/>
          <w:color w:val="000000"/>
          <w:rtl/>
        </w:rPr>
        <w:t>הפיצויים</w:t>
      </w:r>
      <w:r w:rsidRPr="0026629A">
        <w:rPr>
          <w:color w:val="000000"/>
          <w:rtl/>
        </w:rPr>
        <w:t xml:space="preserve"> </w:t>
      </w:r>
      <w:r w:rsidRPr="0026629A">
        <w:rPr>
          <w:rFonts w:hint="eastAsia"/>
          <w:color w:val="000000"/>
          <w:rtl/>
        </w:rPr>
        <w:t>המוסכמים</w:t>
      </w:r>
      <w:r w:rsidRPr="0026629A">
        <w:rPr>
          <w:color w:val="000000"/>
          <w:rtl/>
        </w:rPr>
        <w:t xml:space="preserve"> </w:t>
      </w:r>
      <w:r w:rsidRPr="0026629A">
        <w:rPr>
          <w:rFonts w:hint="eastAsia"/>
          <w:color w:val="000000"/>
          <w:rtl/>
        </w:rPr>
        <w:t>אשר</w:t>
      </w:r>
      <w:r w:rsidRPr="0026629A">
        <w:rPr>
          <w:color w:val="000000"/>
          <w:rtl/>
        </w:rPr>
        <w:t xml:space="preserve"> </w:t>
      </w:r>
      <w:r w:rsidRPr="0026629A">
        <w:rPr>
          <w:rFonts w:hint="eastAsia"/>
          <w:color w:val="000000"/>
          <w:rtl/>
        </w:rPr>
        <w:t>מגיעים</w:t>
      </w:r>
      <w:r w:rsidRPr="0026629A">
        <w:rPr>
          <w:color w:val="000000"/>
          <w:rtl/>
        </w:rPr>
        <w:t xml:space="preserve"> </w:t>
      </w:r>
      <w:r w:rsidRPr="0026629A">
        <w:rPr>
          <w:rFonts w:hint="eastAsia"/>
          <w:color w:val="000000"/>
          <w:rtl/>
        </w:rPr>
        <w:t>למזמין</w:t>
      </w:r>
      <w:r w:rsidRPr="0026629A">
        <w:rPr>
          <w:color w:val="000000"/>
          <w:rtl/>
        </w:rPr>
        <w:t xml:space="preserve">, </w:t>
      </w:r>
      <w:r w:rsidRPr="0026629A">
        <w:rPr>
          <w:rFonts w:hint="eastAsia"/>
          <w:color w:val="000000"/>
          <w:rtl/>
        </w:rPr>
        <w:t>יהיה</w:t>
      </w:r>
      <w:r w:rsidRPr="0026629A">
        <w:rPr>
          <w:color w:val="000000"/>
          <w:rtl/>
        </w:rPr>
        <w:t xml:space="preserve"> </w:t>
      </w:r>
      <w:r w:rsidRPr="0026629A">
        <w:rPr>
          <w:rFonts w:hint="eastAsia"/>
          <w:color w:val="000000"/>
          <w:rtl/>
        </w:rPr>
        <w:t>זכאי</w:t>
      </w:r>
      <w:r w:rsidRPr="0026629A">
        <w:rPr>
          <w:color w:val="000000"/>
          <w:rtl/>
        </w:rPr>
        <w:t xml:space="preserve"> </w:t>
      </w:r>
      <w:r w:rsidRPr="0026629A">
        <w:rPr>
          <w:rFonts w:hint="eastAsia"/>
          <w:color w:val="000000"/>
          <w:rtl/>
        </w:rPr>
        <w:t>המזמין</w:t>
      </w:r>
      <w:r w:rsidRPr="0026629A">
        <w:rPr>
          <w:color w:val="000000"/>
          <w:rtl/>
        </w:rPr>
        <w:t xml:space="preserve"> </w:t>
      </w:r>
      <w:r w:rsidRPr="0026629A">
        <w:rPr>
          <w:rFonts w:hint="eastAsia"/>
          <w:color w:val="000000"/>
          <w:rtl/>
        </w:rPr>
        <w:t>לקבל</w:t>
      </w:r>
      <w:r w:rsidRPr="0026629A">
        <w:rPr>
          <w:color w:val="000000"/>
          <w:rtl/>
        </w:rPr>
        <w:t xml:space="preserve"> </w:t>
      </w:r>
      <w:r w:rsidRPr="0026629A">
        <w:rPr>
          <w:rFonts w:hint="eastAsia"/>
          <w:color w:val="000000"/>
          <w:rtl/>
        </w:rPr>
        <w:t>מן</w:t>
      </w:r>
      <w:r w:rsidRPr="0026629A">
        <w:rPr>
          <w:color w:val="000000"/>
          <w:rtl/>
        </w:rPr>
        <w:t xml:space="preserve"> </w:t>
      </w:r>
      <w:r w:rsidR="00B7583B">
        <w:rPr>
          <w:rFonts w:hint="cs"/>
          <w:color w:val="000000"/>
          <w:rtl/>
        </w:rPr>
        <w:t>הספק</w:t>
      </w:r>
      <w:r w:rsidR="00B7583B" w:rsidRPr="0026629A">
        <w:rPr>
          <w:color w:val="000000"/>
          <w:rtl/>
        </w:rPr>
        <w:t xml:space="preserve"> </w:t>
      </w:r>
      <w:r w:rsidRPr="0026629A">
        <w:rPr>
          <w:rFonts w:hint="eastAsia"/>
          <w:color w:val="000000"/>
          <w:rtl/>
        </w:rPr>
        <w:t>את</w:t>
      </w:r>
      <w:r w:rsidRPr="0026629A">
        <w:rPr>
          <w:color w:val="000000"/>
          <w:rtl/>
        </w:rPr>
        <w:t xml:space="preserve"> </w:t>
      </w:r>
      <w:r w:rsidRPr="0026629A">
        <w:rPr>
          <w:rFonts w:hint="eastAsia"/>
          <w:color w:val="000000"/>
          <w:rtl/>
        </w:rPr>
        <w:t>ההפרש</w:t>
      </w:r>
      <w:r w:rsidRPr="0026629A">
        <w:rPr>
          <w:color w:val="000000"/>
          <w:rtl/>
        </w:rPr>
        <w:t xml:space="preserve"> </w:t>
      </w:r>
      <w:r w:rsidRPr="0026629A">
        <w:rPr>
          <w:rFonts w:hint="eastAsia"/>
          <w:color w:val="000000"/>
          <w:rtl/>
        </w:rPr>
        <w:t>בין</w:t>
      </w:r>
      <w:r w:rsidRPr="0026629A">
        <w:rPr>
          <w:color w:val="000000"/>
          <w:rtl/>
        </w:rPr>
        <w:t xml:space="preserve"> </w:t>
      </w:r>
      <w:r w:rsidRPr="0026629A">
        <w:rPr>
          <w:rFonts w:hint="eastAsia"/>
          <w:color w:val="000000"/>
          <w:rtl/>
        </w:rPr>
        <w:t>הסכום</w:t>
      </w:r>
      <w:r w:rsidRPr="0026629A">
        <w:rPr>
          <w:color w:val="000000"/>
          <w:rtl/>
        </w:rPr>
        <w:t xml:space="preserve"> </w:t>
      </w:r>
      <w:r w:rsidRPr="0026629A">
        <w:rPr>
          <w:rFonts w:hint="eastAsia"/>
          <w:color w:val="000000"/>
          <w:rtl/>
        </w:rPr>
        <w:t>ששולם</w:t>
      </w:r>
      <w:r w:rsidRPr="0026629A">
        <w:rPr>
          <w:color w:val="000000"/>
          <w:rtl/>
        </w:rPr>
        <w:t xml:space="preserve"> </w:t>
      </w:r>
      <w:r w:rsidRPr="0026629A">
        <w:rPr>
          <w:rFonts w:hint="eastAsia"/>
          <w:color w:val="000000"/>
          <w:rtl/>
        </w:rPr>
        <w:t>עקב</w:t>
      </w:r>
      <w:r w:rsidRPr="0026629A">
        <w:rPr>
          <w:color w:val="000000"/>
          <w:rtl/>
        </w:rPr>
        <w:t xml:space="preserve"> </w:t>
      </w:r>
      <w:r w:rsidRPr="0026629A">
        <w:rPr>
          <w:rFonts w:hint="eastAsia"/>
          <w:color w:val="000000"/>
          <w:rtl/>
        </w:rPr>
        <w:t>חילוט</w:t>
      </w:r>
      <w:r w:rsidRPr="0026629A">
        <w:rPr>
          <w:color w:val="000000"/>
          <w:rtl/>
        </w:rPr>
        <w:t xml:space="preserve"> </w:t>
      </w:r>
      <w:r w:rsidRPr="0026629A">
        <w:rPr>
          <w:rFonts w:hint="eastAsia"/>
          <w:color w:val="000000"/>
          <w:rtl/>
        </w:rPr>
        <w:t>הערבות</w:t>
      </w:r>
      <w:r w:rsidRPr="0026629A">
        <w:rPr>
          <w:color w:val="000000"/>
          <w:rtl/>
        </w:rPr>
        <w:t xml:space="preserve"> </w:t>
      </w:r>
      <w:r w:rsidRPr="0026629A">
        <w:rPr>
          <w:rFonts w:hint="eastAsia"/>
          <w:color w:val="000000"/>
          <w:rtl/>
        </w:rPr>
        <w:t>לבין</w:t>
      </w:r>
      <w:r w:rsidRPr="0026629A">
        <w:rPr>
          <w:color w:val="000000"/>
          <w:rtl/>
        </w:rPr>
        <w:t xml:space="preserve"> </w:t>
      </w:r>
      <w:r w:rsidRPr="0026629A">
        <w:rPr>
          <w:rFonts w:hint="eastAsia"/>
          <w:color w:val="000000"/>
          <w:rtl/>
        </w:rPr>
        <w:t>מלוא</w:t>
      </w:r>
      <w:r w:rsidRPr="0026629A">
        <w:rPr>
          <w:color w:val="000000"/>
          <w:rtl/>
        </w:rPr>
        <w:t xml:space="preserve"> </w:t>
      </w:r>
      <w:r w:rsidRPr="0026629A">
        <w:rPr>
          <w:rFonts w:hint="eastAsia"/>
          <w:color w:val="000000"/>
          <w:rtl/>
        </w:rPr>
        <w:t>סכום</w:t>
      </w:r>
      <w:r w:rsidRPr="0026629A">
        <w:rPr>
          <w:color w:val="000000"/>
          <w:rtl/>
        </w:rPr>
        <w:t xml:space="preserve"> </w:t>
      </w:r>
      <w:r w:rsidRPr="0026629A">
        <w:rPr>
          <w:rFonts w:hint="eastAsia"/>
          <w:color w:val="000000"/>
          <w:rtl/>
        </w:rPr>
        <w:t>הפיצויים</w:t>
      </w:r>
      <w:r w:rsidRPr="0026629A">
        <w:rPr>
          <w:color w:val="000000"/>
          <w:rtl/>
        </w:rPr>
        <w:t xml:space="preserve"> </w:t>
      </w:r>
      <w:r w:rsidRPr="0026629A">
        <w:rPr>
          <w:rFonts w:hint="eastAsia"/>
          <w:color w:val="000000"/>
          <w:rtl/>
        </w:rPr>
        <w:t>המוסכמים</w:t>
      </w:r>
      <w:r w:rsidRPr="0026629A">
        <w:rPr>
          <w:color w:val="000000"/>
          <w:rtl/>
        </w:rPr>
        <w:t>.</w:t>
      </w:r>
    </w:p>
    <w:p w:rsidR="0026629A" w:rsidRPr="0026629A" w:rsidRDefault="0026629A" w:rsidP="002F6690">
      <w:pPr>
        <w:numPr>
          <w:ilvl w:val="1"/>
          <w:numId w:val="11"/>
        </w:numPr>
        <w:overflowPunct/>
        <w:autoSpaceDE/>
        <w:autoSpaceDN/>
        <w:adjustRightInd/>
        <w:spacing w:line="360" w:lineRule="auto"/>
        <w:jc w:val="both"/>
        <w:textAlignment w:val="auto"/>
        <w:rPr>
          <w:color w:val="000000"/>
          <w:rtl/>
        </w:rPr>
      </w:pPr>
      <w:r w:rsidRPr="0026629A">
        <w:rPr>
          <w:rFonts w:hint="eastAsia"/>
          <w:color w:val="000000"/>
          <w:rtl/>
        </w:rPr>
        <w:t>למען</w:t>
      </w:r>
      <w:r w:rsidRPr="0026629A">
        <w:rPr>
          <w:color w:val="000000"/>
          <w:rtl/>
        </w:rPr>
        <w:t xml:space="preserve"> </w:t>
      </w:r>
      <w:r w:rsidRPr="0026629A">
        <w:rPr>
          <w:rFonts w:hint="eastAsia"/>
          <w:color w:val="000000"/>
          <w:rtl/>
        </w:rPr>
        <w:t>הסר</w:t>
      </w:r>
      <w:r w:rsidRPr="0026629A">
        <w:rPr>
          <w:color w:val="000000"/>
          <w:rtl/>
        </w:rPr>
        <w:t xml:space="preserve"> </w:t>
      </w:r>
      <w:r w:rsidRPr="0026629A">
        <w:rPr>
          <w:rFonts w:hint="eastAsia"/>
          <w:color w:val="000000"/>
          <w:rtl/>
        </w:rPr>
        <w:t>ספק</w:t>
      </w:r>
      <w:r w:rsidRPr="0026629A">
        <w:rPr>
          <w:color w:val="000000"/>
          <w:rtl/>
        </w:rPr>
        <w:t xml:space="preserve"> </w:t>
      </w:r>
      <w:r w:rsidRPr="0026629A">
        <w:rPr>
          <w:rFonts w:hint="eastAsia"/>
          <w:color w:val="000000"/>
          <w:rtl/>
        </w:rPr>
        <w:t>מוב</w:t>
      </w:r>
      <w:r w:rsidRPr="0026629A">
        <w:rPr>
          <w:rFonts w:hint="cs"/>
          <w:color w:val="000000"/>
          <w:rtl/>
        </w:rPr>
        <w:t>ה</w:t>
      </w:r>
      <w:r w:rsidRPr="0026629A">
        <w:rPr>
          <w:rFonts w:hint="eastAsia"/>
          <w:color w:val="000000"/>
          <w:rtl/>
        </w:rPr>
        <w:t>ר</w:t>
      </w:r>
      <w:r w:rsidRPr="0026629A">
        <w:rPr>
          <w:color w:val="000000"/>
          <w:rtl/>
        </w:rPr>
        <w:t xml:space="preserve"> </w:t>
      </w:r>
      <w:r w:rsidRPr="0026629A">
        <w:rPr>
          <w:rFonts w:hint="eastAsia"/>
          <w:color w:val="000000"/>
          <w:rtl/>
        </w:rPr>
        <w:t>כי</w:t>
      </w:r>
      <w:r w:rsidRPr="0026629A">
        <w:rPr>
          <w:color w:val="000000"/>
          <w:rtl/>
        </w:rPr>
        <w:t xml:space="preserve"> </w:t>
      </w:r>
      <w:r w:rsidRPr="0026629A">
        <w:rPr>
          <w:rFonts w:hint="eastAsia"/>
          <w:color w:val="000000"/>
          <w:rtl/>
        </w:rPr>
        <w:t>הערבות</w:t>
      </w:r>
      <w:r w:rsidRPr="0026629A">
        <w:rPr>
          <w:color w:val="000000"/>
          <w:rtl/>
        </w:rPr>
        <w:t xml:space="preserve"> </w:t>
      </w:r>
      <w:r w:rsidRPr="0026629A">
        <w:rPr>
          <w:rFonts w:hint="eastAsia"/>
          <w:color w:val="000000"/>
          <w:rtl/>
        </w:rPr>
        <w:t>תהיה</w:t>
      </w:r>
      <w:r w:rsidRPr="0026629A">
        <w:rPr>
          <w:color w:val="000000"/>
          <w:rtl/>
        </w:rPr>
        <w:t xml:space="preserve"> </w:t>
      </w:r>
      <w:r w:rsidRPr="0026629A">
        <w:rPr>
          <w:rFonts w:hint="eastAsia"/>
          <w:color w:val="000000"/>
          <w:rtl/>
        </w:rPr>
        <w:t>ניתנת</w:t>
      </w:r>
      <w:r w:rsidRPr="0026629A">
        <w:rPr>
          <w:color w:val="000000"/>
          <w:rtl/>
        </w:rPr>
        <w:t xml:space="preserve"> </w:t>
      </w:r>
      <w:r w:rsidRPr="0026629A">
        <w:rPr>
          <w:rFonts w:hint="eastAsia"/>
          <w:color w:val="000000"/>
          <w:rtl/>
        </w:rPr>
        <w:t>לחילוט</w:t>
      </w:r>
      <w:r w:rsidRPr="0026629A">
        <w:rPr>
          <w:color w:val="000000"/>
          <w:rtl/>
        </w:rPr>
        <w:t xml:space="preserve"> </w:t>
      </w:r>
      <w:r w:rsidRPr="0026629A">
        <w:rPr>
          <w:rFonts w:hint="eastAsia"/>
          <w:color w:val="000000"/>
          <w:rtl/>
        </w:rPr>
        <w:t>ע</w:t>
      </w:r>
      <w:r w:rsidRPr="0026629A">
        <w:rPr>
          <w:color w:val="000000"/>
          <w:rtl/>
        </w:rPr>
        <w:t xml:space="preserve">"י </w:t>
      </w:r>
      <w:r w:rsidRPr="0026629A">
        <w:rPr>
          <w:rFonts w:hint="eastAsia"/>
          <w:color w:val="000000"/>
          <w:rtl/>
        </w:rPr>
        <w:t>המזמין</w:t>
      </w:r>
      <w:r w:rsidRPr="0026629A">
        <w:rPr>
          <w:color w:val="000000"/>
          <w:rtl/>
        </w:rPr>
        <w:t xml:space="preserve"> </w:t>
      </w:r>
      <w:r w:rsidRPr="0026629A">
        <w:rPr>
          <w:rFonts w:hint="eastAsia"/>
          <w:color w:val="000000"/>
          <w:rtl/>
        </w:rPr>
        <w:t>בכל</w:t>
      </w:r>
      <w:r w:rsidRPr="0026629A">
        <w:rPr>
          <w:color w:val="000000"/>
          <w:rtl/>
        </w:rPr>
        <w:t xml:space="preserve"> </w:t>
      </w:r>
      <w:r w:rsidRPr="0026629A">
        <w:rPr>
          <w:rFonts w:hint="eastAsia"/>
          <w:color w:val="000000"/>
          <w:rtl/>
        </w:rPr>
        <w:t>מקרה</w:t>
      </w:r>
      <w:r w:rsidRPr="0026629A">
        <w:rPr>
          <w:color w:val="000000"/>
          <w:rtl/>
        </w:rPr>
        <w:t xml:space="preserve"> </w:t>
      </w:r>
      <w:r w:rsidRPr="0026629A">
        <w:rPr>
          <w:rFonts w:hint="eastAsia"/>
          <w:color w:val="000000"/>
          <w:rtl/>
        </w:rPr>
        <w:t>של</w:t>
      </w:r>
      <w:r w:rsidRPr="0026629A">
        <w:rPr>
          <w:color w:val="000000"/>
          <w:rtl/>
        </w:rPr>
        <w:t xml:space="preserve"> </w:t>
      </w:r>
      <w:r w:rsidRPr="0026629A">
        <w:rPr>
          <w:rFonts w:hint="eastAsia"/>
          <w:color w:val="000000"/>
          <w:rtl/>
        </w:rPr>
        <w:t>הפרת</w:t>
      </w:r>
      <w:r w:rsidRPr="0026629A">
        <w:rPr>
          <w:color w:val="000000"/>
          <w:rtl/>
        </w:rPr>
        <w:t xml:space="preserve"> </w:t>
      </w:r>
      <w:r w:rsidRPr="0026629A">
        <w:rPr>
          <w:rFonts w:hint="eastAsia"/>
          <w:color w:val="000000"/>
          <w:rtl/>
        </w:rPr>
        <w:t>הוראה</w:t>
      </w:r>
      <w:r w:rsidRPr="0026629A">
        <w:rPr>
          <w:color w:val="000000"/>
          <w:rtl/>
        </w:rPr>
        <w:t xml:space="preserve"> </w:t>
      </w:r>
      <w:r w:rsidRPr="0026629A">
        <w:rPr>
          <w:rFonts w:hint="eastAsia"/>
          <w:color w:val="000000"/>
          <w:rtl/>
        </w:rPr>
        <w:t>מהוראות</w:t>
      </w:r>
      <w:r w:rsidRPr="0026629A">
        <w:rPr>
          <w:color w:val="000000"/>
          <w:rtl/>
        </w:rPr>
        <w:t xml:space="preserve"> </w:t>
      </w:r>
      <w:r w:rsidRPr="0026629A">
        <w:rPr>
          <w:rFonts w:hint="eastAsia"/>
          <w:color w:val="000000"/>
          <w:rtl/>
        </w:rPr>
        <w:t>הסכם</w:t>
      </w:r>
      <w:r w:rsidRPr="0026629A">
        <w:rPr>
          <w:color w:val="000000"/>
          <w:rtl/>
        </w:rPr>
        <w:t xml:space="preserve"> </w:t>
      </w:r>
      <w:r w:rsidRPr="0026629A">
        <w:rPr>
          <w:rFonts w:hint="eastAsia"/>
          <w:color w:val="000000"/>
          <w:rtl/>
        </w:rPr>
        <w:t>זה</w:t>
      </w:r>
      <w:r w:rsidRPr="0026629A">
        <w:rPr>
          <w:color w:val="000000"/>
          <w:rtl/>
        </w:rPr>
        <w:t xml:space="preserve"> </w:t>
      </w:r>
      <w:r w:rsidRPr="0026629A">
        <w:rPr>
          <w:rFonts w:hint="eastAsia"/>
          <w:color w:val="000000"/>
          <w:rtl/>
        </w:rPr>
        <w:t>או</w:t>
      </w:r>
      <w:r w:rsidRPr="0026629A">
        <w:rPr>
          <w:color w:val="000000"/>
          <w:rtl/>
        </w:rPr>
        <w:t xml:space="preserve"> </w:t>
      </w:r>
      <w:r w:rsidRPr="0026629A">
        <w:rPr>
          <w:rFonts w:hint="eastAsia"/>
          <w:color w:val="000000"/>
          <w:rtl/>
        </w:rPr>
        <w:t>בגין</w:t>
      </w:r>
      <w:r w:rsidRPr="0026629A">
        <w:rPr>
          <w:color w:val="000000"/>
          <w:rtl/>
        </w:rPr>
        <w:t xml:space="preserve"> </w:t>
      </w:r>
      <w:r w:rsidRPr="0026629A">
        <w:rPr>
          <w:rFonts w:hint="eastAsia"/>
          <w:color w:val="000000"/>
          <w:rtl/>
        </w:rPr>
        <w:t>התנהגות</w:t>
      </w:r>
      <w:r w:rsidRPr="0026629A">
        <w:rPr>
          <w:color w:val="000000"/>
          <w:rtl/>
        </w:rPr>
        <w:t xml:space="preserve"> </w:t>
      </w:r>
      <w:r w:rsidRPr="0026629A">
        <w:rPr>
          <w:rFonts w:hint="eastAsia"/>
          <w:color w:val="000000"/>
          <w:rtl/>
        </w:rPr>
        <w:t>שלא</w:t>
      </w:r>
      <w:r w:rsidRPr="0026629A">
        <w:rPr>
          <w:color w:val="000000"/>
          <w:rtl/>
        </w:rPr>
        <w:t xml:space="preserve"> </w:t>
      </w:r>
      <w:r w:rsidRPr="0026629A">
        <w:rPr>
          <w:rFonts w:hint="eastAsia"/>
          <w:color w:val="000000"/>
          <w:rtl/>
        </w:rPr>
        <w:t>בדרך</w:t>
      </w:r>
      <w:r w:rsidRPr="0026629A">
        <w:rPr>
          <w:color w:val="000000"/>
          <w:rtl/>
        </w:rPr>
        <w:t xml:space="preserve"> </w:t>
      </w:r>
      <w:r w:rsidRPr="0026629A">
        <w:rPr>
          <w:rFonts w:hint="eastAsia"/>
          <w:color w:val="000000"/>
          <w:rtl/>
        </w:rPr>
        <w:t>מקובלת</w:t>
      </w:r>
      <w:r w:rsidRPr="0026629A">
        <w:rPr>
          <w:color w:val="000000"/>
          <w:rtl/>
        </w:rPr>
        <w:t xml:space="preserve"> </w:t>
      </w:r>
      <w:r w:rsidRPr="0026629A">
        <w:rPr>
          <w:rFonts w:hint="eastAsia"/>
          <w:color w:val="000000"/>
          <w:rtl/>
        </w:rPr>
        <w:t>ובתום</w:t>
      </w:r>
      <w:r w:rsidRPr="0026629A">
        <w:rPr>
          <w:color w:val="000000"/>
          <w:rtl/>
        </w:rPr>
        <w:t xml:space="preserve"> </w:t>
      </w:r>
      <w:r w:rsidRPr="0026629A">
        <w:rPr>
          <w:rFonts w:hint="eastAsia"/>
          <w:color w:val="000000"/>
          <w:rtl/>
        </w:rPr>
        <w:t>לב</w:t>
      </w:r>
      <w:r w:rsidRPr="0026629A">
        <w:rPr>
          <w:color w:val="000000"/>
          <w:rtl/>
        </w:rPr>
        <w:t xml:space="preserve">, </w:t>
      </w:r>
      <w:r w:rsidRPr="0026629A">
        <w:rPr>
          <w:rFonts w:hint="eastAsia"/>
          <w:color w:val="000000"/>
          <w:rtl/>
        </w:rPr>
        <w:t>לצורך</w:t>
      </w:r>
      <w:r w:rsidRPr="0026629A">
        <w:rPr>
          <w:color w:val="000000"/>
          <w:rtl/>
        </w:rPr>
        <w:t xml:space="preserve"> </w:t>
      </w:r>
      <w:r w:rsidRPr="0026629A">
        <w:rPr>
          <w:rFonts w:hint="eastAsia"/>
          <w:color w:val="000000"/>
          <w:rtl/>
        </w:rPr>
        <w:t>גביית</w:t>
      </w:r>
      <w:r w:rsidRPr="0026629A">
        <w:rPr>
          <w:color w:val="000000"/>
          <w:rtl/>
        </w:rPr>
        <w:t xml:space="preserve"> </w:t>
      </w:r>
      <w:r w:rsidRPr="0026629A">
        <w:rPr>
          <w:rFonts w:hint="eastAsia"/>
          <w:color w:val="000000"/>
          <w:rtl/>
        </w:rPr>
        <w:t>תשלום</w:t>
      </w:r>
      <w:r w:rsidRPr="0026629A">
        <w:rPr>
          <w:color w:val="000000"/>
          <w:rtl/>
        </w:rPr>
        <w:t xml:space="preserve"> </w:t>
      </w:r>
      <w:r w:rsidRPr="0026629A">
        <w:rPr>
          <w:rFonts w:hint="eastAsia"/>
          <w:color w:val="000000"/>
          <w:rtl/>
        </w:rPr>
        <w:t>פיצויים</w:t>
      </w:r>
      <w:r w:rsidRPr="0026629A">
        <w:rPr>
          <w:color w:val="000000"/>
          <w:rtl/>
        </w:rPr>
        <w:t xml:space="preserve"> </w:t>
      </w:r>
      <w:r w:rsidRPr="0026629A">
        <w:rPr>
          <w:rFonts w:hint="eastAsia"/>
          <w:color w:val="000000"/>
          <w:rtl/>
        </w:rPr>
        <w:t>מוסכמים</w:t>
      </w:r>
      <w:r w:rsidRPr="0026629A">
        <w:rPr>
          <w:color w:val="000000"/>
          <w:rtl/>
        </w:rPr>
        <w:t xml:space="preserve">, </w:t>
      </w:r>
      <w:r w:rsidRPr="0026629A">
        <w:rPr>
          <w:rFonts w:hint="eastAsia"/>
          <w:color w:val="000000"/>
          <w:rtl/>
        </w:rPr>
        <w:t>לצורך</w:t>
      </w:r>
      <w:r w:rsidRPr="0026629A">
        <w:rPr>
          <w:color w:val="000000"/>
          <w:rtl/>
        </w:rPr>
        <w:t xml:space="preserve"> </w:t>
      </w:r>
      <w:r w:rsidRPr="0026629A">
        <w:rPr>
          <w:rFonts w:hint="eastAsia"/>
          <w:color w:val="000000"/>
          <w:rtl/>
        </w:rPr>
        <w:t>גביית</w:t>
      </w:r>
      <w:r w:rsidRPr="0026629A">
        <w:rPr>
          <w:color w:val="000000"/>
          <w:rtl/>
        </w:rPr>
        <w:t xml:space="preserve"> </w:t>
      </w:r>
      <w:r w:rsidRPr="0026629A">
        <w:rPr>
          <w:rFonts w:hint="eastAsia"/>
          <w:color w:val="000000"/>
          <w:rtl/>
        </w:rPr>
        <w:t>פיצויים</w:t>
      </w:r>
      <w:r w:rsidRPr="0026629A">
        <w:rPr>
          <w:color w:val="000000"/>
          <w:rtl/>
        </w:rPr>
        <w:t xml:space="preserve"> </w:t>
      </w:r>
      <w:r w:rsidRPr="0026629A">
        <w:rPr>
          <w:rFonts w:hint="eastAsia"/>
          <w:color w:val="000000"/>
          <w:rtl/>
        </w:rPr>
        <w:t>אחרים</w:t>
      </w:r>
      <w:r w:rsidRPr="0026629A">
        <w:rPr>
          <w:color w:val="000000"/>
          <w:rtl/>
        </w:rPr>
        <w:t xml:space="preserve">, </w:t>
      </w:r>
      <w:r w:rsidRPr="0026629A">
        <w:rPr>
          <w:rFonts w:hint="eastAsia"/>
          <w:color w:val="000000"/>
          <w:rtl/>
        </w:rPr>
        <w:t>וכן</w:t>
      </w:r>
      <w:r w:rsidRPr="0026629A">
        <w:rPr>
          <w:color w:val="000000"/>
          <w:rtl/>
        </w:rPr>
        <w:t xml:space="preserve"> </w:t>
      </w:r>
      <w:r w:rsidRPr="0026629A">
        <w:rPr>
          <w:rFonts w:hint="eastAsia"/>
          <w:color w:val="000000"/>
          <w:rtl/>
        </w:rPr>
        <w:t>לצורך</w:t>
      </w:r>
      <w:r w:rsidRPr="0026629A">
        <w:rPr>
          <w:color w:val="000000"/>
          <w:rtl/>
        </w:rPr>
        <w:t xml:space="preserve"> </w:t>
      </w:r>
      <w:r w:rsidRPr="0026629A">
        <w:rPr>
          <w:rFonts w:hint="eastAsia"/>
          <w:color w:val="000000"/>
          <w:rtl/>
        </w:rPr>
        <w:t>גביית</w:t>
      </w:r>
      <w:r w:rsidRPr="0026629A">
        <w:rPr>
          <w:color w:val="000000"/>
          <w:rtl/>
        </w:rPr>
        <w:t xml:space="preserve"> </w:t>
      </w:r>
      <w:r w:rsidRPr="0026629A">
        <w:rPr>
          <w:rFonts w:hint="eastAsia"/>
          <w:color w:val="000000"/>
          <w:rtl/>
        </w:rPr>
        <w:t>כל</w:t>
      </w:r>
      <w:r w:rsidRPr="0026629A">
        <w:rPr>
          <w:color w:val="000000"/>
          <w:rtl/>
        </w:rPr>
        <w:t xml:space="preserve"> </w:t>
      </w:r>
      <w:r w:rsidRPr="0026629A">
        <w:rPr>
          <w:rFonts w:hint="eastAsia"/>
          <w:color w:val="000000"/>
          <w:rtl/>
        </w:rPr>
        <w:t>תשלום</w:t>
      </w:r>
      <w:r w:rsidRPr="0026629A">
        <w:rPr>
          <w:color w:val="000000"/>
          <w:rtl/>
        </w:rPr>
        <w:t xml:space="preserve"> </w:t>
      </w:r>
      <w:r w:rsidRPr="0026629A">
        <w:rPr>
          <w:rFonts w:hint="eastAsia"/>
          <w:color w:val="000000"/>
          <w:rtl/>
        </w:rPr>
        <w:t>אחר</w:t>
      </w:r>
      <w:r w:rsidRPr="0026629A">
        <w:rPr>
          <w:color w:val="000000"/>
          <w:rtl/>
        </w:rPr>
        <w:t xml:space="preserve"> </w:t>
      </w:r>
      <w:r w:rsidRPr="0026629A">
        <w:rPr>
          <w:rFonts w:hint="eastAsia"/>
          <w:color w:val="000000"/>
          <w:rtl/>
        </w:rPr>
        <w:t>המגיע</w:t>
      </w:r>
      <w:r w:rsidRPr="0026629A">
        <w:rPr>
          <w:color w:val="000000"/>
          <w:rtl/>
        </w:rPr>
        <w:t xml:space="preserve"> </w:t>
      </w:r>
      <w:r w:rsidRPr="0026629A">
        <w:rPr>
          <w:rFonts w:hint="eastAsia"/>
          <w:color w:val="000000"/>
          <w:rtl/>
        </w:rPr>
        <w:t>או</w:t>
      </w:r>
      <w:r w:rsidRPr="0026629A">
        <w:rPr>
          <w:color w:val="000000"/>
          <w:rtl/>
        </w:rPr>
        <w:t xml:space="preserve"> </w:t>
      </w:r>
      <w:r w:rsidRPr="0026629A">
        <w:rPr>
          <w:rFonts w:hint="eastAsia"/>
          <w:color w:val="000000"/>
          <w:rtl/>
        </w:rPr>
        <w:t>עשוי</w:t>
      </w:r>
      <w:r w:rsidRPr="0026629A">
        <w:rPr>
          <w:color w:val="000000"/>
          <w:rtl/>
        </w:rPr>
        <w:t xml:space="preserve"> </w:t>
      </w:r>
      <w:r w:rsidRPr="0026629A">
        <w:rPr>
          <w:rFonts w:hint="eastAsia"/>
          <w:color w:val="000000"/>
          <w:rtl/>
        </w:rPr>
        <w:t>להגיע</w:t>
      </w:r>
      <w:r w:rsidRPr="0026629A">
        <w:rPr>
          <w:color w:val="000000"/>
          <w:rtl/>
        </w:rPr>
        <w:t xml:space="preserve"> </w:t>
      </w:r>
      <w:r w:rsidRPr="0026629A">
        <w:rPr>
          <w:rFonts w:hint="eastAsia"/>
          <w:color w:val="000000"/>
          <w:rtl/>
        </w:rPr>
        <w:t>למזמין</w:t>
      </w:r>
      <w:r w:rsidRPr="0026629A">
        <w:rPr>
          <w:color w:val="000000"/>
          <w:rtl/>
        </w:rPr>
        <w:t xml:space="preserve"> </w:t>
      </w:r>
      <w:r w:rsidRPr="0026629A">
        <w:rPr>
          <w:rFonts w:hint="eastAsia"/>
          <w:color w:val="000000"/>
          <w:rtl/>
        </w:rPr>
        <w:t>מאת</w:t>
      </w:r>
      <w:r w:rsidRPr="0026629A">
        <w:rPr>
          <w:color w:val="000000"/>
          <w:rtl/>
        </w:rPr>
        <w:t xml:space="preserve"> </w:t>
      </w:r>
      <w:r w:rsidR="00B7583B">
        <w:rPr>
          <w:rFonts w:hint="cs"/>
          <w:color w:val="000000"/>
          <w:rtl/>
        </w:rPr>
        <w:t>הספק</w:t>
      </w:r>
      <w:r w:rsidRPr="0026629A">
        <w:rPr>
          <w:color w:val="000000"/>
          <w:rtl/>
        </w:rPr>
        <w:t>.</w:t>
      </w:r>
    </w:p>
    <w:p w:rsidR="0026629A" w:rsidRDefault="0026629A" w:rsidP="002F6690">
      <w:pPr>
        <w:numPr>
          <w:ilvl w:val="1"/>
          <w:numId w:val="11"/>
        </w:numPr>
        <w:overflowPunct/>
        <w:autoSpaceDE/>
        <w:autoSpaceDN/>
        <w:adjustRightInd/>
        <w:spacing w:line="360" w:lineRule="auto"/>
        <w:jc w:val="both"/>
        <w:textAlignment w:val="auto"/>
        <w:rPr>
          <w:color w:val="000000"/>
        </w:rPr>
      </w:pPr>
      <w:r w:rsidRPr="0026629A">
        <w:rPr>
          <w:color w:val="000000"/>
          <w:rtl/>
        </w:rPr>
        <w:t xml:space="preserve"> אין בגובה הערבות כדי לשמש הגבלה או תקרה להתחייבויותיו או אחריותו של </w:t>
      </w:r>
      <w:r w:rsidR="00B7583B">
        <w:rPr>
          <w:rFonts w:hint="cs"/>
          <w:color w:val="000000"/>
          <w:rtl/>
        </w:rPr>
        <w:t>הספק</w:t>
      </w:r>
      <w:r w:rsidRPr="0026629A">
        <w:rPr>
          <w:color w:val="000000"/>
          <w:rtl/>
        </w:rPr>
        <w:t xml:space="preserve"> לפי חוזה זה.</w:t>
      </w:r>
    </w:p>
    <w:p w:rsidR="00062306" w:rsidRPr="00794C12" w:rsidRDefault="007832DC" w:rsidP="002F6690">
      <w:pPr>
        <w:widowControl w:val="0"/>
        <w:numPr>
          <w:ilvl w:val="1"/>
          <w:numId w:val="11"/>
        </w:numPr>
        <w:overflowPunct/>
        <w:autoSpaceDE/>
        <w:autoSpaceDN/>
        <w:adjustRightInd/>
        <w:spacing w:line="360" w:lineRule="auto"/>
        <w:jc w:val="both"/>
        <w:textAlignment w:val="auto"/>
        <w:rPr>
          <w:color w:val="000000"/>
        </w:rPr>
      </w:pPr>
      <w:bookmarkStart w:id="96" w:name="_Ref450722324"/>
      <w:r>
        <w:rPr>
          <w:rFonts w:hint="cs"/>
          <w:color w:val="000000"/>
          <w:rtl/>
        </w:rPr>
        <w:t xml:space="preserve">אם </w:t>
      </w:r>
      <w:r w:rsidR="00C40D17">
        <w:rPr>
          <w:rFonts w:hint="cs"/>
          <w:color w:val="000000"/>
          <w:rtl/>
        </w:rPr>
        <w:t>תמומש אופציה בהסכם כאמור בסעיף 3 לעיל או שהסכם זה</w:t>
      </w:r>
      <w:r w:rsidR="00062306" w:rsidRPr="00794C12">
        <w:rPr>
          <w:color w:val="000000"/>
          <w:rtl/>
        </w:rPr>
        <w:t xml:space="preserve"> יוארך, ימציא המבצע </w:t>
      </w:r>
      <w:r w:rsidR="00062306">
        <w:rPr>
          <w:rFonts w:hint="cs"/>
          <w:color w:val="000000"/>
          <w:rtl/>
        </w:rPr>
        <w:t>למזמין</w:t>
      </w:r>
      <w:r w:rsidR="00062306" w:rsidRPr="00794C12">
        <w:rPr>
          <w:color w:val="000000"/>
          <w:rtl/>
        </w:rPr>
        <w:t>, לפחות 30 יום מראש, ערבות חדשה באותם תנאים ויחולו עליה הוראות סעיף זה.</w:t>
      </w:r>
      <w:bookmarkEnd w:id="96"/>
      <w:r w:rsidR="00062306" w:rsidRPr="00794C12">
        <w:rPr>
          <w:color w:val="000000"/>
          <w:rtl/>
        </w:rPr>
        <w:t xml:space="preserve"> </w:t>
      </w:r>
    </w:p>
    <w:p w:rsidR="0026629A" w:rsidRDefault="0026629A" w:rsidP="00B7583B">
      <w:pPr>
        <w:spacing w:line="360" w:lineRule="auto"/>
        <w:ind w:left="907"/>
        <w:rPr>
          <w:color w:val="000000"/>
          <w:rtl/>
        </w:rPr>
      </w:pPr>
    </w:p>
    <w:p w:rsidR="00211407" w:rsidRPr="0026629A" w:rsidRDefault="00211407" w:rsidP="00B7583B">
      <w:pPr>
        <w:spacing w:line="360" w:lineRule="auto"/>
        <w:ind w:left="907"/>
        <w:rPr>
          <w:color w:val="000000"/>
        </w:rPr>
      </w:pPr>
    </w:p>
    <w:p w:rsidR="0026629A" w:rsidRPr="00B7583B" w:rsidRDefault="0026629A" w:rsidP="002F6690">
      <w:pPr>
        <w:widowControl w:val="0"/>
        <w:numPr>
          <w:ilvl w:val="0"/>
          <w:numId w:val="11"/>
        </w:numPr>
        <w:overflowPunct/>
        <w:autoSpaceDE/>
        <w:autoSpaceDN/>
        <w:adjustRightInd/>
        <w:spacing w:before="120" w:after="120" w:line="360" w:lineRule="auto"/>
        <w:contextualSpacing/>
        <w:jc w:val="both"/>
        <w:textAlignment w:val="auto"/>
        <w:rPr>
          <w:b/>
          <w:color w:val="000000"/>
        </w:rPr>
      </w:pPr>
      <w:r w:rsidRPr="0026629A">
        <w:rPr>
          <w:b/>
          <w:bCs/>
          <w:color w:val="000000"/>
          <w:u w:val="single"/>
          <w:rtl/>
        </w:rPr>
        <w:t>ביטוח לאומי, ביטוח בריאות ותשלומים סוציאל</w:t>
      </w:r>
      <w:r w:rsidRPr="0026629A">
        <w:rPr>
          <w:rFonts w:hint="cs"/>
          <w:b/>
          <w:bCs/>
          <w:color w:val="000000"/>
          <w:u w:val="single"/>
          <w:rtl/>
        </w:rPr>
        <w:t>י</w:t>
      </w:r>
      <w:r w:rsidRPr="0026629A">
        <w:rPr>
          <w:b/>
          <w:bCs/>
          <w:color w:val="000000"/>
          <w:u w:val="single"/>
          <w:rtl/>
        </w:rPr>
        <w:t>ים</w:t>
      </w:r>
      <w:r w:rsidRPr="0026629A">
        <w:rPr>
          <w:rFonts w:hint="cs"/>
          <w:b/>
          <w:bCs/>
          <w:color w:val="000000"/>
          <w:u w:val="single"/>
        </w:rPr>
        <w:t xml:space="preserve"> </w:t>
      </w:r>
    </w:p>
    <w:p w:rsidR="0026629A" w:rsidRPr="008E743B" w:rsidRDefault="00C92F07" w:rsidP="002F6690">
      <w:pPr>
        <w:widowControl w:val="0"/>
        <w:numPr>
          <w:ilvl w:val="1"/>
          <w:numId w:val="11"/>
        </w:numPr>
        <w:overflowPunct/>
        <w:autoSpaceDE/>
        <w:autoSpaceDN/>
        <w:adjustRightInd/>
        <w:spacing w:line="360" w:lineRule="auto"/>
        <w:jc w:val="both"/>
        <w:textAlignment w:val="auto"/>
        <w:rPr>
          <w:color w:val="000000"/>
        </w:rPr>
      </w:pPr>
      <w:r w:rsidRPr="009E263E">
        <w:rPr>
          <w:color w:val="000000"/>
          <w:rtl/>
        </w:rPr>
        <w:t>ה</w:t>
      </w:r>
      <w:r w:rsidR="00F1250F">
        <w:rPr>
          <w:color w:val="000000"/>
          <w:rtl/>
        </w:rPr>
        <w:t>ספק</w:t>
      </w:r>
      <w:r w:rsidR="0026629A" w:rsidRPr="0026629A">
        <w:rPr>
          <w:color w:val="000000"/>
          <w:rtl/>
        </w:rPr>
        <w:t xml:space="preserve"> מצהיר </w:t>
      </w:r>
      <w:r w:rsidR="0026629A" w:rsidRPr="0026629A">
        <w:rPr>
          <w:rFonts w:hint="cs"/>
          <w:color w:val="000000"/>
          <w:rtl/>
        </w:rPr>
        <w:t xml:space="preserve">כי </w:t>
      </w:r>
      <w:r w:rsidR="0026629A" w:rsidRPr="0026629A">
        <w:rPr>
          <w:color w:val="000000"/>
          <w:rtl/>
        </w:rPr>
        <w:t>הוא משלם כדין, כעצמאי</w:t>
      </w:r>
      <w:r w:rsidR="0026629A" w:rsidRPr="0026629A">
        <w:rPr>
          <w:rFonts w:hint="cs"/>
          <w:color w:val="000000"/>
          <w:rtl/>
        </w:rPr>
        <w:t>,</w:t>
      </w:r>
      <w:r w:rsidR="0026629A" w:rsidRPr="0026629A">
        <w:rPr>
          <w:color w:val="000000"/>
          <w:rtl/>
        </w:rPr>
        <w:t xml:space="preserve"> מס הכנסה, דמי ביטוח לאומי וביטוח בריאות החלים עליו.</w:t>
      </w:r>
    </w:p>
    <w:p w:rsidR="0026629A" w:rsidRPr="008E743B" w:rsidRDefault="00C92F07" w:rsidP="002F6690">
      <w:pPr>
        <w:widowControl w:val="0"/>
        <w:numPr>
          <w:ilvl w:val="1"/>
          <w:numId w:val="11"/>
        </w:numPr>
        <w:overflowPunct/>
        <w:autoSpaceDE/>
        <w:autoSpaceDN/>
        <w:adjustRightInd/>
        <w:spacing w:line="360" w:lineRule="auto"/>
        <w:jc w:val="both"/>
        <w:textAlignment w:val="auto"/>
        <w:rPr>
          <w:color w:val="000000"/>
        </w:rPr>
      </w:pPr>
      <w:r w:rsidRPr="005E2473">
        <w:rPr>
          <w:rFonts w:hint="eastAsia"/>
          <w:color w:val="000000"/>
          <w:rtl/>
        </w:rPr>
        <w:t>ה</w:t>
      </w:r>
      <w:r w:rsidR="00F1250F">
        <w:rPr>
          <w:rFonts w:hint="eastAsia"/>
          <w:color w:val="000000"/>
          <w:rtl/>
        </w:rPr>
        <w:t>ספק</w:t>
      </w:r>
      <w:r w:rsidR="0026629A" w:rsidRPr="0026629A">
        <w:rPr>
          <w:rFonts w:hint="cs"/>
          <w:color w:val="000000"/>
          <w:rtl/>
        </w:rPr>
        <w:t xml:space="preserve">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rsidR="0026629A" w:rsidRPr="008E743B" w:rsidRDefault="00C92F07" w:rsidP="002F6690">
      <w:pPr>
        <w:widowControl w:val="0"/>
        <w:numPr>
          <w:ilvl w:val="1"/>
          <w:numId w:val="11"/>
        </w:numPr>
        <w:overflowPunct/>
        <w:autoSpaceDE/>
        <w:autoSpaceDN/>
        <w:adjustRightInd/>
        <w:spacing w:line="360" w:lineRule="auto"/>
        <w:jc w:val="both"/>
        <w:textAlignment w:val="auto"/>
        <w:rPr>
          <w:color w:val="000000"/>
        </w:rPr>
      </w:pPr>
      <w:r w:rsidRPr="005E2473">
        <w:rPr>
          <w:color w:val="000000"/>
          <w:rtl/>
        </w:rPr>
        <w:t>ה</w:t>
      </w:r>
      <w:r w:rsidR="00F1250F">
        <w:rPr>
          <w:color w:val="000000"/>
          <w:rtl/>
        </w:rPr>
        <w:t>ספק</w:t>
      </w:r>
      <w:r w:rsidR="0026629A" w:rsidRPr="0026629A">
        <w:rPr>
          <w:color w:val="000000"/>
          <w:rtl/>
        </w:rPr>
        <w:t xml:space="preserve"> מתחייב לשלם בעצמו ועל חשבונו למוסד לביטוח לאומי את דמי הביטוח הלאומי וביטוח בריאות עבורו </w:t>
      </w:r>
      <w:r w:rsidR="0026629A" w:rsidRPr="0026629A">
        <w:rPr>
          <w:rFonts w:hint="cs"/>
          <w:color w:val="000000"/>
          <w:rtl/>
        </w:rPr>
        <w:t>ועבור כל העובדים המועסקים או שיועסקו על ידו במשך כל תקופת קיומו של הסכ</w:t>
      </w:r>
      <w:r w:rsidR="0026629A" w:rsidRPr="0026629A">
        <w:rPr>
          <w:color w:val="000000"/>
          <w:rtl/>
        </w:rPr>
        <w:t>ם זה.</w:t>
      </w:r>
    </w:p>
    <w:p w:rsidR="0026629A" w:rsidRDefault="00C92F07" w:rsidP="002F6690">
      <w:pPr>
        <w:widowControl w:val="0"/>
        <w:numPr>
          <w:ilvl w:val="1"/>
          <w:numId w:val="11"/>
        </w:numPr>
        <w:overflowPunct/>
        <w:autoSpaceDE/>
        <w:autoSpaceDN/>
        <w:adjustRightInd/>
        <w:spacing w:line="360" w:lineRule="auto"/>
        <w:jc w:val="both"/>
        <w:textAlignment w:val="auto"/>
        <w:rPr>
          <w:b/>
          <w:color w:val="000000"/>
        </w:rPr>
      </w:pPr>
      <w:r w:rsidRPr="005E2473">
        <w:rPr>
          <w:color w:val="000000"/>
          <w:rtl/>
        </w:rPr>
        <w:t>ה</w:t>
      </w:r>
      <w:r w:rsidR="00F1250F">
        <w:rPr>
          <w:color w:val="000000"/>
          <w:rtl/>
        </w:rPr>
        <w:t>ספק</w:t>
      </w:r>
      <w:r w:rsidR="0026629A" w:rsidRPr="0026629A">
        <w:rPr>
          <w:color w:val="000000"/>
          <w:rtl/>
        </w:rPr>
        <w:t xml:space="preserve"> מתחייב להמשיך ולהפריש כסדרם את כל התשלומים הסוציאל</w:t>
      </w:r>
      <w:r w:rsidR="0026629A" w:rsidRPr="0026629A">
        <w:rPr>
          <w:rFonts w:hint="cs"/>
          <w:color w:val="000000"/>
          <w:rtl/>
        </w:rPr>
        <w:t>י</w:t>
      </w:r>
      <w:r w:rsidR="0026629A" w:rsidRPr="0026629A">
        <w:rPr>
          <w:color w:val="000000"/>
          <w:rtl/>
        </w:rPr>
        <w:t>ים החלים עליו</w:t>
      </w:r>
      <w:r w:rsidR="0026629A" w:rsidRPr="0026629A">
        <w:rPr>
          <w:rFonts w:hint="cs"/>
          <w:color w:val="000000"/>
          <w:rtl/>
        </w:rPr>
        <w:t xml:space="preserve"> בין על פי חוק, הסכם קיבוצי, צו הרחבה, הסכם אחר, נוהג או סיבה אחרת</w:t>
      </w:r>
      <w:r w:rsidR="0026629A" w:rsidRPr="0026629A">
        <w:rPr>
          <w:color w:val="000000"/>
          <w:rtl/>
        </w:rPr>
        <w:t>.</w:t>
      </w:r>
    </w:p>
    <w:p w:rsidR="0017721D" w:rsidRPr="008E743B" w:rsidRDefault="0017721D" w:rsidP="00D9659E">
      <w:pPr>
        <w:widowControl w:val="0"/>
        <w:overflowPunct/>
        <w:autoSpaceDE/>
        <w:autoSpaceDN/>
        <w:adjustRightInd/>
        <w:spacing w:line="360" w:lineRule="auto"/>
        <w:ind w:left="600"/>
        <w:jc w:val="both"/>
        <w:textAlignment w:val="auto"/>
        <w:rPr>
          <w:b/>
          <w:color w:val="000000"/>
        </w:rPr>
      </w:pPr>
    </w:p>
    <w:p w:rsidR="0026629A" w:rsidRPr="003607F7" w:rsidRDefault="0026629A" w:rsidP="002F6690">
      <w:pPr>
        <w:widowControl w:val="0"/>
        <w:numPr>
          <w:ilvl w:val="0"/>
          <w:numId w:val="11"/>
        </w:numPr>
        <w:overflowPunct/>
        <w:autoSpaceDE/>
        <w:autoSpaceDN/>
        <w:adjustRightInd/>
        <w:spacing w:before="120" w:after="120" w:line="360" w:lineRule="auto"/>
        <w:contextualSpacing/>
        <w:jc w:val="both"/>
        <w:textAlignment w:val="auto"/>
        <w:rPr>
          <w:b/>
          <w:color w:val="000000"/>
        </w:rPr>
      </w:pPr>
      <w:r w:rsidRPr="0026629A">
        <w:rPr>
          <w:b/>
          <w:bCs/>
          <w:color w:val="000000"/>
          <w:u w:val="single"/>
          <w:rtl/>
        </w:rPr>
        <w:t>שמירה על הוראות החוק</w:t>
      </w:r>
      <w:r w:rsidRPr="003607F7">
        <w:rPr>
          <w:b/>
          <w:color w:val="000000"/>
        </w:rPr>
        <w:t xml:space="preserve"> </w:t>
      </w:r>
    </w:p>
    <w:p w:rsidR="0026629A" w:rsidRPr="008E743B" w:rsidRDefault="0017721D" w:rsidP="002F6690">
      <w:pPr>
        <w:widowControl w:val="0"/>
        <w:numPr>
          <w:ilvl w:val="1"/>
          <w:numId w:val="11"/>
        </w:numPr>
        <w:overflowPunct/>
        <w:autoSpaceDE/>
        <w:autoSpaceDN/>
        <w:adjustRightInd/>
        <w:spacing w:line="360" w:lineRule="auto"/>
        <w:jc w:val="both"/>
        <w:textAlignment w:val="auto"/>
        <w:rPr>
          <w:color w:val="000000"/>
        </w:rPr>
      </w:pPr>
      <w:r>
        <w:rPr>
          <w:rFonts w:hint="cs"/>
          <w:color w:val="000000"/>
          <w:rtl/>
        </w:rPr>
        <w:t xml:space="preserve">מבלי למעט מכל האמור בהסכם זה וממסכי המכרז, מתחייב </w:t>
      </w:r>
      <w:r w:rsidR="00C92F07" w:rsidRPr="00B107A4">
        <w:rPr>
          <w:color w:val="000000"/>
          <w:rtl/>
        </w:rPr>
        <w:t>ה</w:t>
      </w:r>
      <w:r w:rsidR="00F1250F">
        <w:rPr>
          <w:color w:val="000000"/>
          <w:rtl/>
        </w:rPr>
        <w:t>ספק</w:t>
      </w:r>
      <w:r w:rsidR="0026629A" w:rsidRPr="0026629A">
        <w:rPr>
          <w:color w:val="000000"/>
          <w:rtl/>
        </w:rPr>
        <w:t xml:space="preserve"> לשמור בקפדנות על הוראות כל דין החל בקשר לקיומו של הסכם זה ומתן השירותים.</w:t>
      </w:r>
    </w:p>
    <w:p w:rsidR="0026629A" w:rsidRPr="008E743B" w:rsidRDefault="00C92F07" w:rsidP="002F6690">
      <w:pPr>
        <w:widowControl w:val="0"/>
        <w:numPr>
          <w:ilvl w:val="1"/>
          <w:numId w:val="11"/>
        </w:numPr>
        <w:overflowPunct/>
        <w:autoSpaceDE/>
        <w:autoSpaceDN/>
        <w:adjustRightInd/>
        <w:spacing w:line="360" w:lineRule="auto"/>
        <w:jc w:val="both"/>
        <w:textAlignment w:val="auto"/>
        <w:rPr>
          <w:b/>
          <w:color w:val="000000"/>
        </w:rPr>
      </w:pPr>
      <w:r w:rsidRPr="00B107A4">
        <w:rPr>
          <w:color w:val="000000"/>
          <w:rtl/>
        </w:rPr>
        <w:t>ה</w:t>
      </w:r>
      <w:r w:rsidR="00F1250F">
        <w:rPr>
          <w:color w:val="000000"/>
          <w:rtl/>
        </w:rPr>
        <w:t>ספק</w:t>
      </w:r>
      <w:r w:rsidR="0026629A" w:rsidRPr="0026629A">
        <w:rPr>
          <w:color w:val="000000"/>
          <w:rtl/>
        </w:rPr>
        <w:t xml:space="preserve"> מצהיר כי חלה עליו האחריות הבלעדית והמוחלטת לכל תביעה או דרישה באשר לאי שמירת דינים והוא משחרר בזאת את המזמין מכל תביעה או דרישה כאמור בין אם הפרת הוראת דין נעשתה על ידו ובין אם נעשתה ע</w:t>
      </w:r>
      <w:r w:rsidR="0026629A" w:rsidRPr="0026629A">
        <w:rPr>
          <w:rFonts w:hint="cs"/>
          <w:color w:val="000000"/>
          <w:rtl/>
        </w:rPr>
        <w:t>ל-יד</w:t>
      </w:r>
      <w:r w:rsidR="0026629A" w:rsidRPr="0026629A">
        <w:rPr>
          <w:color w:val="000000"/>
          <w:rtl/>
        </w:rPr>
        <w:t>י אחר מטעמו.</w:t>
      </w:r>
    </w:p>
    <w:p w:rsidR="0026629A" w:rsidRPr="0026629A" w:rsidRDefault="0026629A" w:rsidP="00921FE2">
      <w:pPr>
        <w:widowControl w:val="0"/>
        <w:spacing w:line="360" w:lineRule="auto"/>
        <w:ind w:left="600"/>
        <w:contextualSpacing/>
        <w:rPr>
          <w:b/>
          <w:bCs/>
          <w:color w:val="000000"/>
        </w:rPr>
      </w:pPr>
    </w:p>
    <w:p w:rsidR="0026629A" w:rsidRPr="0026629A" w:rsidRDefault="0026629A" w:rsidP="002F6690">
      <w:pPr>
        <w:widowControl w:val="0"/>
        <w:numPr>
          <w:ilvl w:val="0"/>
          <w:numId w:val="11"/>
        </w:numPr>
        <w:overflowPunct/>
        <w:autoSpaceDE/>
        <w:autoSpaceDN/>
        <w:adjustRightInd/>
        <w:spacing w:before="120" w:after="120" w:line="360" w:lineRule="auto"/>
        <w:contextualSpacing/>
        <w:jc w:val="both"/>
        <w:textAlignment w:val="auto"/>
        <w:rPr>
          <w:b/>
          <w:bCs/>
          <w:color w:val="000000"/>
          <w:u w:val="single"/>
        </w:rPr>
      </w:pPr>
      <w:bookmarkStart w:id="97" w:name="_Ref488838072"/>
      <w:r w:rsidRPr="0026629A">
        <w:rPr>
          <w:b/>
          <w:bCs/>
          <w:color w:val="000000"/>
          <w:u w:val="single"/>
          <w:rtl/>
        </w:rPr>
        <w:t>איסור הסבה או העברת ביצוע העבודה לאחר</w:t>
      </w:r>
      <w:bookmarkEnd w:id="97"/>
      <w:r w:rsidRPr="0026629A">
        <w:rPr>
          <w:rFonts w:hint="cs"/>
          <w:b/>
          <w:bCs/>
          <w:color w:val="000000"/>
          <w:u w:val="single"/>
        </w:rPr>
        <w:t xml:space="preserve"> </w:t>
      </w:r>
    </w:p>
    <w:p w:rsidR="0026629A" w:rsidRPr="008E743B" w:rsidRDefault="00C92F07" w:rsidP="002F6690">
      <w:pPr>
        <w:widowControl w:val="0"/>
        <w:numPr>
          <w:ilvl w:val="1"/>
          <w:numId w:val="11"/>
        </w:numPr>
        <w:overflowPunct/>
        <w:autoSpaceDE/>
        <w:autoSpaceDN/>
        <w:adjustRightInd/>
        <w:spacing w:line="360" w:lineRule="auto"/>
        <w:jc w:val="both"/>
        <w:textAlignment w:val="auto"/>
        <w:rPr>
          <w:color w:val="000000"/>
        </w:rPr>
      </w:pPr>
      <w:r w:rsidRPr="005E2473">
        <w:rPr>
          <w:color w:val="000000"/>
          <w:rtl/>
        </w:rPr>
        <w:t>ה</w:t>
      </w:r>
      <w:r w:rsidR="00F1250F">
        <w:rPr>
          <w:color w:val="000000"/>
          <w:rtl/>
        </w:rPr>
        <w:t>ספק</w:t>
      </w:r>
      <w:r w:rsidR="0026629A" w:rsidRPr="0026629A">
        <w:rPr>
          <w:color w:val="000000"/>
          <w:rtl/>
        </w:rPr>
        <w:t xml:space="preserve">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w:t>
      </w:r>
      <w:r w:rsidRPr="005E2473">
        <w:rPr>
          <w:color w:val="000000"/>
          <w:rtl/>
        </w:rPr>
        <w:t>ה</w:t>
      </w:r>
      <w:r w:rsidR="00F1250F">
        <w:rPr>
          <w:color w:val="000000"/>
          <w:rtl/>
        </w:rPr>
        <w:t>ספק</w:t>
      </w:r>
      <w:r w:rsidR="0026629A" w:rsidRPr="0026629A">
        <w:rPr>
          <w:color w:val="000000"/>
          <w:rtl/>
        </w:rPr>
        <w:t xml:space="preserve"> מהתחייבות, אחריות או חובה כלשהי על פי דין והסכם.</w:t>
      </w:r>
    </w:p>
    <w:p w:rsidR="0026629A" w:rsidRPr="008E743B" w:rsidRDefault="0026629A" w:rsidP="002F6690">
      <w:pPr>
        <w:widowControl w:val="0"/>
        <w:numPr>
          <w:ilvl w:val="1"/>
          <w:numId w:val="11"/>
        </w:numPr>
        <w:overflowPunct/>
        <w:autoSpaceDE/>
        <w:autoSpaceDN/>
        <w:adjustRightInd/>
        <w:spacing w:line="360" w:lineRule="auto"/>
        <w:jc w:val="both"/>
        <w:textAlignment w:val="auto"/>
        <w:rPr>
          <w:b/>
          <w:color w:val="000000"/>
        </w:rPr>
      </w:pPr>
      <w:r w:rsidRPr="0026629A">
        <w:rPr>
          <w:rFonts w:hint="cs"/>
          <w:color w:val="000000"/>
          <w:rtl/>
        </w:rPr>
        <w:t xml:space="preserve">במידה </w:t>
      </w:r>
      <w:r w:rsidR="00C92F07" w:rsidRPr="005E2473">
        <w:rPr>
          <w:color w:val="000000"/>
          <w:rtl/>
        </w:rPr>
        <w:t>וה</w:t>
      </w:r>
      <w:r w:rsidR="00F1250F">
        <w:rPr>
          <w:color w:val="000000"/>
          <w:rtl/>
        </w:rPr>
        <w:t>ספק</w:t>
      </w:r>
      <w:r w:rsidRPr="0026629A">
        <w:rPr>
          <w:rFonts w:hint="cs"/>
          <w:color w:val="000000"/>
          <w:rtl/>
        </w:rPr>
        <w:t xml:space="preserve"> הוא תאגיד הרי שהעברת השל</w:t>
      </w:r>
      <w:r w:rsidR="000B07F8">
        <w:rPr>
          <w:rFonts w:hint="cs"/>
          <w:color w:val="000000"/>
          <w:rtl/>
        </w:rPr>
        <w:t>יטה בתאגיד תהווה העברה אסורה של</w:t>
      </w:r>
      <w:r w:rsidR="00C92F07" w:rsidRPr="005E2473">
        <w:rPr>
          <w:color w:val="000000"/>
          <w:rtl/>
        </w:rPr>
        <w:t xml:space="preserve"> </w:t>
      </w:r>
      <w:r w:rsidRPr="0026629A">
        <w:rPr>
          <w:rFonts w:hint="cs"/>
          <w:color w:val="000000"/>
          <w:rtl/>
        </w:rPr>
        <w:t>ביצוע ההסכם. העברת שליטה לצורך סעיף זה תחשב העברת מניות מונפקות או הקצאת מניות רשומות אשר כתוצאה מכך השליטה ב-50% או יותר מהון המניות המונפק של התאגיד או הזכות למנות 50% או יותר מדירקטוריון התאגיד עוברת מבעל המניות אשר החזיק בה במועד כריתת הסכם זה.</w:t>
      </w:r>
    </w:p>
    <w:p w:rsidR="0026629A" w:rsidRPr="0026629A" w:rsidRDefault="0026629A" w:rsidP="008E743B">
      <w:pPr>
        <w:widowControl w:val="0"/>
        <w:spacing w:line="360" w:lineRule="auto"/>
        <w:ind w:left="420"/>
        <w:contextualSpacing/>
        <w:rPr>
          <w:b/>
          <w:bCs/>
          <w:color w:val="000000"/>
          <w:u w:val="single"/>
        </w:rPr>
      </w:pPr>
    </w:p>
    <w:p w:rsidR="0026629A" w:rsidRPr="008E743B" w:rsidRDefault="0026629A" w:rsidP="002F6690">
      <w:pPr>
        <w:widowControl w:val="0"/>
        <w:numPr>
          <w:ilvl w:val="0"/>
          <w:numId w:val="11"/>
        </w:numPr>
        <w:overflowPunct/>
        <w:autoSpaceDE/>
        <w:autoSpaceDN/>
        <w:adjustRightInd/>
        <w:spacing w:before="120" w:after="120" w:line="360" w:lineRule="auto"/>
        <w:contextualSpacing/>
        <w:jc w:val="both"/>
        <w:textAlignment w:val="auto"/>
        <w:rPr>
          <w:color w:val="000000"/>
        </w:rPr>
      </w:pPr>
      <w:r w:rsidRPr="0026629A">
        <w:rPr>
          <w:b/>
          <w:bCs/>
          <w:color w:val="000000"/>
          <w:u w:val="single"/>
          <w:rtl/>
        </w:rPr>
        <w:t>ויתור</w:t>
      </w:r>
      <w:r w:rsidRPr="0026629A">
        <w:rPr>
          <w:rFonts w:hint="cs"/>
          <w:b/>
          <w:bCs/>
          <w:color w:val="000000"/>
          <w:u w:val="single"/>
        </w:rPr>
        <w:t xml:space="preserve"> </w:t>
      </w:r>
    </w:p>
    <w:p w:rsidR="0026629A" w:rsidRPr="0026629A" w:rsidRDefault="0026629A" w:rsidP="008E743B">
      <w:pPr>
        <w:widowControl w:val="0"/>
        <w:spacing w:line="360" w:lineRule="auto"/>
        <w:ind w:left="420"/>
        <w:contextualSpacing/>
        <w:jc w:val="both"/>
        <w:rPr>
          <w:color w:val="000000"/>
          <w:rtl/>
        </w:rPr>
      </w:pPr>
      <w:r w:rsidRPr="0026629A">
        <w:rPr>
          <w:color w:val="000000"/>
          <w:rtl/>
        </w:rPr>
        <w:t>שום וויתור, הנחה, ה</w:t>
      </w:r>
      <w:r w:rsidRPr="0026629A">
        <w:rPr>
          <w:rFonts w:hint="cs"/>
          <w:color w:val="000000"/>
          <w:rtl/>
        </w:rPr>
        <w:t>י</w:t>
      </w:r>
      <w:r w:rsidRPr="0026629A">
        <w:rPr>
          <w:color w:val="000000"/>
          <w:rtl/>
        </w:rPr>
        <w:t>מנעות מפעולה או ארכה מצד המזמין לא יחשבו כוויתור של המזמין לפי הסכם זה ולא ישמשו מניעה לתביעה על ידו, אלא אם כן נעשה ויתור זה במפורש ובכתב.</w:t>
      </w:r>
    </w:p>
    <w:p w:rsidR="0026629A" w:rsidRPr="0026629A" w:rsidRDefault="0026629A" w:rsidP="008E743B">
      <w:pPr>
        <w:widowControl w:val="0"/>
        <w:spacing w:line="360" w:lineRule="auto"/>
        <w:ind w:left="420"/>
        <w:contextualSpacing/>
        <w:rPr>
          <w:color w:val="000000"/>
        </w:rPr>
      </w:pPr>
    </w:p>
    <w:p w:rsidR="00EA26DC" w:rsidRPr="00E70AB0" w:rsidRDefault="00EA26DC" w:rsidP="002F6690">
      <w:pPr>
        <w:widowControl w:val="0"/>
        <w:numPr>
          <w:ilvl w:val="0"/>
          <w:numId w:val="11"/>
        </w:numPr>
        <w:overflowPunct/>
        <w:autoSpaceDE/>
        <w:autoSpaceDN/>
        <w:adjustRightInd/>
        <w:spacing w:before="120" w:after="120" w:line="360" w:lineRule="auto"/>
        <w:contextualSpacing/>
        <w:jc w:val="both"/>
        <w:textAlignment w:val="auto"/>
        <w:rPr>
          <w:color w:val="000000"/>
        </w:rPr>
      </w:pPr>
      <w:r w:rsidRPr="0026629A">
        <w:rPr>
          <w:rFonts w:hint="cs"/>
          <w:b/>
          <w:bCs/>
          <w:color w:val="000000"/>
          <w:u w:val="single"/>
          <w:rtl/>
        </w:rPr>
        <w:t xml:space="preserve">התמורה </w:t>
      </w:r>
    </w:p>
    <w:p w:rsidR="00EA26DC" w:rsidRPr="007A5175" w:rsidRDefault="00EA26DC" w:rsidP="00E17943">
      <w:pPr>
        <w:widowControl w:val="0"/>
        <w:numPr>
          <w:ilvl w:val="1"/>
          <w:numId w:val="11"/>
        </w:numPr>
        <w:overflowPunct/>
        <w:autoSpaceDE/>
        <w:autoSpaceDN/>
        <w:adjustRightInd/>
        <w:spacing w:line="360" w:lineRule="auto"/>
        <w:jc w:val="both"/>
        <w:textAlignment w:val="auto"/>
        <w:rPr>
          <w:color w:val="000000"/>
          <w:rtl/>
        </w:rPr>
      </w:pPr>
      <w:r w:rsidRPr="00EC695C">
        <w:rPr>
          <w:color w:val="000000"/>
          <w:rtl/>
        </w:rPr>
        <w:t xml:space="preserve">סך התמורה בעבור ההתקשרות לא תעלה על </w:t>
      </w:r>
      <w:r>
        <w:rPr>
          <w:rFonts w:hint="cs"/>
          <w:color w:val="000000"/>
          <w:rtl/>
        </w:rPr>
        <w:t>_______________</w:t>
      </w:r>
      <w:r>
        <w:rPr>
          <w:color w:val="000000"/>
          <w:rtl/>
        </w:rPr>
        <w:t xml:space="preserve">₪ </w:t>
      </w:r>
      <w:r w:rsidRPr="00EC695C">
        <w:rPr>
          <w:color w:val="000000"/>
          <w:rtl/>
        </w:rPr>
        <w:t>כולל מע"מ. במידה ויחליט המזמין להתקשר עם יותר ממציע אחד סך התמורה בעבור ה</w:t>
      </w:r>
      <w:r w:rsidR="00211407">
        <w:rPr>
          <w:rFonts w:hint="cs"/>
          <w:color w:val="000000"/>
          <w:rtl/>
        </w:rPr>
        <w:t>ה</w:t>
      </w:r>
      <w:r w:rsidRPr="00EC695C">
        <w:rPr>
          <w:color w:val="000000"/>
          <w:rtl/>
        </w:rPr>
        <w:t xml:space="preserve">תקשרויות עם כל המציעים לא תעלה על </w:t>
      </w:r>
      <w:r w:rsidR="00E17943">
        <w:rPr>
          <w:rFonts w:hint="cs"/>
          <w:color w:val="000000"/>
          <w:rtl/>
        </w:rPr>
        <w:t>הסכום האמור בסעיף זה.</w:t>
      </w:r>
    </w:p>
    <w:p w:rsidR="00EA26DC" w:rsidRDefault="00EA26DC" w:rsidP="002F6690">
      <w:pPr>
        <w:widowControl w:val="0"/>
        <w:numPr>
          <w:ilvl w:val="1"/>
          <w:numId w:val="11"/>
        </w:numPr>
        <w:overflowPunct/>
        <w:autoSpaceDE/>
        <w:autoSpaceDN/>
        <w:adjustRightInd/>
        <w:spacing w:line="360" w:lineRule="auto"/>
        <w:jc w:val="both"/>
        <w:textAlignment w:val="auto"/>
        <w:rPr>
          <w:color w:val="000000"/>
        </w:rPr>
      </w:pPr>
      <w:r w:rsidRPr="00EC695C">
        <w:rPr>
          <w:color w:val="000000"/>
          <w:rtl/>
        </w:rPr>
        <w:t>התמורה ל</w:t>
      </w:r>
      <w:r>
        <w:rPr>
          <w:rFonts w:hint="cs"/>
          <w:color w:val="000000"/>
          <w:rtl/>
        </w:rPr>
        <w:t>שירותים</w:t>
      </w:r>
      <w:r w:rsidRPr="00EC695C">
        <w:rPr>
          <w:color w:val="000000"/>
          <w:rtl/>
        </w:rPr>
        <w:t xml:space="preserve"> המשולמת ל</w:t>
      </w:r>
      <w:r>
        <w:rPr>
          <w:rFonts w:hint="cs"/>
          <w:color w:val="000000"/>
          <w:rtl/>
        </w:rPr>
        <w:t>ספק</w:t>
      </w:r>
      <w:r w:rsidRPr="00EC695C">
        <w:rPr>
          <w:color w:val="000000"/>
          <w:rtl/>
        </w:rPr>
        <w:t xml:space="preserve"> תהיה בהתאם להצעת מחיר </w:t>
      </w:r>
      <w:r>
        <w:rPr>
          <w:rFonts w:hint="cs"/>
          <w:color w:val="000000"/>
          <w:rtl/>
        </w:rPr>
        <w:t>של הספק</w:t>
      </w:r>
      <w:r>
        <w:rPr>
          <w:color w:val="000000"/>
          <w:rtl/>
        </w:rPr>
        <w:t xml:space="preserve">, כמפורט </w:t>
      </w:r>
      <w:r w:rsidRPr="00EC695C">
        <w:rPr>
          <w:color w:val="000000"/>
          <w:rtl/>
        </w:rPr>
        <w:t>בטופס הצעת המחיר המצורף למכרז כנספח ה'</w:t>
      </w:r>
      <w:r>
        <w:rPr>
          <w:rFonts w:hint="cs"/>
          <w:color w:val="000000"/>
          <w:rtl/>
        </w:rPr>
        <w:t>.</w:t>
      </w:r>
    </w:p>
    <w:p w:rsidR="00EA26DC" w:rsidRDefault="00EA26DC" w:rsidP="00211407">
      <w:pPr>
        <w:widowControl w:val="0"/>
        <w:numPr>
          <w:ilvl w:val="1"/>
          <w:numId w:val="11"/>
        </w:numPr>
        <w:overflowPunct/>
        <w:autoSpaceDE/>
        <w:autoSpaceDN/>
        <w:adjustRightInd/>
        <w:spacing w:line="360" w:lineRule="auto"/>
        <w:jc w:val="both"/>
        <w:textAlignment w:val="auto"/>
        <w:rPr>
          <w:color w:val="000000"/>
        </w:rPr>
      </w:pPr>
      <w:r w:rsidRPr="007A5175">
        <w:rPr>
          <w:color w:val="000000"/>
          <w:rtl/>
        </w:rPr>
        <w:t>תחילת מתן השירות</w:t>
      </w:r>
      <w:r w:rsidRPr="007A5175">
        <w:rPr>
          <w:rFonts w:hint="cs"/>
          <w:color w:val="000000"/>
          <w:rtl/>
        </w:rPr>
        <w:t>ים</w:t>
      </w:r>
      <w:r w:rsidRPr="007A5175">
        <w:rPr>
          <w:color w:val="000000"/>
          <w:rtl/>
        </w:rPr>
        <w:t xml:space="preserve"> על ידי הספק כפו</w:t>
      </w:r>
      <w:r w:rsidRPr="007A5175">
        <w:rPr>
          <w:rFonts w:hint="cs"/>
          <w:color w:val="000000"/>
          <w:rtl/>
        </w:rPr>
        <w:t>פה</w:t>
      </w:r>
      <w:r w:rsidRPr="007A5175">
        <w:rPr>
          <w:color w:val="000000"/>
          <w:rtl/>
        </w:rPr>
        <w:t xml:space="preserve"> לקבלת הזמנת עבודה מהמזמין מראש ובכתב, המפרטת את כל</w:t>
      </w:r>
      <w:r w:rsidRPr="007A5175">
        <w:rPr>
          <w:rFonts w:hint="cs"/>
          <w:color w:val="000000"/>
          <w:rtl/>
        </w:rPr>
        <w:t>ל</w:t>
      </w:r>
      <w:r w:rsidRPr="007A5175">
        <w:rPr>
          <w:color w:val="000000"/>
          <w:rtl/>
        </w:rPr>
        <w:t xml:space="preserve"> רכיבי השירות המבוקשים לרבות </w:t>
      </w:r>
      <w:r w:rsidR="00211407">
        <w:rPr>
          <w:rFonts w:hint="cs"/>
          <w:color w:val="000000"/>
          <w:rtl/>
        </w:rPr>
        <w:t>הגדרת האוכלוסי</w:t>
      </w:r>
      <w:r w:rsidR="007832DC">
        <w:rPr>
          <w:rFonts w:hint="cs"/>
          <w:color w:val="000000"/>
          <w:rtl/>
        </w:rPr>
        <w:t>י</w:t>
      </w:r>
      <w:r w:rsidR="00211407">
        <w:rPr>
          <w:rFonts w:hint="cs"/>
          <w:color w:val="000000"/>
          <w:rtl/>
        </w:rPr>
        <w:t xml:space="preserve">ה הנבדקת, תוכן השאלונים, וכמויות נדרשות </w:t>
      </w:r>
      <w:r w:rsidRPr="007A5175">
        <w:rPr>
          <w:color w:val="000000"/>
          <w:rtl/>
        </w:rPr>
        <w:t xml:space="preserve">. תשלום לספק מותנה בכך שהספק לא חרג ממסגרת ההזמנה </w:t>
      </w:r>
      <w:r w:rsidR="00211407">
        <w:rPr>
          <w:rFonts w:hint="cs"/>
          <w:color w:val="000000"/>
          <w:rtl/>
        </w:rPr>
        <w:t>שאושרה על ידי הרשות</w:t>
      </w:r>
      <w:r w:rsidRPr="007A5175">
        <w:rPr>
          <w:color w:val="000000"/>
          <w:rtl/>
        </w:rPr>
        <w:t>.</w:t>
      </w:r>
      <w:r w:rsidRPr="007A5175">
        <w:rPr>
          <w:color w:val="000000"/>
          <w:rtl/>
        </w:rPr>
        <w:tab/>
      </w:r>
    </w:p>
    <w:p w:rsidR="00EA26DC" w:rsidRDefault="00EA26DC" w:rsidP="002F6690">
      <w:pPr>
        <w:widowControl w:val="0"/>
        <w:numPr>
          <w:ilvl w:val="1"/>
          <w:numId w:val="11"/>
        </w:numPr>
        <w:overflowPunct/>
        <w:autoSpaceDE/>
        <w:autoSpaceDN/>
        <w:adjustRightInd/>
        <w:spacing w:line="360" w:lineRule="auto"/>
        <w:jc w:val="both"/>
        <w:textAlignment w:val="auto"/>
        <w:rPr>
          <w:color w:val="000000"/>
        </w:rPr>
      </w:pPr>
      <w:r>
        <w:rPr>
          <w:rFonts w:hint="cs"/>
          <w:color w:val="000000"/>
          <w:rtl/>
        </w:rPr>
        <w:t>ה</w:t>
      </w:r>
      <w:r w:rsidRPr="007A5175">
        <w:rPr>
          <w:color w:val="000000"/>
          <w:rtl/>
        </w:rPr>
        <w:t xml:space="preserve">תמורה תשולם בהתאם להיקף </w:t>
      </w:r>
      <w:r w:rsidRPr="007A5175">
        <w:rPr>
          <w:rFonts w:hint="cs"/>
          <w:color w:val="000000"/>
          <w:rtl/>
        </w:rPr>
        <w:t>השירותים</w:t>
      </w:r>
      <w:r w:rsidRPr="007A5175">
        <w:rPr>
          <w:color w:val="000000"/>
          <w:rtl/>
        </w:rPr>
        <w:t xml:space="preserve"> אשר אושרו מראש ובכתב ע"י המזמין ובוצעו בפועל,  וזאת לאחר שה</w:t>
      </w:r>
      <w:r w:rsidRPr="007A5175">
        <w:rPr>
          <w:rFonts w:hint="cs"/>
          <w:color w:val="000000"/>
          <w:rtl/>
        </w:rPr>
        <w:t>ספק</w:t>
      </w:r>
      <w:r w:rsidRPr="007A5175">
        <w:rPr>
          <w:color w:val="000000"/>
          <w:rtl/>
        </w:rPr>
        <w:t xml:space="preserve"> הגיש למזמין</w:t>
      </w:r>
      <w:r w:rsidRPr="007A5175">
        <w:rPr>
          <w:rFonts w:hint="cs"/>
          <w:color w:val="000000"/>
          <w:rtl/>
        </w:rPr>
        <w:t>, בסיום כל חודש,</w:t>
      </w:r>
      <w:r w:rsidRPr="007A5175">
        <w:rPr>
          <w:color w:val="000000"/>
          <w:rtl/>
        </w:rPr>
        <w:t xml:space="preserve"> חשבונית מס בצירוף דו"ח תוצרים שיכלול כל פרט שיידרש ע"י המזמין בנוגע לשירותי הבקרות על-פי שיקול דעתו הבלעדי של המזמין, ולאחר שנתקבל אישורו של המזמין או נציג מטעמו ל</w:t>
      </w:r>
      <w:r w:rsidRPr="007A5175">
        <w:rPr>
          <w:rFonts w:hint="cs"/>
          <w:color w:val="000000"/>
          <w:rtl/>
        </w:rPr>
        <w:t>חשבונית מס ודו"ח כאמור</w:t>
      </w:r>
      <w:r w:rsidRPr="007A5175">
        <w:rPr>
          <w:color w:val="000000"/>
          <w:rtl/>
        </w:rPr>
        <w:t xml:space="preserve"> אשר הוגש מטעם </w:t>
      </w:r>
      <w:r w:rsidRPr="007A5175">
        <w:rPr>
          <w:rFonts w:hint="cs"/>
          <w:color w:val="000000"/>
          <w:rtl/>
        </w:rPr>
        <w:t>הספק.</w:t>
      </w:r>
      <w:r w:rsidRPr="007A5175">
        <w:rPr>
          <w:color w:val="000000"/>
          <w:rtl/>
        </w:rPr>
        <w:t xml:space="preserve"> </w:t>
      </w:r>
    </w:p>
    <w:p w:rsidR="00EA26DC" w:rsidRDefault="00EA26DC" w:rsidP="002F6690">
      <w:pPr>
        <w:widowControl w:val="0"/>
        <w:numPr>
          <w:ilvl w:val="1"/>
          <w:numId w:val="11"/>
        </w:numPr>
        <w:overflowPunct/>
        <w:autoSpaceDE/>
        <w:autoSpaceDN/>
        <w:adjustRightInd/>
        <w:spacing w:line="360" w:lineRule="auto"/>
        <w:jc w:val="both"/>
        <w:textAlignment w:val="auto"/>
        <w:rPr>
          <w:color w:val="000000"/>
        </w:rPr>
      </w:pPr>
      <w:r w:rsidRPr="007A5175">
        <w:rPr>
          <w:color w:val="000000"/>
          <w:rtl/>
        </w:rPr>
        <w:t>לא תשולם תמורה ל</w:t>
      </w:r>
      <w:r w:rsidRPr="007A5175">
        <w:rPr>
          <w:rFonts w:hint="cs"/>
          <w:color w:val="000000"/>
          <w:rtl/>
        </w:rPr>
        <w:t>ספק</w:t>
      </w:r>
      <w:r w:rsidRPr="007A5175">
        <w:rPr>
          <w:color w:val="000000"/>
          <w:rtl/>
        </w:rPr>
        <w:t xml:space="preserve"> אם לא סופקו השירותים לשביעות רצונו המלאה של המזמין.</w:t>
      </w:r>
    </w:p>
    <w:p w:rsidR="00EA26DC" w:rsidRDefault="00EA26DC" w:rsidP="002F6690">
      <w:pPr>
        <w:widowControl w:val="0"/>
        <w:numPr>
          <w:ilvl w:val="1"/>
          <w:numId w:val="11"/>
        </w:numPr>
        <w:overflowPunct/>
        <w:autoSpaceDE/>
        <w:autoSpaceDN/>
        <w:adjustRightInd/>
        <w:spacing w:line="360" w:lineRule="auto"/>
        <w:jc w:val="both"/>
        <w:textAlignment w:val="auto"/>
        <w:rPr>
          <w:color w:val="000000"/>
        </w:rPr>
      </w:pPr>
      <w:r w:rsidRPr="007A5175">
        <w:rPr>
          <w:color w:val="000000"/>
          <w:rtl/>
        </w:rPr>
        <w:t>יובהר כי הוצאות שירותי הביקורת מוטלות על הגוף המבוקר, וזאת בהתאם לסמכות שניתנה למפקח לפי סעיף 97 לחוק הפיקוח על שירותים פיננסיים (ביטוח), התשמ"א – 1981 או לפי סעיף 97 לחוק הפיקוח כפי שהוחל בסעיף 31(ג) לחוק הפיקוח על שירותים פיננסיים (עיסוק בייעוץ פנסיוני ובשיווק פנסיוני), התשס"ה - 2005. בהתאם לכך, לאחר אישור חשבונית מס וד</w:t>
      </w:r>
      <w:r w:rsidRPr="007A5175">
        <w:rPr>
          <w:rFonts w:hint="cs"/>
          <w:color w:val="000000"/>
          <w:rtl/>
        </w:rPr>
        <w:t>ו"ח תוצרים חודשי</w:t>
      </w:r>
      <w:r w:rsidRPr="007A5175">
        <w:rPr>
          <w:color w:val="000000"/>
          <w:rtl/>
        </w:rPr>
        <w:t xml:space="preserve"> על ידי המזמין, התמורה תשולם מאת הגוף המבוקר ישירות לזכות ה</w:t>
      </w:r>
      <w:r w:rsidRPr="007A5175">
        <w:rPr>
          <w:rFonts w:hint="cs"/>
          <w:color w:val="000000"/>
          <w:rtl/>
        </w:rPr>
        <w:t>ספק</w:t>
      </w:r>
      <w:r w:rsidRPr="007A5175">
        <w:rPr>
          <w:color w:val="000000"/>
          <w:rtl/>
        </w:rPr>
        <w:t xml:space="preserve">.  </w:t>
      </w:r>
    </w:p>
    <w:p w:rsidR="00EA26DC" w:rsidRPr="007A5175" w:rsidRDefault="00EA26DC" w:rsidP="002F6690">
      <w:pPr>
        <w:widowControl w:val="0"/>
        <w:numPr>
          <w:ilvl w:val="1"/>
          <w:numId w:val="11"/>
        </w:numPr>
        <w:overflowPunct/>
        <w:autoSpaceDE/>
        <w:autoSpaceDN/>
        <w:adjustRightInd/>
        <w:spacing w:line="360" w:lineRule="auto"/>
        <w:jc w:val="both"/>
        <w:textAlignment w:val="auto"/>
        <w:rPr>
          <w:color w:val="000000"/>
          <w:rtl/>
        </w:rPr>
      </w:pPr>
      <w:r w:rsidRPr="007A5175">
        <w:rPr>
          <w:rFonts w:hint="cs"/>
          <w:color w:val="000000"/>
          <w:rtl/>
        </w:rPr>
        <w:t>למזמין שמורה הזכות להנחות את הספק מראש ובכתב ו</w:t>
      </w:r>
      <w:r w:rsidRPr="007A5175">
        <w:rPr>
          <w:color w:val="000000"/>
          <w:rtl/>
        </w:rPr>
        <w:t>בהתאם לשיקול דעתו</w:t>
      </w:r>
      <w:r w:rsidRPr="007A5175">
        <w:rPr>
          <w:rFonts w:hint="cs"/>
          <w:color w:val="000000"/>
          <w:rtl/>
        </w:rPr>
        <w:t xml:space="preserve"> הבלעדי של המזמין</w:t>
      </w:r>
      <w:r w:rsidRPr="007A5175">
        <w:rPr>
          <w:color w:val="000000"/>
          <w:rtl/>
        </w:rPr>
        <w:t xml:space="preserve">, </w:t>
      </w:r>
      <w:r w:rsidRPr="007A5175">
        <w:rPr>
          <w:rFonts w:hint="cs"/>
          <w:color w:val="000000"/>
          <w:rtl/>
        </w:rPr>
        <w:t>לבצע סקר העדפות והרגלים של משתמשים בקרב לקוחות הגופים המוסדיים (דוגמת קבוצת מיקוד).</w:t>
      </w:r>
    </w:p>
    <w:p w:rsidR="00EA26DC" w:rsidRDefault="00EA26DC" w:rsidP="009156AA">
      <w:pPr>
        <w:widowControl w:val="0"/>
        <w:overflowPunct/>
        <w:autoSpaceDE/>
        <w:autoSpaceDN/>
        <w:adjustRightInd/>
        <w:spacing w:before="120" w:after="120" w:line="360" w:lineRule="auto"/>
        <w:ind w:left="600"/>
        <w:contextualSpacing/>
        <w:jc w:val="both"/>
        <w:textAlignment w:val="auto"/>
        <w:rPr>
          <w:color w:val="000000"/>
          <w:rtl/>
        </w:rPr>
      </w:pPr>
      <w:r>
        <w:rPr>
          <w:rFonts w:hint="cs"/>
          <w:color w:val="000000"/>
          <w:rtl/>
        </w:rPr>
        <w:t>הספק יגיש לאישור המזמין הצעת מחיר פרטנית ומפורטת לביצוע הסקר כאמור, אשר תכלול את העלויות הצפויות לביצוע העבודה ללא תקורה ורווח. המזמין רשאי לאשר או לדחות את ההצעה בהתאם לשיקול דעתו הבלעדי. ככל שהמזמין אישר את הסקר מראש ובכתב, תצא הזמנה נפרדת לספק עבור שירות זה</w:t>
      </w:r>
      <w:r w:rsidRPr="00F77F1E">
        <w:rPr>
          <w:color w:val="000000"/>
          <w:rtl/>
        </w:rPr>
        <w:t>.</w:t>
      </w:r>
      <w:r>
        <w:rPr>
          <w:rFonts w:hint="cs"/>
          <w:color w:val="000000"/>
          <w:rtl/>
        </w:rPr>
        <w:t xml:space="preserve"> התשלום יבוצע כנגד הצגת חשבוניות בגין הוצאות שהוציא הספק בפועל לביצוע הסקר.</w:t>
      </w:r>
    </w:p>
    <w:p w:rsidR="009156AA" w:rsidRDefault="00EA26DC" w:rsidP="009156AA">
      <w:pPr>
        <w:widowControl w:val="0"/>
        <w:overflowPunct/>
        <w:autoSpaceDE/>
        <w:autoSpaceDN/>
        <w:adjustRightInd/>
        <w:spacing w:before="120" w:after="120" w:line="360" w:lineRule="auto"/>
        <w:ind w:left="600"/>
        <w:contextualSpacing/>
        <w:textAlignment w:val="auto"/>
        <w:rPr>
          <w:color w:val="000000"/>
          <w:rtl/>
        </w:rPr>
      </w:pPr>
      <w:r>
        <w:rPr>
          <w:rFonts w:hint="cs"/>
          <w:color w:val="000000"/>
          <w:rtl/>
        </w:rPr>
        <w:t>סעיף זה יהיה מתקציב המזמין.</w:t>
      </w:r>
    </w:p>
    <w:p w:rsidR="00EA26DC" w:rsidRDefault="00EA26DC" w:rsidP="009156AA">
      <w:pPr>
        <w:widowControl w:val="0"/>
        <w:numPr>
          <w:ilvl w:val="1"/>
          <w:numId w:val="11"/>
        </w:numPr>
        <w:overflowPunct/>
        <w:autoSpaceDE/>
        <w:autoSpaceDN/>
        <w:adjustRightInd/>
        <w:spacing w:line="360" w:lineRule="auto"/>
        <w:jc w:val="both"/>
        <w:textAlignment w:val="auto"/>
        <w:rPr>
          <w:color w:val="000000"/>
          <w:rtl/>
        </w:rPr>
      </w:pPr>
      <w:r w:rsidRPr="00EC695C">
        <w:rPr>
          <w:color w:val="000000"/>
          <w:rtl/>
        </w:rPr>
        <w:t xml:space="preserve">יובהר כי משך ההתקשרות והיקפה כמפורט לעיל, מהווים אומדן בלבד וכי המזמין אינו מתחייב לנצל את מלוא </w:t>
      </w:r>
      <w:r>
        <w:rPr>
          <w:rFonts w:hint="cs"/>
          <w:color w:val="000000"/>
          <w:rtl/>
        </w:rPr>
        <w:t>היקף השירותים</w:t>
      </w:r>
      <w:r>
        <w:rPr>
          <w:color w:val="000000"/>
          <w:rtl/>
        </w:rPr>
        <w:t xml:space="preserve"> המג</w:t>
      </w:r>
      <w:r>
        <w:rPr>
          <w:rFonts w:hint="cs"/>
          <w:color w:val="000000"/>
          <w:rtl/>
        </w:rPr>
        <w:t>יעים</w:t>
      </w:r>
      <w:r w:rsidRPr="00EC695C">
        <w:rPr>
          <w:color w:val="000000"/>
          <w:rtl/>
        </w:rPr>
        <w:t xml:space="preserve"> לכדי סך התמורה הנקובה, או להזדקק לשירותי ה</w:t>
      </w:r>
      <w:r>
        <w:rPr>
          <w:rFonts w:hint="cs"/>
          <w:color w:val="000000"/>
          <w:rtl/>
        </w:rPr>
        <w:t>ספק</w:t>
      </w:r>
      <w:r w:rsidRPr="00EC695C">
        <w:rPr>
          <w:color w:val="000000"/>
          <w:rtl/>
        </w:rPr>
        <w:t xml:space="preserve"> במשך כל התקופה המצוינת לעיל. למזמין שמורה הזכות להפסיק את ההתקשרות עם ה</w:t>
      </w:r>
      <w:r>
        <w:rPr>
          <w:rFonts w:hint="cs"/>
          <w:color w:val="000000"/>
          <w:rtl/>
        </w:rPr>
        <w:t>ספק</w:t>
      </w:r>
      <w:r w:rsidRPr="00EC695C">
        <w:rPr>
          <w:color w:val="000000"/>
          <w:rtl/>
        </w:rPr>
        <w:t xml:space="preserve"> בתום הזדקקותו לשירותים או מכל סיבה שהיא, וסך התמורה הסופית תקבע בהתאם להיקף השירותים שניתן בפועל עד לאותה עת, ובתקרת היקף ההתקשרות הנקובה בסעיף ‏</w:t>
      </w:r>
      <w:r w:rsidR="00682F6A" w:rsidRPr="009156AA">
        <w:rPr>
          <w:rFonts w:hint="cs"/>
          <w:color w:val="000000"/>
          <w:rtl/>
        </w:rPr>
        <w:t>19</w:t>
      </w:r>
      <w:r w:rsidRPr="009156AA">
        <w:rPr>
          <w:color w:val="000000"/>
          <w:rtl/>
        </w:rPr>
        <w:t>.1</w:t>
      </w:r>
      <w:r w:rsidRPr="00EC695C">
        <w:rPr>
          <w:color w:val="000000"/>
          <w:rtl/>
        </w:rPr>
        <w:t xml:space="preserve"> דלעיל.</w:t>
      </w:r>
    </w:p>
    <w:p w:rsidR="00EA26DC" w:rsidRDefault="00EA26DC" w:rsidP="002F6690">
      <w:pPr>
        <w:widowControl w:val="0"/>
        <w:numPr>
          <w:ilvl w:val="1"/>
          <w:numId w:val="11"/>
        </w:numPr>
        <w:overflowPunct/>
        <w:autoSpaceDE/>
        <w:autoSpaceDN/>
        <w:adjustRightInd/>
        <w:spacing w:line="360" w:lineRule="auto"/>
        <w:jc w:val="both"/>
        <w:textAlignment w:val="auto"/>
        <w:rPr>
          <w:color w:val="000000"/>
        </w:rPr>
      </w:pPr>
      <w:r w:rsidRPr="00EC695C">
        <w:rPr>
          <w:color w:val="000000"/>
          <w:rtl/>
        </w:rPr>
        <w:t xml:space="preserve">המזמין רשאי לעכב ואף למנוע את ביצוע התשלום בגין שירותי הביקורת, או להורות על ביצוע תשלום חלקי, במידה והשירותים שניתנו אינם לשביעות רצון המזמין, או </w:t>
      </w:r>
      <w:r>
        <w:rPr>
          <w:rFonts w:hint="cs"/>
          <w:color w:val="000000"/>
          <w:rtl/>
        </w:rPr>
        <w:t xml:space="preserve">דו"ח התוצרים </w:t>
      </w:r>
      <w:r w:rsidRPr="00EC695C">
        <w:rPr>
          <w:color w:val="000000"/>
          <w:rtl/>
        </w:rPr>
        <w:t>בגינ</w:t>
      </w:r>
      <w:r>
        <w:rPr>
          <w:rFonts w:hint="cs"/>
          <w:color w:val="000000"/>
          <w:rtl/>
        </w:rPr>
        <w:t>ו</w:t>
      </w:r>
      <w:r w:rsidRPr="00EC695C">
        <w:rPr>
          <w:color w:val="000000"/>
          <w:rtl/>
        </w:rPr>
        <w:t xml:space="preserve"> נדרשת תמורה על-ידי ה</w:t>
      </w:r>
      <w:r>
        <w:rPr>
          <w:rFonts w:hint="cs"/>
          <w:color w:val="000000"/>
          <w:rtl/>
        </w:rPr>
        <w:t>ספק</w:t>
      </w:r>
      <w:r w:rsidRPr="00EC695C">
        <w:rPr>
          <w:color w:val="000000"/>
          <w:rtl/>
        </w:rPr>
        <w:t xml:space="preserve"> חרג </w:t>
      </w:r>
      <w:r>
        <w:rPr>
          <w:rFonts w:hint="cs"/>
          <w:color w:val="000000"/>
          <w:rtl/>
        </w:rPr>
        <w:t>מנוהל העבודה לביקורת שאושר על ידי המזמין</w:t>
      </w:r>
      <w:r w:rsidRPr="00EC695C">
        <w:rPr>
          <w:color w:val="000000"/>
          <w:rtl/>
        </w:rPr>
        <w:t>, או בשל כל סיבה אחרת אשר נובעת כתוצאה מחריגה מתנאי ומסמכי המכרז, ע"י ה</w:t>
      </w:r>
      <w:r>
        <w:rPr>
          <w:rFonts w:hint="cs"/>
          <w:color w:val="000000"/>
          <w:rtl/>
        </w:rPr>
        <w:t>ספק</w:t>
      </w:r>
      <w:r w:rsidRPr="00EC695C">
        <w:rPr>
          <w:color w:val="000000"/>
          <w:rtl/>
        </w:rPr>
        <w:t>.</w:t>
      </w:r>
    </w:p>
    <w:p w:rsidR="00EA26DC" w:rsidRDefault="00EA26DC" w:rsidP="00E17943">
      <w:pPr>
        <w:widowControl w:val="0"/>
        <w:numPr>
          <w:ilvl w:val="1"/>
          <w:numId w:val="11"/>
        </w:numPr>
        <w:overflowPunct/>
        <w:autoSpaceDE/>
        <w:autoSpaceDN/>
        <w:adjustRightInd/>
        <w:spacing w:line="360" w:lineRule="auto"/>
        <w:jc w:val="both"/>
        <w:textAlignment w:val="auto"/>
        <w:rPr>
          <w:color w:val="000000"/>
        </w:rPr>
      </w:pPr>
      <w:r w:rsidRPr="007A5175">
        <w:rPr>
          <w:color w:val="000000"/>
          <w:rtl/>
        </w:rPr>
        <w:t>התעריף ל</w:t>
      </w:r>
      <w:r w:rsidRPr="007A5175">
        <w:rPr>
          <w:rFonts w:hint="cs"/>
          <w:color w:val="000000"/>
          <w:rtl/>
        </w:rPr>
        <w:t>כל סוג שירות</w:t>
      </w:r>
      <w:r w:rsidRPr="007A5175">
        <w:rPr>
          <w:color w:val="000000"/>
          <w:rtl/>
        </w:rPr>
        <w:t xml:space="preserve"> כולל את העלויות הישירות והעקיפות הנדרשות לעבודת ה</w:t>
      </w:r>
      <w:r w:rsidRPr="007A5175">
        <w:rPr>
          <w:rFonts w:hint="cs"/>
          <w:color w:val="000000"/>
          <w:rtl/>
        </w:rPr>
        <w:t xml:space="preserve">ספק </w:t>
      </w:r>
      <w:r w:rsidRPr="007A5175">
        <w:rPr>
          <w:color w:val="000000"/>
          <w:rtl/>
        </w:rPr>
        <w:t xml:space="preserve">למעט מע"מ. לא ישולמו תשלומים נוספים כלשהם, לרבות אש"ל, הוצאות משרדיות, צילומים, טלפונים, פקסים, הוצאות נסיעה וחניה, ביטול זמן נסיעה, הוצאות כלליות ואחרות, למעט מע"מ. </w:t>
      </w:r>
    </w:p>
    <w:p w:rsidR="00EA26DC" w:rsidRDefault="00EA26DC" w:rsidP="002F6690">
      <w:pPr>
        <w:widowControl w:val="0"/>
        <w:numPr>
          <w:ilvl w:val="1"/>
          <w:numId w:val="11"/>
        </w:numPr>
        <w:overflowPunct/>
        <w:autoSpaceDE/>
        <w:autoSpaceDN/>
        <w:adjustRightInd/>
        <w:spacing w:line="360" w:lineRule="auto"/>
        <w:jc w:val="both"/>
        <w:textAlignment w:val="auto"/>
        <w:rPr>
          <w:color w:val="000000"/>
        </w:rPr>
      </w:pPr>
      <w:r w:rsidRPr="007A5175">
        <w:rPr>
          <w:color w:val="000000"/>
          <w:rtl/>
        </w:rPr>
        <w:t>ה</w:t>
      </w:r>
      <w:r w:rsidRPr="007A5175">
        <w:rPr>
          <w:rFonts w:hint="cs"/>
          <w:color w:val="000000"/>
          <w:rtl/>
        </w:rPr>
        <w:t xml:space="preserve">ספק </w:t>
      </w:r>
      <w:r w:rsidRPr="007A5175">
        <w:rPr>
          <w:color w:val="000000"/>
          <w:rtl/>
        </w:rPr>
        <w:t>לא יהא זכאי לתמורה כלשהי בגין שירותים אשר ניתנו על ידי עובדים מטע</w:t>
      </w:r>
      <w:r w:rsidRPr="007A5175">
        <w:rPr>
          <w:rFonts w:hint="cs"/>
          <w:color w:val="000000"/>
          <w:rtl/>
        </w:rPr>
        <w:t>מו</w:t>
      </w:r>
      <w:r w:rsidRPr="007A5175">
        <w:rPr>
          <w:color w:val="000000"/>
          <w:rtl/>
        </w:rPr>
        <w:t xml:space="preserve"> שלא חתמו על התחייבות לשמירת סודיות והתחייבות להעדר ניגוד עניינים המצורפות להסכם זה.</w:t>
      </w:r>
    </w:p>
    <w:p w:rsidR="00EA26DC" w:rsidRDefault="00EA26DC" w:rsidP="002F6690">
      <w:pPr>
        <w:widowControl w:val="0"/>
        <w:numPr>
          <w:ilvl w:val="1"/>
          <w:numId w:val="11"/>
        </w:numPr>
        <w:overflowPunct/>
        <w:autoSpaceDE/>
        <w:autoSpaceDN/>
        <w:adjustRightInd/>
        <w:spacing w:line="360" w:lineRule="auto"/>
        <w:jc w:val="both"/>
        <w:textAlignment w:val="auto"/>
        <w:rPr>
          <w:color w:val="000000"/>
        </w:rPr>
      </w:pPr>
      <w:r w:rsidRPr="007A5175">
        <w:rPr>
          <w:color w:val="000000"/>
          <w:rtl/>
        </w:rPr>
        <w:t>ה</w:t>
      </w:r>
      <w:r w:rsidRPr="007A5175">
        <w:rPr>
          <w:rFonts w:hint="cs"/>
          <w:color w:val="000000"/>
          <w:rtl/>
        </w:rPr>
        <w:t>ספק</w:t>
      </w:r>
      <w:r w:rsidRPr="007A5175">
        <w:rPr>
          <w:color w:val="000000"/>
          <w:rtl/>
        </w:rPr>
        <w:t xml:space="preserve"> לא יהא זכאי לתמורה כלשהי בגין שירותים אשר ניתנו על ידי עובדים מטע</w:t>
      </w:r>
      <w:r w:rsidRPr="007A5175">
        <w:rPr>
          <w:rFonts w:hint="cs"/>
          <w:color w:val="000000"/>
          <w:rtl/>
        </w:rPr>
        <w:t xml:space="preserve">מו </w:t>
      </w:r>
      <w:r w:rsidRPr="007A5175">
        <w:rPr>
          <w:color w:val="000000"/>
          <w:rtl/>
        </w:rPr>
        <w:t>שלא קיבלו את אישור המזמין לצורך מתן השירותים בהתאם למפורט במכרז ובהסכם זה.</w:t>
      </w:r>
    </w:p>
    <w:p w:rsidR="00EA26DC" w:rsidRDefault="00EA26DC" w:rsidP="002F6690">
      <w:pPr>
        <w:widowControl w:val="0"/>
        <w:numPr>
          <w:ilvl w:val="1"/>
          <w:numId w:val="11"/>
        </w:numPr>
        <w:overflowPunct/>
        <w:autoSpaceDE/>
        <w:autoSpaceDN/>
        <w:adjustRightInd/>
        <w:spacing w:line="360" w:lineRule="auto"/>
        <w:jc w:val="both"/>
        <w:textAlignment w:val="auto"/>
        <w:rPr>
          <w:color w:val="000000"/>
        </w:rPr>
      </w:pPr>
      <w:r w:rsidRPr="007A5175">
        <w:rPr>
          <w:color w:val="000000"/>
          <w:rtl/>
        </w:rPr>
        <w:t>מועדי תשלום התמורה ל</w:t>
      </w:r>
      <w:r w:rsidRPr="007A5175">
        <w:rPr>
          <w:rFonts w:hint="cs"/>
          <w:color w:val="000000"/>
          <w:rtl/>
        </w:rPr>
        <w:t>ספק</w:t>
      </w:r>
      <w:r w:rsidRPr="007A5175">
        <w:rPr>
          <w:color w:val="000000"/>
          <w:rtl/>
        </w:rPr>
        <w:t xml:space="preserve"> </w:t>
      </w:r>
      <w:r w:rsidR="009156AA">
        <w:rPr>
          <w:rFonts w:hint="cs"/>
          <w:color w:val="000000"/>
          <w:rtl/>
        </w:rPr>
        <w:t xml:space="preserve">יהיו </w:t>
      </w:r>
      <w:r w:rsidRPr="007A5175">
        <w:rPr>
          <w:color w:val="000000"/>
          <w:rtl/>
        </w:rPr>
        <w:t>בהתאם להוראות חשב כללי.</w:t>
      </w:r>
    </w:p>
    <w:p w:rsidR="00EA26DC" w:rsidRDefault="00EA26DC" w:rsidP="002F6690">
      <w:pPr>
        <w:widowControl w:val="0"/>
        <w:numPr>
          <w:ilvl w:val="1"/>
          <w:numId w:val="11"/>
        </w:numPr>
        <w:overflowPunct/>
        <w:autoSpaceDE/>
        <w:autoSpaceDN/>
        <w:adjustRightInd/>
        <w:spacing w:line="360" w:lineRule="auto"/>
        <w:jc w:val="both"/>
        <w:textAlignment w:val="auto"/>
        <w:rPr>
          <w:color w:val="000000"/>
        </w:rPr>
      </w:pPr>
      <w:r w:rsidRPr="007A5175">
        <w:rPr>
          <w:color w:val="000000"/>
          <w:rtl/>
        </w:rPr>
        <w:t>ל</w:t>
      </w:r>
      <w:r w:rsidRPr="007A5175">
        <w:rPr>
          <w:rFonts w:hint="cs"/>
          <w:color w:val="000000"/>
          <w:rtl/>
        </w:rPr>
        <w:t>ספק</w:t>
      </w:r>
      <w:r w:rsidRPr="007A5175">
        <w:rPr>
          <w:color w:val="000000"/>
          <w:rtl/>
        </w:rPr>
        <w:t xml:space="preserve"> לא תהיינה כל דרישות או טענות למזמין בגין עיכובים בתשלום הנובעים ממחדליו כגון: חוסר פרטים בחשבונית</w:t>
      </w:r>
      <w:r w:rsidRPr="007A5175">
        <w:rPr>
          <w:rFonts w:hint="cs"/>
          <w:color w:val="000000"/>
          <w:rtl/>
        </w:rPr>
        <w:t xml:space="preserve"> או בדו"ח תוצרים</w:t>
      </w:r>
      <w:r w:rsidRPr="007A5175">
        <w:rPr>
          <w:color w:val="000000"/>
          <w:rtl/>
        </w:rPr>
        <w:t>, פרטים לא נכונים, חוסר במסמכים, איחור בהגשת חשבוניות, מסמכים, וכיו"ב.</w:t>
      </w:r>
    </w:p>
    <w:p w:rsidR="00EA26DC" w:rsidRDefault="00EA26DC" w:rsidP="002F6690">
      <w:pPr>
        <w:widowControl w:val="0"/>
        <w:numPr>
          <w:ilvl w:val="1"/>
          <w:numId w:val="11"/>
        </w:numPr>
        <w:overflowPunct/>
        <w:autoSpaceDE/>
        <w:autoSpaceDN/>
        <w:adjustRightInd/>
        <w:spacing w:line="360" w:lineRule="auto"/>
        <w:jc w:val="both"/>
        <w:textAlignment w:val="auto"/>
        <w:rPr>
          <w:color w:val="000000"/>
        </w:rPr>
      </w:pPr>
      <w:r w:rsidRPr="007A5175">
        <w:rPr>
          <w:color w:val="000000"/>
          <w:rtl/>
        </w:rPr>
        <w:t>כדי למנוע עיכובים באישור החשבונית וכתוצאה מכך בתשלום, ידאג ה</w:t>
      </w:r>
      <w:r w:rsidRPr="007A5175">
        <w:rPr>
          <w:rFonts w:hint="cs"/>
          <w:color w:val="000000"/>
          <w:rtl/>
        </w:rPr>
        <w:t>ספק</w:t>
      </w:r>
      <w:r w:rsidRPr="007A5175">
        <w:rPr>
          <w:color w:val="000000"/>
          <w:rtl/>
        </w:rPr>
        <w:t xml:space="preserve"> שכל חשבונית ודיווח שעות המוגשים למזמין תהיינה מודפסות ותכלולנה את כל הפרטים הנדרשים לפי הסכם זה.</w:t>
      </w:r>
    </w:p>
    <w:p w:rsidR="00EA26DC" w:rsidRPr="007A5175" w:rsidRDefault="00EA26DC" w:rsidP="007E4670">
      <w:pPr>
        <w:widowControl w:val="0"/>
        <w:numPr>
          <w:ilvl w:val="1"/>
          <w:numId w:val="11"/>
        </w:numPr>
        <w:overflowPunct/>
        <w:autoSpaceDE/>
        <w:autoSpaceDN/>
        <w:adjustRightInd/>
        <w:spacing w:line="360" w:lineRule="auto"/>
        <w:jc w:val="both"/>
        <w:textAlignment w:val="auto"/>
        <w:rPr>
          <w:color w:val="000000"/>
          <w:rtl/>
        </w:rPr>
      </w:pPr>
      <w:r w:rsidRPr="007A5175">
        <w:rPr>
          <w:color w:val="000000"/>
          <w:rtl/>
        </w:rPr>
        <w:t>ה</w:t>
      </w:r>
      <w:r w:rsidRPr="007A5175">
        <w:rPr>
          <w:rFonts w:hint="cs"/>
          <w:color w:val="000000"/>
          <w:rtl/>
        </w:rPr>
        <w:t>ספק</w:t>
      </w:r>
      <w:r w:rsidRPr="007A5175">
        <w:rPr>
          <w:color w:val="000000"/>
          <w:rtl/>
        </w:rPr>
        <w:t xml:space="preserve">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w:t>
      </w:r>
      <w:r w:rsidR="00927F04">
        <w:rPr>
          <w:rFonts w:hint="cs"/>
          <w:color w:val="000000"/>
          <w:rtl/>
        </w:rPr>
        <w:t xml:space="preserve"> (</w:t>
      </w:r>
      <w:r w:rsidR="00112451">
        <w:rPr>
          <w:rFonts w:hint="cs"/>
          <w:color w:val="000000"/>
          <w:rtl/>
        </w:rPr>
        <w:t>ה</w:t>
      </w:r>
      <w:r w:rsidR="00927F04">
        <w:rPr>
          <w:rFonts w:hint="cs"/>
          <w:color w:val="000000"/>
          <w:rtl/>
        </w:rPr>
        <w:t>מצורף כ</w:t>
      </w:r>
      <w:r w:rsidR="00927F04" w:rsidRPr="00CC48BE">
        <w:rPr>
          <w:rFonts w:hint="eastAsia"/>
          <w:b/>
          <w:bCs/>
          <w:color w:val="000000"/>
          <w:rtl/>
        </w:rPr>
        <w:t>נספח</w:t>
      </w:r>
      <w:r w:rsidR="00927F04" w:rsidRPr="00CC48BE">
        <w:rPr>
          <w:b/>
          <w:bCs/>
          <w:color w:val="000000"/>
          <w:rtl/>
        </w:rPr>
        <w:t xml:space="preserve"> ה' </w:t>
      </w:r>
      <w:r w:rsidR="00927F04">
        <w:rPr>
          <w:rFonts w:hint="cs"/>
          <w:color w:val="000000"/>
          <w:rtl/>
        </w:rPr>
        <w:t>להסכם)</w:t>
      </w:r>
      <w:r w:rsidRPr="007A5175">
        <w:rPr>
          <w:color w:val="000000"/>
          <w:rtl/>
        </w:rPr>
        <w:t>. לחילופין ימציא אישור כספק העושה שימוש בפורטל הספקים. יודגש, ה</w:t>
      </w:r>
      <w:r w:rsidRPr="007A5175">
        <w:rPr>
          <w:rFonts w:hint="cs"/>
          <w:color w:val="000000"/>
          <w:rtl/>
        </w:rPr>
        <w:t>ספק</w:t>
      </w:r>
      <w:r w:rsidRPr="007A5175">
        <w:rPr>
          <w:color w:val="000000"/>
          <w:rtl/>
        </w:rPr>
        <w:t xml:space="preserve"> יישא בכלל העלויות הכרוכות בהתחברות לפורטל הספקים הממשלתי.</w:t>
      </w:r>
    </w:p>
    <w:p w:rsidR="00EA26DC" w:rsidRPr="00FA02F3" w:rsidRDefault="00EA26DC" w:rsidP="002F6690">
      <w:pPr>
        <w:widowControl w:val="0"/>
        <w:numPr>
          <w:ilvl w:val="0"/>
          <w:numId w:val="11"/>
        </w:numPr>
        <w:overflowPunct/>
        <w:autoSpaceDE/>
        <w:autoSpaceDN/>
        <w:adjustRightInd/>
        <w:spacing w:before="120" w:after="120" w:line="360" w:lineRule="auto"/>
        <w:contextualSpacing/>
        <w:jc w:val="both"/>
        <w:textAlignment w:val="auto"/>
        <w:rPr>
          <w:b/>
          <w:bCs/>
          <w:color w:val="000000"/>
          <w:u w:val="single"/>
          <w:rtl/>
        </w:rPr>
      </w:pPr>
      <w:r w:rsidRPr="00FA02F3">
        <w:rPr>
          <w:b/>
          <w:bCs/>
          <w:color w:val="000000"/>
          <w:u w:val="single"/>
          <w:rtl/>
        </w:rPr>
        <w:t>הצמדת התמורה</w:t>
      </w:r>
    </w:p>
    <w:p w:rsidR="0017721D" w:rsidRDefault="00EA26DC" w:rsidP="0059316B">
      <w:pPr>
        <w:widowControl w:val="0"/>
        <w:overflowPunct/>
        <w:autoSpaceDE/>
        <w:autoSpaceDN/>
        <w:adjustRightInd/>
        <w:spacing w:before="120" w:after="120" w:line="360" w:lineRule="auto"/>
        <w:ind w:left="600"/>
        <w:contextualSpacing/>
        <w:jc w:val="both"/>
        <w:textAlignment w:val="auto"/>
        <w:rPr>
          <w:color w:val="000000"/>
          <w:rtl/>
        </w:rPr>
      </w:pPr>
      <w:r>
        <w:rPr>
          <w:rFonts w:hint="cs"/>
          <w:color w:val="000000"/>
          <w:rtl/>
        </w:rPr>
        <w:t>התמורה תהיה צמודה למדד המחירים לצרכן המתפרסם על ידי הלשכה המרכזית לסטטיסטיקה בהתאם להוראת תכ"ם מס' 7.5.2.1 "כללי הצמדה" ועדכונה מעת לעת</w:t>
      </w:r>
      <w:r>
        <w:rPr>
          <w:color w:val="000000"/>
          <w:rtl/>
        </w:rPr>
        <w:t xml:space="preserve">. בעת הגשת חשבונית מס לתשלום </w:t>
      </w:r>
      <w:r>
        <w:rPr>
          <w:rFonts w:hint="cs"/>
          <w:color w:val="000000"/>
          <w:rtl/>
        </w:rPr>
        <w:t>המזמין</w:t>
      </w:r>
      <w:r w:rsidRPr="00FA02F3">
        <w:rPr>
          <w:color w:val="000000"/>
          <w:rtl/>
        </w:rPr>
        <w:t xml:space="preserve">, האחריות על עדכון </w:t>
      </w:r>
      <w:r>
        <w:rPr>
          <w:rFonts w:hint="cs"/>
          <w:color w:val="000000"/>
          <w:rtl/>
        </w:rPr>
        <w:t>התמורה</w:t>
      </w:r>
      <w:r w:rsidRPr="00FA02F3">
        <w:rPr>
          <w:color w:val="000000"/>
          <w:rtl/>
        </w:rPr>
        <w:t xml:space="preserve"> חלה על ה</w:t>
      </w:r>
      <w:r>
        <w:rPr>
          <w:rFonts w:hint="cs"/>
          <w:color w:val="000000"/>
          <w:rtl/>
        </w:rPr>
        <w:t>ספק</w:t>
      </w:r>
      <w:r w:rsidRPr="00FA02F3">
        <w:rPr>
          <w:color w:val="000000"/>
          <w:rtl/>
        </w:rPr>
        <w:t xml:space="preserve"> בלבד. </w:t>
      </w:r>
      <w:r>
        <w:rPr>
          <w:color w:val="000000"/>
          <w:rtl/>
        </w:rPr>
        <w:t xml:space="preserve">חישוב ההצמדה יבוצע </w:t>
      </w:r>
      <w:r>
        <w:rPr>
          <w:rFonts w:hint="cs"/>
          <w:color w:val="000000"/>
          <w:rtl/>
        </w:rPr>
        <w:t>במועד מימוש האופציה הראשונה, ככל שתמומש, וכל שנה לאחר מכן (תחילת שנה רביעית וכן הלאה).</w:t>
      </w:r>
      <w:r w:rsidRPr="00241F9D">
        <w:rPr>
          <w:rtl/>
        </w:rPr>
        <w:t xml:space="preserve"> </w:t>
      </w:r>
      <w:r>
        <w:rPr>
          <w:color w:val="000000"/>
          <w:rtl/>
        </w:rPr>
        <w:t xml:space="preserve">תאריך הבסיס </w:t>
      </w:r>
      <w:r>
        <w:rPr>
          <w:rFonts w:hint="cs"/>
          <w:color w:val="000000"/>
          <w:rtl/>
        </w:rPr>
        <w:t xml:space="preserve">יהיה </w:t>
      </w:r>
      <w:r w:rsidRPr="00241F9D">
        <w:rPr>
          <w:color w:val="000000"/>
          <w:rtl/>
        </w:rPr>
        <w:t>מועד</w:t>
      </w:r>
      <w:r>
        <w:rPr>
          <w:rFonts w:hint="cs"/>
          <w:color w:val="000000"/>
          <w:rtl/>
        </w:rPr>
        <w:t xml:space="preserve"> חתימת הסכם ההתקשרות על ידי מורשי החתימה של המזמין</w:t>
      </w:r>
      <w:r w:rsidRPr="00241F9D">
        <w:rPr>
          <w:color w:val="000000"/>
          <w:rtl/>
        </w:rPr>
        <w:t>.</w:t>
      </w:r>
    </w:p>
    <w:p w:rsidR="0059316B" w:rsidRPr="00B75596" w:rsidRDefault="0059316B" w:rsidP="0059316B">
      <w:pPr>
        <w:widowControl w:val="0"/>
        <w:overflowPunct/>
        <w:autoSpaceDE/>
        <w:autoSpaceDN/>
        <w:adjustRightInd/>
        <w:spacing w:before="120" w:after="120" w:line="360" w:lineRule="auto"/>
        <w:ind w:left="600"/>
        <w:contextualSpacing/>
        <w:jc w:val="both"/>
        <w:textAlignment w:val="auto"/>
        <w:rPr>
          <w:color w:val="000000"/>
        </w:rPr>
      </w:pPr>
    </w:p>
    <w:p w:rsidR="0026629A" w:rsidRPr="008E743B" w:rsidRDefault="0026629A" w:rsidP="002F6690">
      <w:pPr>
        <w:widowControl w:val="0"/>
        <w:numPr>
          <w:ilvl w:val="0"/>
          <w:numId w:val="11"/>
        </w:numPr>
        <w:overflowPunct/>
        <w:autoSpaceDE/>
        <w:autoSpaceDN/>
        <w:adjustRightInd/>
        <w:spacing w:before="120" w:after="120" w:line="360" w:lineRule="auto"/>
        <w:contextualSpacing/>
        <w:jc w:val="both"/>
        <w:textAlignment w:val="auto"/>
        <w:rPr>
          <w:b/>
          <w:color w:val="000000"/>
        </w:rPr>
      </w:pPr>
      <w:r w:rsidRPr="0026629A">
        <w:rPr>
          <w:b/>
          <w:bCs/>
          <w:color w:val="000000"/>
          <w:u w:val="single"/>
          <w:rtl/>
        </w:rPr>
        <w:t>שונות</w:t>
      </w:r>
      <w:r w:rsidRPr="0026629A">
        <w:rPr>
          <w:rFonts w:hint="cs"/>
          <w:b/>
          <w:bCs/>
          <w:color w:val="000000"/>
          <w:u w:val="single"/>
        </w:rPr>
        <w:t xml:space="preserve"> </w:t>
      </w:r>
    </w:p>
    <w:p w:rsidR="0026629A" w:rsidRPr="008E743B" w:rsidRDefault="0026629A" w:rsidP="002F6690">
      <w:pPr>
        <w:widowControl w:val="0"/>
        <w:numPr>
          <w:ilvl w:val="1"/>
          <w:numId w:val="11"/>
        </w:numPr>
        <w:overflowPunct/>
        <w:autoSpaceDE/>
        <w:autoSpaceDN/>
        <w:adjustRightInd/>
        <w:spacing w:line="360" w:lineRule="auto"/>
        <w:jc w:val="both"/>
        <w:textAlignment w:val="auto"/>
        <w:rPr>
          <w:b/>
          <w:color w:val="000000"/>
        </w:rPr>
      </w:pPr>
      <w:r w:rsidRPr="008E743B">
        <w:rPr>
          <w:rtl/>
        </w:rPr>
        <w:t>הסכם</w:t>
      </w:r>
      <w:r w:rsidRPr="008E743B">
        <w:rPr>
          <w:rFonts w:hint="cs"/>
          <w:rtl/>
        </w:rPr>
        <w:t xml:space="preserve"> זה מאיין ומבטל הסכמים קודמים, הסכמות, מערכות יחסים ועל משא ומתן אשר היו בין המזמין מחד </w:t>
      </w:r>
      <w:r w:rsidR="00C92F07" w:rsidRPr="00F36E4B">
        <w:rPr>
          <w:color w:val="000000"/>
          <w:rtl/>
        </w:rPr>
        <w:t>וה</w:t>
      </w:r>
      <w:r w:rsidR="00F1250F">
        <w:rPr>
          <w:color w:val="000000"/>
          <w:rtl/>
        </w:rPr>
        <w:t>ספק</w:t>
      </w:r>
      <w:r w:rsidRPr="008E743B">
        <w:rPr>
          <w:rFonts w:hint="cs"/>
          <w:color w:val="000000"/>
          <w:rtl/>
        </w:rPr>
        <w:t xml:space="preserve"> מאידך, עובר לכריתתו.</w:t>
      </w:r>
    </w:p>
    <w:p w:rsidR="0026629A" w:rsidRPr="008E743B" w:rsidRDefault="0026629A" w:rsidP="002F6690">
      <w:pPr>
        <w:widowControl w:val="0"/>
        <w:numPr>
          <w:ilvl w:val="1"/>
          <w:numId w:val="11"/>
        </w:numPr>
        <w:overflowPunct/>
        <w:autoSpaceDE/>
        <w:autoSpaceDN/>
        <w:adjustRightInd/>
        <w:spacing w:before="120" w:after="120" w:line="360" w:lineRule="auto"/>
        <w:contextualSpacing/>
        <w:jc w:val="both"/>
        <w:textAlignment w:val="auto"/>
        <w:rPr>
          <w:b/>
          <w:color w:val="000000"/>
        </w:rPr>
      </w:pPr>
      <w:r w:rsidRPr="008E743B">
        <w:rPr>
          <w:rtl/>
        </w:rPr>
        <w:t>כל שינוי בתנאי הסכם זה הינו משולל תוקף אלא אם כן נעשה בהסכמת הצדדים ובכתב.</w:t>
      </w:r>
    </w:p>
    <w:p w:rsidR="0026629A" w:rsidRPr="008E743B" w:rsidRDefault="0026629A" w:rsidP="002F6690">
      <w:pPr>
        <w:widowControl w:val="0"/>
        <w:numPr>
          <w:ilvl w:val="1"/>
          <w:numId w:val="11"/>
        </w:numPr>
        <w:overflowPunct/>
        <w:autoSpaceDE/>
        <w:autoSpaceDN/>
        <w:adjustRightInd/>
        <w:spacing w:before="120" w:after="120" w:line="360" w:lineRule="auto"/>
        <w:contextualSpacing/>
        <w:jc w:val="both"/>
        <w:textAlignment w:val="auto"/>
        <w:rPr>
          <w:b/>
          <w:color w:val="000000"/>
        </w:rPr>
      </w:pPr>
      <w:r w:rsidRPr="008E743B">
        <w:rPr>
          <w:rtl/>
        </w:rPr>
        <w:t>סמכות שיפוט י</w:t>
      </w:r>
      <w:r w:rsidRPr="008E743B">
        <w:rPr>
          <w:rFonts w:hint="cs"/>
          <w:rtl/>
        </w:rPr>
        <w:t>י</w:t>
      </w:r>
      <w:r w:rsidRPr="008E743B">
        <w:rPr>
          <w:rtl/>
        </w:rPr>
        <w:t>חודית בכל הנוגע להסכם זה מוענקת</w:t>
      </w:r>
      <w:r w:rsidR="007C728E">
        <w:rPr>
          <w:rFonts w:hint="cs"/>
          <w:rtl/>
        </w:rPr>
        <w:t xml:space="preserve"> אך ורק</w:t>
      </w:r>
      <w:r w:rsidRPr="008E743B">
        <w:rPr>
          <w:rtl/>
        </w:rPr>
        <w:t xml:space="preserve"> לבית המשפט המוסמך בירושלים.</w:t>
      </w:r>
    </w:p>
    <w:p w:rsidR="0026629A" w:rsidRPr="008E743B" w:rsidRDefault="0026629A" w:rsidP="002F6690">
      <w:pPr>
        <w:widowControl w:val="0"/>
        <w:numPr>
          <w:ilvl w:val="1"/>
          <w:numId w:val="11"/>
        </w:numPr>
        <w:overflowPunct/>
        <w:autoSpaceDE/>
        <w:autoSpaceDN/>
        <w:adjustRightInd/>
        <w:spacing w:before="120" w:after="120" w:line="360" w:lineRule="auto"/>
        <w:contextualSpacing/>
        <w:jc w:val="both"/>
        <w:textAlignment w:val="auto"/>
        <w:rPr>
          <w:b/>
          <w:color w:val="000000"/>
        </w:rPr>
      </w:pPr>
      <w:r w:rsidRPr="008E743B">
        <w:rPr>
          <w:rtl/>
        </w:rPr>
        <w:t>כתובות הצדדים הן כמופיע במבוא להסכם זה.</w:t>
      </w:r>
    </w:p>
    <w:p w:rsidR="0026629A" w:rsidRPr="008E743B" w:rsidRDefault="0026629A" w:rsidP="002F6690">
      <w:pPr>
        <w:widowControl w:val="0"/>
        <w:numPr>
          <w:ilvl w:val="1"/>
          <w:numId w:val="11"/>
        </w:numPr>
        <w:overflowPunct/>
        <w:autoSpaceDE/>
        <w:autoSpaceDN/>
        <w:adjustRightInd/>
        <w:spacing w:before="120" w:after="120" w:line="360" w:lineRule="auto"/>
        <w:contextualSpacing/>
        <w:jc w:val="both"/>
        <w:textAlignment w:val="auto"/>
        <w:rPr>
          <w:b/>
          <w:color w:val="000000"/>
        </w:rPr>
      </w:pPr>
      <w:r w:rsidRPr="008E743B">
        <w:rPr>
          <w:rtl/>
        </w:rPr>
        <w:t xml:space="preserve">הודעה אשר תשלח מצד אחד למשנהו תחשב </w:t>
      </w:r>
      <w:r w:rsidRPr="008E743B">
        <w:rPr>
          <w:rFonts w:hint="cs"/>
          <w:rtl/>
        </w:rPr>
        <w:t>שה</w:t>
      </w:r>
      <w:r w:rsidRPr="008E743B">
        <w:rPr>
          <w:rtl/>
        </w:rPr>
        <w:t xml:space="preserve">תקבלה תוך 72 שעות מיום </w:t>
      </w:r>
      <w:r w:rsidRPr="008E743B">
        <w:rPr>
          <w:rFonts w:hint="cs"/>
          <w:rtl/>
        </w:rPr>
        <w:t>שתשלח</w:t>
      </w:r>
      <w:r w:rsidRPr="008E743B">
        <w:rPr>
          <w:rtl/>
        </w:rPr>
        <w:t xml:space="preserve"> בדואר.</w:t>
      </w:r>
    </w:p>
    <w:p w:rsidR="0026629A" w:rsidRPr="004802F2" w:rsidRDefault="0026629A" w:rsidP="002F6690">
      <w:pPr>
        <w:widowControl w:val="0"/>
        <w:numPr>
          <w:ilvl w:val="1"/>
          <w:numId w:val="11"/>
        </w:numPr>
        <w:overflowPunct/>
        <w:autoSpaceDE/>
        <w:autoSpaceDN/>
        <w:adjustRightInd/>
        <w:spacing w:before="120" w:after="120" w:line="360" w:lineRule="auto"/>
        <w:contextualSpacing/>
        <w:jc w:val="both"/>
        <w:textAlignment w:val="auto"/>
        <w:rPr>
          <w:b/>
          <w:bCs/>
          <w:color w:val="000000"/>
          <w:rtl/>
        </w:rPr>
      </w:pPr>
      <w:r w:rsidRPr="004802F2">
        <w:rPr>
          <w:rtl/>
        </w:rPr>
        <w:t xml:space="preserve">נציגי </w:t>
      </w:r>
      <w:r w:rsidRPr="004802F2">
        <w:rPr>
          <w:rFonts w:hint="eastAsia"/>
          <w:rtl/>
        </w:rPr>
        <w:t>המזמין</w:t>
      </w:r>
      <w:r w:rsidRPr="004802F2">
        <w:rPr>
          <w:rtl/>
        </w:rPr>
        <w:t xml:space="preserve"> החותמים על חוזה זה מצהירים בזה כי ההוצאות וההרשאות להתחייב הכרוכות בביצוע חוזה זה תוקצב</w:t>
      </w:r>
      <w:r w:rsidRPr="004802F2">
        <w:rPr>
          <w:rFonts w:hint="eastAsia"/>
          <w:rtl/>
        </w:rPr>
        <w:t>ו</w:t>
      </w:r>
      <w:r w:rsidRPr="004802F2">
        <w:rPr>
          <w:rtl/>
        </w:rPr>
        <w:t xml:space="preserve"> </w:t>
      </w:r>
      <w:r w:rsidRPr="00D24216">
        <w:rPr>
          <w:rFonts w:hint="eastAsia"/>
          <w:rtl/>
        </w:rPr>
        <w:t>כחוק</w:t>
      </w:r>
      <w:r w:rsidRPr="004802F2">
        <w:rPr>
          <w:rtl/>
        </w:rPr>
        <w:t>.</w:t>
      </w:r>
    </w:p>
    <w:p w:rsidR="0026629A" w:rsidRPr="0026629A" w:rsidRDefault="0026629A" w:rsidP="008E743B">
      <w:pPr>
        <w:tabs>
          <w:tab w:val="left" w:pos="567"/>
          <w:tab w:val="left" w:pos="1134"/>
          <w:tab w:val="left" w:pos="1701"/>
          <w:tab w:val="left" w:pos="2268"/>
          <w:tab w:val="left" w:pos="2835"/>
        </w:tabs>
        <w:spacing w:line="360" w:lineRule="auto"/>
        <w:ind w:left="567" w:hanging="567"/>
        <w:contextualSpacing/>
        <w:jc w:val="both"/>
        <w:rPr>
          <w:rtl/>
        </w:rPr>
      </w:pPr>
    </w:p>
    <w:p w:rsidR="0026629A" w:rsidRPr="0026629A" w:rsidRDefault="0026629A" w:rsidP="008E743B">
      <w:pPr>
        <w:spacing w:line="360" w:lineRule="auto"/>
        <w:contextualSpacing/>
        <w:rPr>
          <w:i/>
          <w:color w:val="000000"/>
          <w:rtl/>
        </w:rPr>
      </w:pPr>
    </w:p>
    <w:p w:rsidR="0026629A" w:rsidRPr="0026629A" w:rsidRDefault="0026629A" w:rsidP="008E743B">
      <w:pPr>
        <w:spacing w:line="360" w:lineRule="auto"/>
        <w:contextualSpacing/>
        <w:rPr>
          <w:i/>
          <w:color w:val="000000"/>
          <w:rtl/>
        </w:rPr>
      </w:pPr>
      <w:r w:rsidRPr="0026629A">
        <w:rPr>
          <w:i/>
          <w:color w:val="000000"/>
          <w:rtl/>
        </w:rPr>
        <w:t>ולראיה באו הצדדים על החתום:</w:t>
      </w:r>
    </w:p>
    <w:p w:rsidR="0026629A" w:rsidRPr="0026629A" w:rsidRDefault="0026629A" w:rsidP="008E743B">
      <w:pPr>
        <w:spacing w:line="360" w:lineRule="auto"/>
        <w:contextualSpacing/>
        <w:rPr>
          <w:i/>
          <w:color w:val="000000"/>
          <w:rtl/>
        </w:rPr>
      </w:pPr>
    </w:p>
    <w:p w:rsidR="0026629A" w:rsidRPr="0026629A" w:rsidRDefault="0026629A" w:rsidP="005C2349">
      <w:pPr>
        <w:tabs>
          <w:tab w:val="left" w:pos="567"/>
          <w:tab w:val="left" w:pos="1134"/>
          <w:tab w:val="left" w:pos="1701"/>
          <w:tab w:val="left" w:pos="2268"/>
          <w:tab w:val="left" w:pos="2835"/>
        </w:tabs>
        <w:spacing w:line="360" w:lineRule="auto"/>
        <w:ind w:left="567" w:hanging="567"/>
        <w:contextualSpacing/>
        <w:rPr>
          <w:rtl/>
        </w:rPr>
      </w:pPr>
      <w:r w:rsidRPr="0026629A">
        <w:rPr>
          <w:rtl/>
        </w:rPr>
        <w:t>___________________</w:t>
      </w:r>
      <w:r w:rsidRPr="0026629A">
        <w:rPr>
          <w:rtl/>
        </w:rPr>
        <w:tab/>
      </w:r>
      <w:r w:rsidRPr="0026629A">
        <w:rPr>
          <w:rtl/>
        </w:rPr>
        <w:tab/>
      </w:r>
      <w:r w:rsidRPr="0026629A">
        <w:rPr>
          <w:rtl/>
        </w:rPr>
        <w:tab/>
      </w:r>
      <w:r w:rsidRPr="0026629A">
        <w:rPr>
          <w:rtl/>
        </w:rPr>
        <w:tab/>
      </w:r>
      <w:r w:rsidRPr="0026629A">
        <w:rPr>
          <w:rtl/>
        </w:rPr>
        <w:tab/>
        <w:t>__________________</w:t>
      </w:r>
    </w:p>
    <w:p w:rsidR="0026629A" w:rsidRPr="0026629A" w:rsidRDefault="0026629A" w:rsidP="008E743B">
      <w:pPr>
        <w:tabs>
          <w:tab w:val="left" w:pos="567"/>
          <w:tab w:val="left" w:pos="1134"/>
          <w:tab w:val="left" w:pos="1701"/>
          <w:tab w:val="left" w:pos="2268"/>
          <w:tab w:val="left" w:pos="2835"/>
        </w:tabs>
        <w:spacing w:line="360" w:lineRule="auto"/>
        <w:ind w:left="567" w:hanging="567"/>
        <w:rPr>
          <w:rtl/>
        </w:rPr>
      </w:pPr>
      <w:r w:rsidRPr="0026629A">
        <w:rPr>
          <w:rFonts w:hint="cs"/>
          <w:rtl/>
        </w:rPr>
        <w:t>[מורשה חתימה מטעם המזמין]</w:t>
      </w:r>
      <w:r w:rsidRPr="0026629A">
        <w:rPr>
          <w:rtl/>
        </w:rPr>
        <w:tab/>
      </w:r>
      <w:r w:rsidRPr="0026629A">
        <w:rPr>
          <w:rtl/>
        </w:rPr>
        <w:tab/>
      </w:r>
      <w:r w:rsidRPr="0026629A">
        <w:rPr>
          <w:rtl/>
        </w:rPr>
        <w:tab/>
      </w:r>
      <w:r w:rsidRPr="0026629A">
        <w:rPr>
          <w:rtl/>
        </w:rPr>
        <w:tab/>
      </w:r>
      <w:r w:rsidRPr="005C2349">
        <w:rPr>
          <w:spacing w:val="1000"/>
          <w:rtl/>
        </w:rPr>
        <w:t xml:space="preserve"> </w:t>
      </w:r>
      <w:r w:rsidR="00C92F07" w:rsidRPr="005E2473">
        <w:rPr>
          <w:rFonts w:hint="eastAsia"/>
          <w:rtl/>
        </w:rPr>
        <w:t>ה</w:t>
      </w:r>
      <w:r w:rsidR="00F1250F">
        <w:rPr>
          <w:rFonts w:hint="eastAsia"/>
          <w:rtl/>
        </w:rPr>
        <w:t>ספק</w:t>
      </w:r>
      <w:r w:rsidRPr="0026629A">
        <w:rPr>
          <w:rFonts w:hint="cs"/>
          <w:rtl/>
        </w:rPr>
        <w:t xml:space="preserve"> </w:t>
      </w:r>
    </w:p>
    <w:p w:rsidR="0026629A" w:rsidRPr="0026629A" w:rsidRDefault="0026629A" w:rsidP="008E743B">
      <w:pPr>
        <w:tabs>
          <w:tab w:val="left" w:pos="567"/>
          <w:tab w:val="left" w:pos="1134"/>
          <w:tab w:val="left" w:pos="1701"/>
          <w:tab w:val="left" w:pos="2268"/>
          <w:tab w:val="left" w:pos="2835"/>
        </w:tabs>
        <w:spacing w:line="360" w:lineRule="auto"/>
        <w:ind w:left="567" w:hanging="567"/>
        <w:contextualSpacing/>
        <w:rPr>
          <w:rtl/>
        </w:rPr>
      </w:pPr>
    </w:p>
    <w:p w:rsidR="0026629A" w:rsidRPr="0026629A" w:rsidRDefault="0026629A" w:rsidP="008E743B">
      <w:pPr>
        <w:tabs>
          <w:tab w:val="left" w:pos="567"/>
          <w:tab w:val="left" w:pos="1134"/>
          <w:tab w:val="left" w:pos="1701"/>
          <w:tab w:val="left" w:pos="2268"/>
          <w:tab w:val="left" w:pos="2835"/>
        </w:tabs>
        <w:spacing w:line="360" w:lineRule="auto"/>
        <w:ind w:left="567" w:hanging="567"/>
        <w:contextualSpacing/>
      </w:pPr>
      <w:r w:rsidRPr="0026629A">
        <w:rPr>
          <w:rFonts w:hint="cs"/>
          <w:rtl/>
        </w:rPr>
        <w:t>___________________</w:t>
      </w:r>
    </w:p>
    <w:p w:rsidR="0026629A" w:rsidRPr="008E743B" w:rsidRDefault="0026629A" w:rsidP="008E743B">
      <w:pPr>
        <w:spacing w:line="360" w:lineRule="auto"/>
        <w:contextualSpacing/>
        <w:rPr>
          <w:sz w:val="24"/>
          <w:rtl/>
        </w:rPr>
      </w:pPr>
      <w:r w:rsidRPr="0026629A">
        <w:rPr>
          <w:rFonts w:hint="cs"/>
          <w:rtl/>
        </w:rPr>
        <w:t xml:space="preserve"> [מורשה חתימה מטעם המזמין]</w:t>
      </w:r>
      <w:r w:rsidRPr="0026629A">
        <w:rPr>
          <w:sz w:val="24"/>
          <w:rtl/>
        </w:rPr>
        <w:t xml:space="preserve"> </w:t>
      </w:r>
    </w:p>
    <w:p w:rsidR="0026629A" w:rsidRPr="0026629A" w:rsidRDefault="0026629A" w:rsidP="004802F2">
      <w:pPr>
        <w:pageBreakBefore/>
        <w:widowControl w:val="0"/>
        <w:spacing w:before="120" w:after="120" w:line="360" w:lineRule="auto"/>
        <w:contextualSpacing/>
        <w:jc w:val="center"/>
        <w:textAlignment w:val="auto"/>
        <w:rPr>
          <w:color w:val="000000"/>
          <w:sz w:val="24"/>
          <w:rtl/>
        </w:rPr>
      </w:pPr>
      <w:r w:rsidRPr="0026629A">
        <w:rPr>
          <w:rFonts w:hint="eastAsia"/>
          <w:b/>
          <w:bCs/>
          <w:color w:val="000000"/>
          <w:sz w:val="24"/>
          <w:rtl/>
        </w:rPr>
        <w:t>נספח</w:t>
      </w:r>
      <w:r w:rsidRPr="0026629A">
        <w:rPr>
          <w:b/>
          <w:bCs/>
          <w:color w:val="000000"/>
          <w:sz w:val="24"/>
          <w:rtl/>
        </w:rPr>
        <w:t xml:space="preserve"> </w:t>
      </w:r>
      <w:r w:rsidRPr="0026629A">
        <w:rPr>
          <w:rFonts w:hint="eastAsia"/>
          <w:b/>
          <w:bCs/>
          <w:color w:val="000000"/>
          <w:sz w:val="24"/>
          <w:rtl/>
        </w:rPr>
        <w:t>א</w:t>
      </w:r>
      <w:r w:rsidRPr="0026629A">
        <w:rPr>
          <w:b/>
          <w:bCs/>
          <w:color w:val="000000"/>
          <w:sz w:val="24"/>
          <w:rtl/>
        </w:rPr>
        <w:t>'</w:t>
      </w:r>
    </w:p>
    <w:p w:rsidR="0026629A" w:rsidRPr="0026629A" w:rsidRDefault="0026629A" w:rsidP="004802F2">
      <w:pPr>
        <w:widowControl w:val="0"/>
        <w:spacing w:before="120" w:after="120" w:line="360" w:lineRule="auto"/>
        <w:contextualSpacing/>
        <w:jc w:val="center"/>
        <w:textAlignment w:val="auto"/>
        <w:rPr>
          <w:color w:val="000000"/>
          <w:sz w:val="24"/>
          <w:rtl/>
        </w:rPr>
      </w:pPr>
      <w:r w:rsidRPr="0026629A">
        <w:rPr>
          <w:b/>
          <w:bCs/>
          <w:color w:val="000000"/>
          <w:sz w:val="24"/>
          <w:rtl/>
        </w:rPr>
        <w:t>התחייבות ל</w:t>
      </w:r>
      <w:r w:rsidRPr="0026629A">
        <w:rPr>
          <w:rFonts w:hint="eastAsia"/>
          <w:b/>
          <w:bCs/>
          <w:color w:val="000000"/>
          <w:sz w:val="24"/>
          <w:rtl/>
        </w:rPr>
        <w:t>העדר</w:t>
      </w:r>
      <w:r w:rsidRPr="0026629A">
        <w:rPr>
          <w:b/>
          <w:bCs/>
          <w:color w:val="000000"/>
          <w:sz w:val="24"/>
          <w:rtl/>
        </w:rPr>
        <w:t xml:space="preserve"> </w:t>
      </w:r>
      <w:r w:rsidRPr="0026629A">
        <w:rPr>
          <w:rFonts w:hint="eastAsia"/>
          <w:b/>
          <w:bCs/>
          <w:color w:val="000000"/>
          <w:sz w:val="24"/>
          <w:rtl/>
        </w:rPr>
        <w:t>ניגוד</w:t>
      </w:r>
      <w:r w:rsidRPr="0026629A">
        <w:rPr>
          <w:b/>
          <w:bCs/>
          <w:color w:val="000000"/>
          <w:sz w:val="24"/>
          <w:rtl/>
        </w:rPr>
        <w:t xml:space="preserve"> </w:t>
      </w:r>
      <w:r w:rsidRPr="0026629A">
        <w:rPr>
          <w:rFonts w:hint="eastAsia"/>
          <w:b/>
          <w:bCs/>
          <w:color w:val="000000"/>
          <w:sz w:val="24"/>
          <w:rtl/>
        </w:rPr>
        <w:t>עניינים</w:t>
      </w:r>
    </w:p>
    <w:p w:rsidR="0026629A" w:rsidRPr="0026629A" w:rsidRDefault="0026629A" w:rsidP="00CC48BE">
      <w:pPr>
        <w:widowControl w:val="0"/>
        <w:spacing w:line="360" w:lineRule="auto"/>
        <w:contextualSpacing/>
        <w:jc w:val="center"/>
        <w:textAlignment w:val="auto"/>
        <w:rPr>
          <w:color w:val="000000"/>
          <w:sz w:val="24"/>
          <w:rtl/>
        </w:rPr>
      </w:pPr>
      <w:r w:rsidRPr="0026629A">
        <w:rPr>
          <w:color w:val="000000"/>
          <w:sz w:val="24"/>
          <w:rtl/>
        </w:rPr>
        <w:t xml:space="preserve">שנערכה ונחתמה ב______ ביום ____ בחודש _____ </w:t>
      </w:r>
      <w:r w:rsidR="007832DC">
        <w:rPr>
          <w:rFonts w:hint="cs"/>
          <w:color w:val="000000"/>
          <w:sz w:val="24"/>
          <w:rtl/>
        </w:rPr>
        <w:t xml:space="preserve"> בשנת __20</w:t>
      </w:r>
    </w:p>
    <w:p w:rsidR="0026629A" w:rsidRPr="0026629A" w:rsidRDefault="0026629A" w:rsidP="004802F2">
      <w:pPr>
        <w:widowControl w:val="0"/>
        <w:spacing w:line="360" w:lineRule="auto"/>
        <w:contextualSpacing/>
        <w:jc w:val="center"/>
        <w:textAlignment w:val="auto"/>
        <w:rPr>
          <w:b/>
          <w:bCs/>
          <w:color w:val="000000"/>
          <w:sz w:val="24"/>
          <w:rtl/>
        </w:rPr>
      </w:pPr>
    </w:p>
    <w:p w:rsidR="0026629A" w:rsidRPr="0026629A" w:rsidRDefault="0026629A" w:rsidP="004802F2">
      <w:pPr>
        <w:widowControl w:val="0"/>
        <w:spacing w:line="360" w:lineRule="auto"/>
        <w:contextualSpacing/>
        <w:jc w:val="center"/>
        <w:textAlignment w:val="auto"/>
        <w:rPr>
          <w:color w:val="000000"/>
          <w:sz w:val="24"/>
          <w:rtl/>
        </w:rPr>
      </w:pPr>
      <w:r w:rsidRPr="0026629A">
        <w:rPr>
          <w:b/>
          <w:bCs/>
          <w:color w:val="000000"/>
          <w:sz w:val="24"/>
          <w:rtl/>
        </w:rPr>
        <w:t>על ידי:</w:t>
      </w:r>
    </w:p>
    <w:p w:rsidR="0026629A" w:rsidRPr="0026629A" w:rsidRDefault="0026629A" w:rsidP="004802F2">
      <w:pPr>
        <w:widowControl w:val="0"/>
        <w:spacing w:line="360" w:lineRule="auto"/>
        <w:contextualSpacing/>
        <w:jc w:val="center"/>
        <w:textAlignment w:val="auto"/>
        <w:rPr>
          <w:color w:val="000000"/>
          <w:sz w:val="24"/>
          <w:rtl/>
        </w:rPr>
      </w:pPr>
      <w:r w:rsidRPr="0026629A">
        <w:rPr>
          <w:color w:val="000000"/>
          <w:sz w:val="24"/>
          <w:rtl/>
        </w:rPr>
        <w:t>____________________</w:t>
      </w:r>
    </w:p>
    <w:p w:rsidR="0026629A" w:rsidRPr="0026629A" w:rsidRDefault="0026629A" w:rsidP="004802F2">
      <w:pPr>
        <w:widowControl w:val="0"/>
        <w:spacing w:line="360" w:lineRule="auto"/>
        <w:contextualSpacing/>
        <w:jc w:val="center"/>
        <w:textAlignment w:val="auto"/>
        <w:rPr>
          <w:color w:val="000000"/>
          <w:sz w:val="24"/>
          <w:rtl/>
        </w:rPr>
      </w:pPr>
      <w:r w:rsidRPr="0026629A">
        <w:rPr>
          <w:color w:val="000000"/>
          <w:sz w:val="24"/>
          <w:rtl/>
        </w:rPr>
        <w:t>ת.ז. ________________</w:t>
      </w:r>
    </w:p>
    <w:p w:rsidR="0026629A" w:rsidRPr="0026629A" w:rsidRDefault="0026629A" w:rsidP="005C2349">
      <w:pPr>
        <w:widowControl w:val="0"/>
        <w:spacing w:line="360" w:lineRule="auto"/>
        <w:contextualSpacing/>
        <w:jc w:val="center"/>
        <w:textAlignment w:val="auto"/>
        <w:rPr>
          <w:color w:val="000000"/>
          <w:sz w:val="24"/>
          <w:rtl/>
        </w:rPr>
      </w:pPr>
      <w:r w:rsidRPr="0026629A">
        <w:rPr>
          <w:color w:val="000000"/>
          <w:sz w:val="24"/>
          <w:rtl/>
        </w:rPr>
        <w:t>מרח' _______________</w:t>
      </w:r>
    </w:p>
    <w:p w:rsidR="0026629A" w:rsidRPr="0026629A" w:rsidRDefault="0026629A" w:rsidP="0026629A">
      <w:pPr>
        <w:spacing w:line="360" w:lineRule="auto"/>
        <w:contextualSpacing/>
        <w:jc w:val="both"/>
        <w:rPr>
          <w:rtl/>
        </w:rPr>
      </w:pPr>
      <w:r w:rsidRPr="0026629A">
        <w:rPr>
          <w:b/>
          <w:bCs/>
          <w:rtl/>
        </w:rPr>
        <w:t>הואיל</w:t>
      </w:r>
      <w:r w:rsidRPr="0026629A">
        <w:rPr>
          <w:rtl/>
        </w:rPr>
        <w:tab/>
        <w:t>וממשלת ישראל בשם מדינת ישראל מקבלת את השירותים כהגדרתם להלן;</w:t>
      </w:r>
    </w:p>
    <w:p w:rsidR="0026629A" w:rsidRPr="0026629A" w:rsidRDefault="0026629A" w:rsidP="0026629A">
      <w:pPr>
        <w:spacing w:line="360" w:lineRule="auto"/>
        <w:contextualSpacing/>
        <w:jc w:val="both"/>
        <w:rPr>
          <w:rtl/>
        </w:rPr>
      </w:pPr>
      <w:r w:rsidRPr="0026629A">
        <w:rPr>
          <w:b/>
          <w:bCs/>
          <w:rtl/>
        </w:rPr>
        <w:t>והואיל</w:t>
      </w:r>
      <w:r w:rsidRPr="0026629A">
        <w:rPr>
          <w:rtl/>
        </w:rPr>
        <w:tab/>
        <w:t>והנני מועסק בקשר למתן השירותים;</w:t>
      </w:r>
    </w:p>
    <w:p w:rsidR="0026629A" w:rsidRPr="0026629A" w:rsidRDefault="0026629A" w:rsidP="0026629A">
      <w:pPr>
        <w:spacing w:line="360" w:lineRule="auto"/>
        <w:contextualSpacing/>
        <w:jc w:val="both"/>
        <w:rPr>
          <w:rtl/>
        </w:rPr>
      </w:pPr>
      <w:r w:rsidRPr="0026629A">
        <w:rPr>
          <w:b/>
          <w:bCs/>
          <w:rtl/>
        </w:rPr>
        <w:t>והואיל</w:t>
      </w:r>
      <w:r w:rsidRPr="0026629A">
        <w:rPr>
          <w:rtl/>
        </w:rPr>
        <w:tab/>
        <w:t>והנני עשוי</w:t>
      </w:r>
      <w:r w:rsidRPr="0026629A">
        <w:rPr>
          <w:rFonts w:hint="cs"/>
          <w:rtl/>
        </w:rPr>
        <w:t xml:space="preserve"> להימצא במצב של ניגוד עניינים במסגרת מתן השירותים ולאחריו;</w:t>
      </w:r>
    </w:p>
    <w:p w:rsidR="0026629A" w:rsidRPr="0026629A" w:rsidRDefault="0026629A" w:rsidP="0026629A">
      <w:pPr>
        <w:spacing w:line="360" w:lineRule="auto"/>
        <w:contextualSpacing/>
        <w:jc w:val="center"/>
        <w:rPr>
          <w:b/>
          <w:bCs/>
          <w:rtl/>
        </w:rPr>
      </w:pPr>
      <w:r w:rsidRPr="0026629A">
        <w:rPr>
          <w:b/>
          <w:bCs/>
          <w:rtl/>
        </w:rPr>
        <w:t>לפיכך הנני מתחייב כלפי מדינת ישראל כדלקמן:</w:t>
      </w:r>
    </w:p>
    <w:p w:rsidR="0026629A" w:rsidRPr="0026629A" w:rsidRDefault="0026629A" w:rsidP="002F6690">
      <w:pPr>
        <w:numPr>
          <w:ilvl w:val="0"/>
          <w:numId w:val="33"/>
        </w:numPr>
        <w:overflowPunct/>
        <w:autoSpaceDE/>
        <w:autoSpaceDN/>
        <w:adjustRightInd/>
        <w:spacing w:before="120" w:after="120" w:line="360" w:lineRule="auto"/>
        <w:contextualSpacing/>
        <w:jc w:val="both"/>
        <w:textAlignment w:val="auto"/>
      </w:pPr>
      <w:r w:rsidRPr="0026629A">
        <w:rPr>
          <w:rFonts w:hint="cs"/>
          <w:rtl/>
        </w:rPr>
        <w:t>הגדרות:</w:t>
      </w:r>
    </w:p>
    <w:p w:rsidR="0026629A" w:rsidRPr="0026629A" w:rsidRDefault="0026629A" w:rsidP="0026629A">
      <w:pPr>
        <w:spacing w:line="360" w:lineRule="auto"/>
        <w:ind w:left="420"/>
        <w:contextualSpacing/>
        <w:rPr>
          <w:rtl/>
        </w:rPr>
      </w:pPr>
      <w:r w:rsidRPr="0026629A">
        <w:rPr>
          <w:rFonts w:hint="cs"/>
          <w:rtl/>
        </w:rPr>
        <w:t xml:space="preserve">בהתחייבות זו: </w:t>
      </w:r>
    </w:p>
    <w:p w:rsidR="007C728E" w:rsidRDefault="0026629A" w:rsidP="007C728E">
      <w:pPr>
        <w:spacing w:line="360" w:lineRule="auto"/>
        <w:ind w:left="420"/>
        <w:jc w:val="both"/>
        <w:rPr>
          <w:rtl/>
        </w:rPr>
      </w:pPr>
      <w:r w:rsidRPr="0026629A">
        <w:rPr>
          <w:rFonts w:hint="cs"/>
          <w:rtl/>
        </w:rPr>
        <w:t>"</w:t>
      </w:r>
      <w:r w:rsidRPr="0026629A">
        <w:rPr>
          <w:rFonts w:hint="cs"/>
          <w:b/>
          <w:bCs/>
          <w:rtl/>
        </w:rPr>
        <w:t>השירותים</w:t>
      </w:r>
      <w:r w:rsidRPr="0026629A">
        <w:rPr>
          <w:rFonts w:hint="cs"/>
          <w:rtl/>
        </w:rPr>
        <w:t xml:space="preserve">" </w:t>
      </w:r>
      <w:r w:rsidR="007C728E">
        <w:rPr>
          <w:rFonts w:hint="cs"/>
          <w:rtl/>
        </w:rPr>
        <w:t xml:space="preserve">- </w:t>
      </w:r>
      <w:r w:rsidR="002E1BFD">
        <w:rPr>
          <w:rFonts w:hint="cs"/>
          <w:rtl/>
        </w:rPr>
        <w:t xml:space="preserve"> </w:t>
      </w:r>
    </w:p>
    <w:p w:rsidR="0026629A" w:rsidRPr="0026629A" w:rsidRDefault="007C728E" w:rsidP="0026629A">
      <w:pPr>
        <w:spacing w:line="360" w:lineRule="auto"/>
        <w:ind w:left="420"/>
        <w:contextualSpacing/>
        <w:jc w:val="both"/>
        <w:rPr>
          <w:rtl/>
        </w:rPr>
      </w:pPr>
      <w:r w:rsidRPr="0026629A">
        <w:rPr>
          <w:rFonts w:hint="eastAsia"/>
          <w:sz w:val="24"/>
          <w:rtl/>
        </w:rPr>
        <w:t>שירותי</w:t>
      </w:r>
      <w:r w:rsidRPr="0026629A">
        <w:rPr>
          <w:sz w:val="24"/>
          <w:rtl/>
        </w:rPr>
        <w:t xml:space="preserve"> </w:t>
      </w:r>
      <w:r w:rsidR="00D20444">
        <w:rPr>
          <w:rFonts w:hint="cs"/>
          <w:sz w:val="24"/>
          <w:rtl/>
        </w:rPr>
        <w:t>מחקר ו</w:t>
      </w:r>
      <w:r>
        <w:rPr>
          <w:rFonts w:hint="cs"/>
          <w:sz w:val="24"/>
          <w:rtl/>
        </w:rPr>
        <w:t>ביקורות שירות הניתן ללקוחות גופים מוסדיים</w:t>
      </w:r>
      <w:r w:rsidRPr="00985F4C">
        <w:rPr>
          <w:sz w:val="24"/>
          <w:rtl/>
        </w:rPr>
        <w:t>,</w:t>
      </w:r>
      <w:r w:rsidRPr="0026629A">
        <w:rPr>
          <w:sz w:val="24"/>
          <w:rtl/>
        </w:rPr>
        <w:t xml:space="preserve"> בהתאם למפורט בפנייה לקבלת הצעות אשר פורסמה על ידי המזמין, ומהווה חלק בלתי נפרד מהסכם זה</w:t>
      </w:r>
      <w:r w:rsidR="003E26F5">
        <w:rPr>
          <w:rFonts w:hint="cs"/>
          <w:sz w:val="24"/>
          <w:rtl/>
        </w:rPr>
        <w:t>.</w:t>
      </w:r>
    </w:p>
    <w:p w:rsidR="0026629A" w:rsidRPr="0026629A" w:rsidRDefault="0026629A" w:rsidP="002465A0">
      <w:pPr>
        <w:spacing w:line="360" w:lineRule="auto"/>
        <w:ind w:left="420"/>
        <w:contextualSpacing/>
        <w:jc w:val="both"/>
      </w:pPr>
      <w:r w:rsidRPr="0026629A">
        <w:rPr>
          <w:rFonts w:hint="cs"/>
          <w:rtl/>
        </w:rPr>
        <w:t>"</w:t>
      </w:r>
      <w:r w:rsidR="005C2349">
        <w:rPr>
          <w:rFonts w:hint="cs"/>
          <w:b/>
          <w:bCs/>
          <w:rtl/>
        </w:rPr>
        <w:t>הספק</w:t>
      </w:r>
      <w:r w:rsidRPr="0026629A">
        <w:rPr>
          <w:rFonts w:hint="cs"/>
          <w:rtl/>
        </w:rPr>
        <w:t xml:space="preserve">" </w:t>
      </w:r>
      <w:r w:rsidRPr="0026629A">
        <w:rPr>
          <w:rtl/>
        </w:rPr>
        <w:t>–</w:t>
      </w:r>
      <w:r w:rsidRPr="0026629A">
        <w:rPr>
          <w:rFonts w:hint="cs"/>
          <w:rtl/>
        </w:rPr>
        <w:t xml:space="preserve"> הח"מ, ובנוסף לכך גם את שותפיו, קרוביו, מנהליו וכל "בעל עניין" בו.</w:t>
      </w:r>
    </w:p>
    <w:p w:rsidR="0026629A" w:rsidRPr="0026629A" w:rsidRDefault="0026629A" w:rsidP="002465A0">
      <w:pPr>
        <w:spacing w:line="360" w:lineRule="auto"/>
        <w:ind w:left="420"/>
        <w:contextualSpacing/>
        <w:jc w:val="both"/>
      </w:pPr>
      <w:r w:rsidRPr="0026629A">
        <w:rPr>
          <w:rFonts w:hint="cs"/>
          <w:rtl/>
        </w:rPr>
        <w:t>"</w:t>
      </w:r>
      <w:r w:rsidRPr="0026629A">
        <w:rPr>
          <w:rFonts w:hint="cs"/>
          <w:b/>
          <w:bCs/>
          <w:rtl/>
        </w:rPr>
        <w:t>בעל עניין</w:t>
      </w:r>
      <w:r w:rsidRPr="0026629A">
        <w:rPr>
          <w:rFonts w:hint="cs"/>
          <w:rtl/>
        </w:rPr>
        <w:t xml:space="preserve">" </w:t>
      </w:r>
      <w:r w:rsidRPr="0026629A">
        <w:rPr>
          <w:rtl/>
        </w:rPr>
        <w:t>–</w:t>
      </w:r>
      <w:r w:rsidRPr="0026629A">
        <w:rPr>
          <w:rFonts w:hint="cs"/>
          <w:rtl/>
        </w:rPr>
        <w:t xml:space="preserve"> כמשמעותו בחוק ניירות ערך, תשכ"ח-1968.</w:t>
      </w:r>
    </w:p>
    <w:p w:rsidR="0026629A" w:rsidRPr="0026629A" w:rsidRDefault="0026629A" w:rsidP="002465A0">
      <w:pPr>
        <w:spacing w:line="360" w:lineRule="auto"/>
        <w:ind w:left="420"/>
        <w:contextualSpacing/>
        <w:jc w:val="both"/>
      </w:pPr>
      <w:r w:rsidRPr="0026629A">
        <w:rPr>
          <w:rFonts w:hint="cs"/>
          <w:rtl/>
        </w:rPr>
        <w:t>"</w:t>
      </w:r>
      <w:r w:rsidRPr="0026629A">
        <w:rPr>
          <w:rFonts w:hint="cs"/>
          <w:b/>
          <w:bCs/>
          <w:rtl/>
        </w:rPr>
        <w:t>קרוב</w:t>
      </w:r>
      <w:r w:rsidRPr="0026629A">
        <w:rPr>
          <w:rFonts w:hint="cs"/>
          <w:rtl/>
        </w:rPr>
        <w:t xml:space="preserve">" </w:t>
      </w:r>
      <w:r w:rsidRPr="0026629A">
        <w:rPr>
          <w:rtl/>
        </w:rPr>
        <w:t>–</w:t>
      </w:r>
      <w:r w:rsidRPr="0026629A">
        <w:rPr>
          <w:rFonts w:hint="cs"/>
          <w:rtl/>
        </w:rPr>
        <w:t xml:space="preserve"> בן זוג, אח, הורה, צאצא, וכן הורה או בן זוג של כל אחד מאלה.</w:t>
      </w:r>
    </w:p>
    <w:p w:rsidR="0026629A" w:rsidRPr="0026629A" w:rsidRDefault="0026629A" w:rsidP="002E1BFD">
      <w:pPr>
        <w:spacing w:line="360" w:lineRule="auto"/>
        <w:ind w:left="420"/>
        <w:jc w:val="both"/>
      </w:pPr>
      <w:r w:rsidRPr="0026629A">
        <w:rPr>
          <w:rFonts w:hint="cs"/>
          <w:rtl/>
        </w:rPr>
        <w:t>"</w:t>
      </w:r>
      <w:r w:rsidRPr="0026629A">
        <w:rPr>
          <w:rFonts w:hint="cs"/>
          <w:b/>
          <w:bCs/>
          <w:rtl/>
        </w:rPr>
        <w:t>ניגוד עניינים</w:t>
      </w:r>
      <w:r w:rsidRPr="0026629A">
        <w:rPr>
          <w:rFonts w:hint="cs"/>
          <w:rtl/>
        </w:rPr>
        <w:t xml:space="preserve">" </w:t>
      </w:r>
      <w:r w:rsidRPr="0026629A">
        <w:rPr>
          <w:rtl/>
        </w:rPr>
        <w:t>–</w:t>
      </w:r>
      <w:r w:rsidRPr="0026629A">
        <w:rPr>
          <w:rFonts w:hint="cs"/>
          <w:rtl/>
        </w:rPr>
        <w:t xml:space="preserve"> הימצאות או חשש ממשי ומבוסס, לדעת המזמין, להימצאות </w:t>
      </w:r>
      <w:r w:rsidR="00C92F07" w:rsidRPr="005E2473">
        <w:rPr>
          <w:rtl/>
        </w:rPr>
        <w:t>ה</w:t>
      </w:r>
      <w:r w:rsidR="00F1250F">
        <w:rPr>
          <w:rtl/>
        </w:rPr>
        <w:t>ספק</w:t>
      </w:r>
      <w:r w:rsidRPr="0026629A">
        <w:rPr>
          <w:rFonts w:hint="cs"/>
          <w:rtl/>
        </w:rPr>
        <w:t xml:space="preserve"> בכל אחד מהמצבים הבאים:</w:t>
      </w:r>
    </w:p>
    <w:p w:rsidR="0026629A" w:rsidRPr="002465A0" w:rsidRDefault="0026629A" w:rsidP="002F6690">
      <w:pPr>
        <w:numPr>
          <w:ilvl w:val="1"/>
          <w:numId w:val="26"/>
        </w:numPr>
        <w:overflowPunct/>
        <w:autoSpaceDE/>
        <w:autoSpaceDN/>
        <w:adjustRightInd/>
        <w:spacing w:line="360" w:lineRule="auto"/>
        <w:jc w:val="both"/>
        <w:textAlignment w:val="auto"/>
        <w:rPr>
          <w:rFonts w:ascii="David"/>
        </w:rPr>
      </w:pPr>
      <w:r w:rsidRPr="002465A0">
        <w:rPr>
          <w:rFonts w:ascii="David" w:hint="eastAsia"/>
          <w:rtl/>
        </w:rPr>
        <w:t>התנגשות</w:t>
      </w:r>
      <w:r w:rsidRPr="002465A0">
        <w:rPr>
          <w:rFonts w:ascii="David"/>
          <w:rtl/>
        </w:rPr>
        <w:t xml:space="preserve"> בין </w:t>
      </w:r>
      <w:r w:rsidRPr="002465A0">
        <w:rPr>
          <w:rFonts w:hint="eastAsia"/>
          <w:color w:val="000000"/>
          <w:rtl/>
        </w:rPr>
        <w:t>החובה</w:t>
      </w:r>
      <w:r w:rsidRPr="002465A0">
        <w:rPr>
          <w:rFonts w:ascii="David"/>
          <w:rtl/>
        </w:rPr>
        <w:t xml:space="preserve"> המוטלת </w:t>
      </w:r>
      <w:r w:rsidRPr="002E1BFD">
        <w:rPr>
          <w:rtl/>
        </w:rPr>
        <w:t xml:space="preserve">על </w:t>
      </w:r>
      <w:r w:rsidR="00C92F07" w:rsidRPr="00F36E4B">
        <w:rPr>
          <w:rtl/>
        </w:rPr>
        <w:t>ה</w:t>
      </w:r>
      <w:r w:rsidR="00F1250F">
        <w:rPr>
          <w:rtl/>
        </w:rPr>
        <w:t>ספק</w:t>
      </w:r>
      <w:r w:rsidRPr="002E1BFD">
        <w:rPr>
          <w:rtl/>
        </w:rPr>
        <w:t xml:space="preserve"> לבצע </w:t>
      </w:r>
      <w:r w:rsidRPr="002465A0">
        <w:rPr>
          <w:rFonts w:ascii="David"/>
          <w:rtl/>
        </w:rPr>
        <w:t xml:space="preserve">את תפקידו בהתאם </w:t>
      </w:r>
      <w:r w:rsidRPr="0026629A">
        <w:rPr>
          <w:rFonts w:hint="cs"/>
          <w:rtl/>
        </w:rPr>
        <w:t>להסכם</w:t>
      </w:r>
      <w:r w:rsidRPr="002465A0">
        <w:rPr>
          <w:rFonts w:ascii="David"/>
          <w:rtl/>
        </w:rPr>
        <w:t xml:space="preserve"> ללא שיקולים זרים או משוא פנים, ובין </w:t>
      </w:r>
      <w:r w:rsidRPr="002E1BFD">
        <w:rPr>
          <w:rFonts w:ascii="David"/>
          <w:rtl/>
        </w:rPr>
        <w:t xml:space="preserve">כל </w:t>
      </w:r>
      <w:r w:rsidRPr="0026629A">
        <w:rPr>
          <w:rFonts w:ascii="David" w:hint="cs"/>
          <w:rtl/>
        </w:rPr>
        <w:t>ענין</w:t>
      </w:r>
      <w:r w:rsidRPr="002E1BFD">
        <w:rPr>
          <w:rFonts w:ascii="David"/>
          <w:rtl/>
        </w:rPr>
        <w:t xml:space="preserve"> אחר </w:t>
      </w:r>
      <w:r w:rsidRPr="002E1BFD">
        <w:rPr>
          <w:rtl/>
        </w:rPr>
        <w:t xml:space="preserve">של </w:t>
      </w:r>
      <w:r w:rsidR="00C92F07" w:rsidRPr="00F36E4B">
        <w:rPr>
          <w:rtl/>
        </w:rPr>
        <w:t>ה</w:t>
      </w:r>
      <w:r w:rsidR="00F1250F">
        <w:rPr>
          <w:rtl/>
        </w:rPr>
        <w:t>ספק</w:t>
      </w:r>
      <w:r w:rsidRPr="002E1BFD">
        <w:rPr>
          <w:rtl/>
        </w:rPr>
        <w:t xml:space="preserve"> (כהגדרת </w:t>
      </w:r>
      <w:r w:rsidRPr="002465A0">
        <w:rPr>
          <w:rFonts w:ascii="David"/>
          <w:rtl/>
        </w:rPr>
        <w:t>מונח זה להלן).</w:t>
      </w:r>
    </w:p>
    <w:p w:rsidR="0026629A" w:rsidRPr="002465A0" w:rsidRDefault="0026629A" w:rsidP="002F6690">
      <w:pPr>
        <w:numPr>
          <w:ilvl w:val="1"/>
          <w:numId w:val="26"/>
        </w:numPr>
        <w:overflowPunct/>
        <w:autoSpaceDE/>
        <w:autoSpaceDN/>
        <w:adjustRightInd/>
        <w:spacing w:line="360" w:lineRule="auto"/>
        <w:jc w:val="both"/>
        <w:textAlignment w:val="auto"/>
        <w:rPr>
          <w:rFonts w:ascii="David"/>
        </w:rPr>
      </w:pPr>
      <w:r w:rsidRPr="0026629A">
        <w:rPr>
          <w:rFonts w:hint="cs"/>
          <w:rtl/>
        </w:rPr>
        <w:t>הימצאות</w:t>
      </w:r>
      <w:r w:rsidRPr="002465A0">
        <w:rPr>
          <w:rFonts w:ascii="David"/>
          <w:rtl/>
        </w:rPr>
        <w:t xml:space="preserve"> ב"ניגוד </w:t>
      </w:r>
      <w:r w:rsidRPr="002465A0">
        <w:rPr>
          <w:rFonts w:hint="eastAsia"/>
          <w:color w:val="000000"/>
          <w:rtl/>
        </w:rPr>
        <w:t>עניינים</w:t>
      </w:r>
      <w:r w:rsidRPr="002465A0">
        <w:rPr>
          <w:rFonts w:ascii="David"/>
          <w:rtl/>
        </w:rPr>
        <w:t xml:space="preserve"> אישי", קרי: כאשר עניין עליו </w:t>
      </w:r>
      <w:r w:rsidRPr="002E1BFD">
        <w:rPr>
          <w:rtl/>
        </w:rPr>
        <w:t xml:space="preserve">מופקד </w:t>
      </w:r>
      <w:r w:rsidR="00C92F07" w:rsidRPr="00F36E4B">
        <w:rPr>
          <w:rtl/>
        </w:rPr>
        <w:t>ה</w:t>
      </w:r>
      <w:r w:rsidR="00F1250F">
        <w:rPr>
          <w:rtl/>
        </w:rPr>
        <w:t>ספק</w:t>
      </w:r>
      <w:r w:rsidRPr="002E1BFD">
        <w:rPr>
          <w:rtl/>
        </w:rPr>
        <w:t xml:space="preserve"> לפי </w:t>
      </w:r>
      <w:r w:rsidRPr="002465A0">
        <w:rPr>
          <w:rFonts w:ascii="David"/>
          <w:rtl/>
        </w:rPr>
        <w:t>הסכם זה עלול להתנגש עם</w:t>
      </w:r>
      <w:r w:rsidRPr="002465A0">
        <w:rPr>
          <w:rFonts w:ascii="David"/>
          <w:b/>
          <w:bCs/>
          <w:rtl/>
        </w:rPr>
        <w:t xml:space="preserve"> </w:t>
      </w:r>
      <w:r w:rsidRPr="002465A0">
        <w:rPr>
          <w:rFonts w:ascii="David" w:hint="eastAsia"/>
          <w:rtl/>
        </w:rPr>
        <w:t>עניין</w:t>
      </w:r>
      <w:r w:rsidRPr="002465A0">
        <w:rPr>
          <w:rFonts w:ascii="David"/>
          <w:rtl/>
        </w:rPr>
        <w:t xml:space="preserve"> </w:t>
      </w:r>
      <w:r w:rsidRPr="002465A0">
        <w:rPr>
          <w:rFonts w:ascii="David" w:hint="eastAsia"/>
          <w:rtl/>
        </w:rPr>
        <w:t>אחר</w:t>
      </w:r>
      <w:r w:rsidRPr="002465A0">
        <w:rPr>
          <w:rFonts w:ascii="David"/>
          <w:rtl/>
        </w:rPr>
        <w:t xml:space="preserve"> </w:t>
      </w:r>
      <w:r w:rsidRPr="002465A0">
        <w:rPr>
          <w:rFonts w:ascii="David" w:hint="eastAsia"/>
          <w:rtl/>
        </w:rPr>
        <w:t>שלו</w:t>
      </w:r>
      <w:r w:rsidRPr="002465A0">
        <w:rPr>
          <w:rFonts w:ascii="David"/>
          <w:rtl/>
        </w:rPr>
        <w:t>.</w:t>
      </w:r>
    </w:p>
    <w:p w:rsidR="0026629A" w:rsidRPr="005C2349" w:rsidRDefault="0026629A" w:rsidP="002F6690">
      <w:pPr>
        <w:numPr>
          <w:ilvl w:val="1"/>
          <w:numId w:val="26"/>
        </w:numPr>
        <w:overflowPunct/>
        <w:autoSpaceDE/>
        <w:autoSpaceDN/>
        <w:adjustRightInd/>
        <w:spacing w:line="360" w:lineRule="auto"/>
        <w:jc w:val="both"/>
        <w:textAlignment w:val="auto"/>
      </w:pPr>
      <w:r w:rsidRPr="002465A0">
        <w:rPr>
          <w:rFonts w:ascii="David" w:hint="eastAsia"/>
          <w:rtl/>
        </w:rPr>
        <w:t>הימצאות</w:t>
      </w:r>
      <w:r w:rsidRPr="002465A0">
        <w:rPr>
          <w:rFonts w:ascii="David"/>
          <w:rtl/>
        </w:rPr>
        <w:t xml:space="preserve"> </w:t>
      </w:r>
      <w:r w:rsidRPr="002465A0">
        <w:rPr>
          <w:rFonts w:ascii="David" w:hint="eastAsia"/>
          <w:rtl/>
        </w:rPr>
        <w:t>ב</w:t>
      </w:r>
      <w:r w:rsidRPr="002465A0">
        <w:rPr>
          <w:rFonts w:ascii="David"/>
          <w:rtl/>
        </w:rPr>
        <w:t>"</w:t>
      </w:r>
      <w:r w:rsidRPr="0026629A">
        <w:rPr>
          <w:rFonts w:hint="cs"/>
          <w:rtl/>
        </w:rPr>
        <w:t>ניגוד</w:t>
      </w:r>
      <w:r w:rsidRPr="002465A0">
        <w:rPr>
          <w:rFonts w:ascii="David"/>
          <w:rtl/>
        </w:rPr>
        <w:t xml:space="preserve"> </w:t>
      </w:r>
      <w:r w:rsidRPr="002465A0">
        <w:rPr>
          <w:rFonts w:hint="eastAsia"/>
          <w:color w:val="000000"/>
          <w:rtl/>
        </w:rPr>
        <w:t>עניינים</w:t>
      </w:r>
      <w:r w:rsidRPr="002465A0">
        <w:rPr>
          <w:rFonts w:ascii="David"/>
          <w:rtl/>
        </w:rPr>
        <w:t xml:space="preserve"> מוסדי", קרי: כאשר עניין עליו </w:t>
      </w:r>
      <w:r w:rsidRPr="005C2349">
        <w:rPr>
          <w:rtl/>
        </w:rPr>
        <w:t xml:space="preserve">מופקד </w:t>
      </w:r>
      <w:r w:rsidR="00C92F07" w:rsidRPr="00F36E4B">
        <w:rPr>
          <w:rtl/>
        </w:rPr>
        <w:t>ה</w:t>
      </w:r>
      <w:r w:rsidR="00F1250F">
        <w:rPr>
          <w:rtl/>
        </w:rPr>
        <w:t>ספק</w:t>
      </w:r>
      <w:r w:rsidRPr="005C2349">
        <w:rPr>
          <w:rtl/>
        </w:rPr>
        <w:t xml:space="preserve"> לפי הסכם זה עלול להתנגש עם תפקיד אחר, ציבורי או פרטי, שהוא ממלא במסגרת גוף ציבורי או גוף אחר.</w:t>
      </w:r>
    </w:p>
    <w:p w:rsidR="0026629A" w:rsidRPr="0026629A" w:rsidRDefault="0026629A" w:rsidP="005C2349">
      <w:pPr>
        <w:spacing w:line="360" w:lineRule="auto"/>
        <w:ind w:left="420"/>
        <w:jc w:val="both"/>
      </w:pPr>
      <w:r w:rsidRPr="0026629A">
        <w:rPr>
          <w:rFonts w:hint="cs"/>
          <w:b/>
          <w:bCs/>
          <w:rtl/>
        </w:rPr>
        <w:t>"</w:t>
      </w:r>
      <w:r w:rsidR="00C92F07">
        <w:rPr>
          <w:rFonts w:hint="cs"/>
          <w:b/>
          <w:bCs/>
          <w:rtl/>
        </w:rPr>
        <w:t>עניין</w:t>
      </w:r>
      <w:r w:rsidRPr="0026629A">
        <w:rPr>
          <w:rFonts w:hint="cs"/>
          <w:b/>
          <w:bCs/>
          <w:rtl/>
        </w:rPr>
        <w:t xml:space="preserve"> אחר</w:t>
      </w:r>
      <w:r w:rsidR="00C92F07" w:rsidRPr="005E2473">
        <w:rPr>
          <w:b/>
          <w:bCs/>
          <w:rtl/>
        </w:rPr>
        <w:t>"</w:t>
      </w:r>
      <w:r w:rsidR="00C92F07">
        <w:rPr>
          <w:rFonts w:hint="cs"/>
          <w:b/>
          <w:bCs/>
          <w:rtl/>
        </w:rPr>
        <w:t xml:space="preserve"> </w:t>
      </w:r>
      <w:r w:rsidR="00C92F07">
        <w:rPr>
          <w:b/>
          <w:bCs/>
          <w:rtl/>
        </w:rPr>
        <w:t>–</w:t>
      </w:r>
      <w:r w:rsidRPr="0026629A">
        <w:rPr>
          <w:rFonts w:hint="cs"/>
          <w:rtl/>
        </w:rPr>
        <w:t xml:space="preserve"> כל עניין אישי, </w:t>
      </w:r>
      <w:r w:rsidRPr="0026629A">
        <w:rPr>
          <w:rFonts w:hint="cs"/>
          <w:color w:val="000000"/>
          <w:rtl/>
        </w:rPr>
        <w:t>מקצועי</w:t>
      </w:r>
      <w:r w:rsidRPr="0026629A">
        <w:rPr>
          <w:rFonts w:hint="cs"/>
          <w:rtl/>
        </w:rPr>
        <w:t xml:space="preserve">, משפחתי </w:t>
      </w:r>
      <w:r w:rsidRPr="0026629A">
        <w:rPr>
          <w:rtl/>
        </w:rPr>
        <w:t>–</w:t>
      </w:r>
      <w:r w:rsidRPr="0026629A">
        <w:rPr>
          <w:rFonts w:hint="cs"/>
          <w:rtl/>
        </w:rPr>
        <w:t xml:space="preserve"> שאינו חלק מחובותיו של </w:t>
      </w:r>
      <w:r w:rsidR="00C92F07" w:rsidRPr="005E2473">
        <w:rPr>
          <w:rtl/>
        </w:rPr>
        <w:t>ה</w:t>
      </w:r>
      <w:r w:rsidR="00F1250F">
        <w:rPr>
          <w:rtl/>
        </w:rPr>
        <w:t>ספק</w:t>
      </w:r>
      <w:r w:rsidRPr="0026629A">
        <w:rPr>
          <w:rFonts w:hint="cs"/>
          <w:rtl/>
        </w:rPr>
        <w:t xml:space="preserve"> לפי ההסכם </w:t>
      </w:r>
      <w:r w:rsidRPr="0026629A">
        <w:rPr>
          <w:rtl/>
        </w:rPr>
        <w:t>–</w:t>
      </w:r>
      <w:r w:rsidRPr="0026629A">
        <w:rPr>
          <w:rFonts w:hint="cs"/>
          <w:rtl/>
        </w:rPr>
        <w:t xml:space="preserve"> לרבות </w:t>
      </w:r>
      <w:r w:rsidRPr="0026629A">
        <w:rPr>
          <w:rFonts w:ascii="David" w:hint="cs"/>
          <w:rtl/>
        </w:rPr>
        <w:t>עניינו</w:t>
      </w:r>
      <w:r w:rsidRPr="0026629A">
        <w:rPr>
          <w:rFonts w:ascii="David"/>
        </w:rPr>
        <w:t xml:space="preserve"> </w:t>
      </w:r>
      <w:r w:rsidRPr="0026629A">
        <w:rPr>
          <w:rFonts w:ascii="David" w:hint="cs"/>
          <w:rtl/>
        </w:rPr>
        <w:t>של</w:t>
      </w:r>
      <w:r w:rsidRPr="0026629A">
        <w:rPr>
          <w:rFonts w:ascii="David"/>
        </w:rPr>
        <w:t xml:space="preserve"> </w:t>
      </w:r>
      <w:r w:rsidRPr="0026629A">
        <w:rPr>
          <w:rFonts w:ascii="David" w:hint="cs"/>
          <w:rtl/>
        </w:rPr>
        <w:t>קרוב</w:t>
      </w:r>
      <w:r w:rsidRPr="0026629A">
        <w:rPr>
          <w:rFonts w:ascii="David"/>
        </w:rPr>
        <w:t xml:space="preserve"> </w:t>
      </w:r>
      <w:r w:rsidRPr="0026629A">
        <w:rPr>
          <w:rFonts w:ascii="David" w:hint="cs"/>
          <w:rtl/>
        </w:rPr>
        <w:t>או</w:t>
      </w:r>
      <w:r w:rsidRPr="0026629A">
        <w:rPr>
          <w:rFonts w:ascii="David"/>
        </w:rPr>
        <w:t xml:space="preserve"> </w:t>
      </w:r>
      <w:r w:rsidRPr="0026629A">
        <w:rPr>
          <w:rFonts w:ascii="David" w:hint="cs"/>
          <w:rtl/>
        </w:rPr>
        <w:t>של</w:t>
      </w:r>
      <w:r w:rsidRPr="0026629A">
        <w:rPr>
          <w:rFonts w:ascii="David"/>
        </w:rPr>
        <w:t xml:space="preserve"> </w:t>
      </w:r>
      <w:r w:rsidRPr="0026629A">
        <w:rPr>
          <w:rFonts w:ascii="David" w:hint="cs"/>
          <w:rtl/>
        </w:rPr>
        <w:t>גוף</w:t>
      </w:r>
      <w:r w:rsidRPr="0026629A">
        <w:rPr>
          <w:rFonts w:ascii="David"/>
        </w:rPr>
        <w:t xml:space="preserve"> </w:t>
      </w:r>
      <w:r w:rsidR="00C92F07" w:rsidRPr="005E2473">
        <w:rPr>
          <w:rFonts w:ascii="David" w:hint="eastAsia"/>
          <w:rtl/>
        </w:rPr>
        <w:t>שה</w:t>
      </w:r>
      <w:r w:rsidR="00F1250F">
        <w:rPr>
          <w:rFonts w:ascii="David" w:hint="eastAsia"/>
          <w:rtl/>
        </w:rPr>
        <w:t>ספק</w:t>
      </w:r>
      <w:r w:rsidRPr="0026629A">
        <w:rPr>
          <w:rFonts w:ascii="David"/>
        </w:rPr>
        <w:t xml:space="preserve"> </w:t>
      </w:r>
      <w:r w:rsidRPr="0026629A">
        <w:rPr>
          <w:rFonts w:ascii="David" w:hint="cs"/>
          <w:rtl/>
        </w:rPr>
        <w:t>או</w:t>
      </w:r>
      <w:r w:rsidRPr="0026629A">
        <w:rPr>
          <w:rFonts w:ascii="David"/>
        </w:rPr>
        <w:t xml:space="preserve"> </w:t>
      </w:r>
      <w:r w:rsidRPr="0026629A">
        <w:rPr>
          <w:rFonts w:ascii="David" w:hint="cs"/>
          <w:rtl/>
        </w:rPr>
        <w:t>קרוב</w:t>
      </w:r>
      <w:r w:rsidRPr="0026629A">
        <w:rPr>
          <w:rFonts w:ascii="David"/>
        </w:rPr>
        <w:t xml:space="preserve"> </w:t>
      </w:r>
      <w:r w:rsidRPr="0026629A">
        <w:rPr>
          <w:rFonts w:ascii="David" w:hint="cs"/>
          <w:rtl/>
        </w:rPr>
        <w:t>שלו חבר</w:t>
      </w:r>
      <w:r w:rsidRPr="0026629A">
        <w:rPr>
          <w:rFonts w:ascii="David"/>
        </w:rPr>
        <w:t xml:space="preserve"> </w:t>
      </w:r>
      <w:r w:rsidRPr="0026629A">
        <w:rPr>
          <w:rFonts w:ascii="David" w:hint="cs"/>
          <w:rtl/>
        </w:rPr>
        <w:t>בו, מנהל</w:t>
      </w:r>
      <w:r w:rsidRPr="0026629A">
        <w:rPr>
          <w:rFonts w:ascii="David"/>
        </w:rPr>
        <w:t xml:space="preserve"> </w:t>
      </w:r>
      <w:r w:rsidRPr="0026629A">
        <w:rPr>
          <w:rFonts w:ascii="David" w:hint="cs"/>
          <w:rtl/>
        </w:rPr>
        <w:t>אותו</w:t>
      </w:r>
      <w:r w:rsidRPr="0026629A">
        <w:rPr>
          <w:rFonts w:ascii="David"/>
        </w:rPr>
        <w:t xml:space="preserve"> </w:t>
      </w:r>
      <w:r w:rsidRPr="0026629A">
        <w:rPr>
          <w:rFonts w:ascii="David" w:hint="cs"/>
          <w:rtl/>
        </w:rPr>
        <w:t>או</w:t>
      </w:r>
      <w:r w:rsidRPr="0026629A">
        <w:rPr>
          <w:rFonts w:ascii="David"/>
        </w:rPr>
        <w:t xml:space="preserve"> </w:t>
      </w:r>
      <w:r w:rsidRPr="0026629A">
        <w:rPr>
          <w:rFonts w:ascii="David" w:hint="cs"/>
          <w:rtl/>
        </w:rPr>
        <w:t>עובד</w:t>
      </w:r>
      <w:r w:rsidRPr="0026629A">
        <w:rPr>
          <w:rFonts w:ascii="David"/>
        </w:rPr>
        <w:t xml:space="preserve"> </w:t>
      </w:r>
      <w:r w:rsidRPr="0026629A">
        <w:rPr>
          <w:rFonts w:ascii="David" w:hint="cs"/>
          <w:rtl/>
        </w:rPr>
        <w:t>אחראי</w:t>
      </w:r>
      <w:r w:rsidRPr="0026629A">
        <w:rPr>
          <w:rFonts w:ascii="David"/>
        </w:rPr>
        <w:t xml:space="preserve"> </w:t>
      </w:r>
      <w:r w:rsidRPr="0026629A">
        <w:rPr>
          <w:rFonts w:ascii="David" w:hint="cs"/>
          <w:rtl/>
        </w:rPr>
        <w:t>בו, או</w:t>
      </w:r>
      <w:r w:rsidRPr="0026629A">
        <w:rPr>
          <w:rFonts w:hint="cs"/>
          <w:rtl/>
        </w:rPr>
        <w:t xml:space="preserve"> </w:t>
      </w:r>
      <w:r w:rsidRPr="0026629A">
        <w:rPr>
          <w:rFonts w:ascii="David" w:hint="cs"/>
          <w:rtl/>
        </w:rPr>
        <w:t>גוף</w:t>
      </w:r>
      <w:r w:rsidRPr="0026629A">
        <w:rPr>
          <w:rFonts w:ascii="David"/>
        </w:rPr>
        <w:t xml:space="preserve"> </w:t>
      </w:r>
      <w:r w:rsidRPr="0026629A">
        <w:rPr>
          <w:rFonts w:ascii="David" w:hint="cs"/>
          <w:rtl/>
        </w:rPr>
        <w:t xml:space="preserve">בו </w:t>
      </w:r>
      <w:r w:rsidR="00C92F07" w:rsidRPr="005E2473">
        <w:rPr>
          <w:rFonts w:ascii="David" w:hint="eastAsia"/>
          <w:rtl/>
        </w:rPr>
        <w:t>ל</w:t>
      </w:r>
      <w:r w:rsidR="00F1250F">
        <w:rPr>
          <w:rFonts w:ascii="David" w:hint="eastAsia"/>
          <w:rtl/>
        </w:rPr>
        <w:t>ספק</w:t>
      </w:r>
      <w:r w:rsidRPr="0026629A">
        <w:rPr>
          <w:rFonts w:ascii="David" w:hint="cs"/>
          <w:rtl/>
        </w:rPr>
        <w:t xml:space="preserve"> יש זכויות קנייניות או חוזיות - לרבות זכות לקבלת רווחים וכן</w:t>
      </w:r>
      <w:r w:rsidRPr="0026629A">
        <w:rPr>
          <w:rFonts w:ascii="David"/>
        </w:rPr>
        <w:t xml:space="preserve"> </w:t>
      </w:r>
      <w:r w:rsidRPr="0026629A">
        <w:rPr>
          <w:rFonts w:ascii="David" w:hint="cs"/>
          <w:rtl/>
        </w:rPr>
        <w:t>ענינו</w:t>
      </w:r>
      <w:r w:rsidRPr="0026629A">
        <w:rPr>
          <w:rFonts w:ascii="David"/>
        </w:rPr>
        <w:t xml:space="preserve"> </w:t>
      </w:r>
      <w:r w:rsidRPr="0026629A">
        <w:rPr>
          <w:rFonts w:ascii="David" w:hint="cs"/>
          <w:rtl/>
        </w:rPr>
        <w:t>של</w:t>
      </w:r>
      <w:r w:rsidRPr="0026629A">
        <w:rPr>
          <w:rFonts w:ascii="David"/>
        </w:rPr>
        <w:t xml:space="preserve"> </w:t>
      </w:r>
      <w:r w:rsidRPr="0026629A">
        <w:rPr>
          <w:rFonts w:ascii="David" w:hint="cs"/>
          <w:rtl/>
        </w:rPr>
        <w:t xml:space="preserve">לקוח של </w:t>
      </w:r>
      <w:r w:rsidR="00C92F07" w:rsidRPr="005E2473">
        <w:rPr>
          <w:rFonts w:ascii="David" w:hint="eastAsia"/>
          <w:rtl/>
        </w:rPr>
        <w:t>ה</w:t>
      </w:r>
      <w:r w:rsidR="00F1250F">
        <w:rPr>
          <w:rFonts w:ascii="David" w:hint="eastAsia"/>
          <w:rtl/>
        </w:rPr>
        <w:t>ספק</w:t>
      </w:r>
      <w:r w:rsidRPr="0026629A">
        <w:rPr>
          <w:rFonts w:ascii="David" w:hint="cs"/>
          <w:rtl/>
        </w:rPr>
        <w:t xml:space="preserve"> או של שותפו של </w:t>
      </w:r>
      <w:r w:rsidR="00C92F07" w:rsidRPr="005E2473">
        <w:rPr>
          <w:rFonts w:ascii="David" w:hint="eastAsia"/>
          <w:rtl/>
        </w:rPr>
        <w:t>ה</w:t>
      </w:r>
      <w:r w:rsidR="00F1250F">
        <w:rPr>
          <w:rFonts w:ascii="David" w:hint="eastAsia"/>
          <w:rtl/>
        </w:rPr>
        <w:t>ספק</w:t>
      </w:r>
      <w:r w:rsidRPr="0026629A">
        <w:rPr>
          <w:rFonts w:ascii="David" w:hint="cs"/>
          <w:rtl/>
        </w:rPr>
        <w:t xml:space="preserve"> או של קרובו</w:t>
      </w:r>
      <w:r w:rsidRPr="0026629A">
        <w:rPr>
          <w:rFonts w:ascii="Calibri" w:hAnsi="Calibri"/>
        </w:rPr>
        <w:t>.</w:t>
      </w:r>
    </w:p>
    <w:p w:rsidR="0026629A" w:rsidRPr="0026629A" w:rsidRDefault="0026629A" w:rsidP="005C2349">
      <w:pPr>
        <w:spacing w:line="360" w:lineRule="auto"/>
        <w:ind w:left="420"/>
        <w:jc w:val="both"/>
      </w:pPr>
      <w:r w:rsidRPr="0026629A">
        <w:rPr>
          <w:rFonts w:hint="cs"/>
          <w:rtl/>
        </w:rPr>
        <w:t>"</w:t>
      </w:r>
      <w:r w:rsidRPr="0026629A">
        <w:rPr>
          <w:rFonts w:hint="cs"/>
          <w:b/>
          <w:bCs/>
          <w:rtl/>
        </w:rPr>
        <w:t>עניין נוגד</w:t>
      </w:r>
      <w:r w:rsidRPr="0026629A">
        <w:rPr>
          <w:rFonts w:hint="cs"/>
          <w:rtl/>
        </w:rPr>
        <w:t xml:space="preserve">" - עניין אחר העשוי להשפיע על תפקודו של </w:t>
      </w:r>
      <w:r w:rsidR="00C92F07" w:rsidRPr="005E2473">
        <w:rPr>
          <w:rFonts w:hint="eastAsia"/>
          <w:rtl/>
        </w:rPr>
        <w:t>ה</w:t>
      </w:r>
      <w:r w:rsidR="00F1250F">
        <w:rPr>
          <w:rFonts w:hint="eastAsia"/>
          <w:rtl/>
        </w:rPr>
        <w:t>ספק</w:t>
      </w:r>
      <w:r w:rsidRPr="0026629A">
        <w:rPr>
          <w:rFonts w:hint="cs"/>
          <w:rtl/>
        </w:rPr>
        <w:t>, שאינו במסגרת חובותיו לפי ההסכם.</w:t>
      </w:r>
    </w:p>
    <w:p w:rsidR="0026629A" w:rsidRPr="0026629A" w:rsidRDefault="0026629A" w:rsidP="002F6690">
      <w:pPr>
        <w:numPr>
          <w:ilvl w:val="0"/>
          <w:numId w:val="33"/>
        </w:numPr>
        <w:overflowPunct/>
        <w:autoSpaceDE/>
        <w:autoSpaceDN/>
        <w:adjustRightInd/>
        <w:spacing w:before="120" w:after="120" w:line="360" w:lineRule="auto"/>
        <w:contextualSpacing/>
        <w:jc w:val="both"/>
        <w:textAlignment w:val="auto"/>
      </w:pPr>
      <w:r w:rsidRPr="0026629A">
        <w:rPr>
          <w:rFonts w:hint="cs"/>
          <w:rtl/>
        </w:rPr>
        <w:t>הנני מצהיר שלמיטב</w:t>
      </w:r>
      <w:r w:rsidRPr="0026629A">
        <w:t xml:space="preserve"> </w:t>
      </w:r>
      <w:r w:rsidRPr="0026629A">
        <w:rPr>
          <w:rFonts w:hint="cs"/>
          <w:rtl/>
        </w:rPr>
        <w:t>ידיעתי</w:t>
      </w:r>
      <w:r w:rsidRPr="0026629A">
        <w:t xml:space="preserve"> </w:t>
      </w:r>
      <w:r w:rsidRPr="0026629A">
        <w:rPr>
          <w:rFonts w:hint="cs"/>
          <w:rtl/>
        </w:rPr>
        <w:t>ולאחר בדיקה יסודית:</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 xml:space="preserve">אין לי ולא ידוע לי על כל ניגוד עניינים בביצוע מחויבויותיי לפי ההסכם. </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 xml:space="preserve">אין לי ולא ידוע לי על כל עניין נוגד. </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בכפוף לאמור בכתב התחייבות זה, לא אמצא בניגוד עניינים במשך כל תקופת ההסכם.</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ככל שייווצרו נסיבות המעלות חשש לניגוד עניינים או לקיומו של עניין נוגד אפעל בהתאם להוראות סעיף 4 להלן ואבצע כל הוראה שיורה לי המזמין בענין.</w:t>
      </w:r>
    </w:p>
    <w:p w:rsidR="0026629A" w:rsidRPr="0026629A" w:rsidRDefault="0026629A" w:rsidP="002F6690">
      <w:pPr>
        <w:numPr>
          <w:ilvl w:val="0"/>
          <w:numId w:val="33"/>
        </w:numPr>
        <w:overflowPunct/>
        <w:autoSpaceDE/>
        <w:autoSpaceDN/>
        <w:adjustRightInd/>
        <w:spacing w:before="120" w:after="120" w:line="360" w:lineRule="auto"/>
        <w:contextualSpacing/>
        <w:jc w:val="both"/>
        <w:textAlignment w:val="auto"/>
      </w:pPr>
      <w:r w:rsidRPr="0026629A">
        <w:rPr>
          <w:rFonts w:hint="cs"/>
          <w:rtl/>
        </w:rPr>
        <w:t xml:space="preserve">אני מצהיר שלא אטפל ולא אקבל על עצמי לטפל גם </w:t>
      </w:r>
      <w:r w:rsidR="002465A0" w:rsidRPr="0026629A">
        <w:rPr>
          <w:rFonts w:hint="cs"/>
          <w:rtl/>
        </w:rPr>
        <w:t>ב</w:t>
      </w:r>
      <w:r w:rsidR="002465A0">
        <w:rPr>
          <w:rFonts w:hint="cs"/>
          <w:rtl/>
        </w:rPr>
        <w:t>שלושת החודשים שלאחר סיום תקופת העסקתי אצל הספק,</w:t>
      </w:r>
      <w:r w:rsidR="002465A0" w:rsidRPr="0026629A">
        <w:rPr>
          <w:rFonts w:hint="cs"/>
          <w:rtl/>
        </w:rPr>
        <w:t xml:space="preserve"> </w:t>
      </w:r>
      <w:r w:rsidRPr="0026629A">
        <w:rPr>
          <w:rFonts w:hint="cs"/>
          <w:rtl/>
        </w:rPr>
        <w:t>כנגד המזמין בכל ענין שיש לו זיקה לשירותים, אלא אם אקבל אישור מראש ובכתב של המזמין.</w:t>
      </w:r>
    </w:p>
    <w:p w:rsidR="0026629A" w:rsidRPr="0026629A" w:rsidRDefault="0026629A" w:rsidP="002F6690">
      <w:pPr>
        <w:numPr>
          <w:ilvl w:val="0"/>
          <w:numId w:val="33"/>
        </w:numPr>
        <w:overflowPunct/>
        <w:autoSpaceDE/>
        <w:autoSpaceDN/>
        <w:adjustRightInd/>
        <w:spacing w:before="120" w:after="120" w:line="360" w:lineRule="auto"/>
        <w:contextualSpacing/>
        <w:jc w:val="both"/>
        <w:textAlignment w:val="auto"/>
        <w:rPr>
          <w:rtl/>
        </w:rPr>
      </w:pPr>
      <w:r w:rsidRPr="0026629A">
        <w:rPr>
          <w:rFonts w:hint="cs"/>
          <w:rtl/>
        </w:rPr>
        <w:t>בכל מקרה בו יתעורר חשש לניגוד עניינים או לקיומו של עניין נוגד:</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אודיע</w:t>
      </w:r>
      <w:r w:rsidRPr="0026629A">
        <w:t xml:space="preserve"> </w:t>
      </w:r>
      <w:r w:rsidRPr="0026629A">
        <w:rPr>
          <w:rFonts w:hint="cs"/>
          <w:rtl/>
        </w:rPr>
        <w:t xml:space="preserve">למזמין בתוך </w:t>
      </w:r>
      <w:r w:rsidRPr="00BC6AED">
        <w:rPr>
          <w:rFonts w:hint="cs"/>
          <w:rtl/>
        </w:rPr>
        <w:t>3 ימי עסקים</w:t>
      </w:r>
      <w:r w:rsidRPr="0026629A">
        <w:rPr>
          <w:rFonts w:hint="cs"/>
          <w:rtl/>
        </w:rPr>
        <w:t>,</w:t>
      </w:r>
      <w:r w:rsidRPr="0026629A">
        <w:t xml:space="preserve"> </w:t>
      </w:r>
      <w:r w:rsidRPr="0026629A">
        <w:rPr>
          <w:rFonts w:hint="cs"/>
          <w:rtl/>
        </w:rPr>
        <w:t>על</w:t>
      </w:r>
      <w:r w:rsidRPr="0026629A">
        <w:t xml:space="preserve"> </w:t>
      </w:r>
      <w:r w:rsidRPr="0026629A">
        <w:rPr>
          <w:rFonts w:hint="cs"/>
          <w:rtl/>
        </w:rPr>
        <w:t>כל</w:t>
      </w:r>
      <w:r w:rsidRPr="0026629A">
        <w:t xml:space="preserve"> </w:t>
      </w:r>
      <w:r w:rsidRPr="0026629A">
        <w:rPr>
          <w:rFonts w:hint="cs"/>
          <w:rtl/>
        </w:rPr>
        <w:t>אירוע או נסיבה העלולים להביאו למצב של ניגוד עניינים ועל כל ענין נוגד. אפעל בהתאם להוראות שיתן לו המזמין כאמור להלן. כל עוד לא אקבל הוראה אחרת מהמזמין, אחדל מכל פעולת יעוץ לפי ההסכם.</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 xml:space="preserve">אספק למזמין ללא דיחוי המזמין כל מידע שימצא המזמין לנכון לדרוש ממני על מנת לברר את העובדות והנסיבות הנוגעים לקיומו של ניגוד עניינים, ומידע זה יסופק ללא דיחוי. </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ידוע לי כי המזמין</w:t>
      </w:r>
      <w:r w:rsidRPr="0026629A">
        <w:t xml:space="preserve"> </w:t>
      </w:r>
      <w:r w:rsidRPr="0026629A">
        <w:rPr>
          <w:rFonts w:hint="cs"/>
          <w:rtl/>
        </w:rPr>
        <w:t>רשאי, לפי שיקול דעתו,</w:t>
      </w:r>
      <w:r w:rsidRPr="0026629A">
        <w:t xml:space="preserve"> </w:t>
      </w:r>
      <w:r w:rsidRPr="0026629A">
        <w:rPr>
          <w:rFonts w:hint="cs"/>
          <w:rtl/>
        </w:rPr>
        <w:t>לא</w:t>
      </w:r>
      <w:r w:rsidRPr="0026629A">
        <w:t xml:space="preserve"> </w:t>
      </w:r>
      <w:r w:rsidRPr="0026629A">
        <w:rPr>
          <w:rFonts w:hint="cs"/>
          <w:rtl/>
        </w:rPr>
        <w:t>לאשר</w:t>
      </w:r>
      <w:r w:rsidRPr="0026629A">
        <w:t xml:space="preserve"> </w:t>
      </w:r>
      <w:r w:rsidRPr="0026629A">
        <w:rPr>
          <w:rFonts w:hint="cs"/>
          <w:rtl/>
        </w:rPr>
        <w:t>התקשרות</w:t>
      </w:r>
      <w:r w:rsidRPr="0026629A">
        <w:t xml:space="preserve"> </w:t>
      </w:r>
      <w:r w:rsidRPr="0026629A">
        <w:rPr>
          <w:rFonts w:hint="cs"/>
          <w:rtl/>
        </w:rPr>
        <w:t>עם גורם כלשהו העלולה ליצור ניגוד עניינים או</w:t>
      </w:r>
      <w:r w:rsidRPr="0026629A">
        <w:t xml:space="preserve"> </w:t>
      </w:r>
      <w:r w:rsidRPr="0026629A">
        <w:rPr>
          <w:rFonts w:hint="cs"/>
          <w:rtl/>
        </w:rPr>
        <w:t>לתת</w:t>
      </w:r>
      <w:r w:rsidRPr="0026629A">
        <w:t xml:space="preserve"> </w:t>
      </w:r>
      <w:r w:rsidR="00CE3753">
        <w:rPr>
          <w:rFonts w:hint="cs"/>
          <w:rtl/>
        </w:rPr>
        <w:t>לספק</w:t>
      </w:r>
      <w:r w:rsidR="00CE3753" w:rsidRPr="0026629A">
        <w:rPr>
          <w:rFonts w:hint="cs"/>
          <w:rtl/>
        </w:rPr>
        <w:t xml:space="preserve"> </w:t>
      </w:r>
      <w:r w:rsidRPr="0026629A">
        <w:rPr>
          <w:rFonts w:hint="cs"/>
          <w:rtl/>
        </w:rPr>
        <w:t>הוראות אחרות</w:t>
      </w:r>
      <w:r w:rsidRPr="0026629A">
        <w:t xml:space="preserve"> </w:t>
      </w:r>
      <w:r w:rsidRPr="0026629A">
        <w:rPr>
          <w:rFonts w:hint="cs"/>
          <w:rtl/>
        </w:rPr>
        <w:t>שיבטיחו</w:t>
      </w:r>
      <w:r w:rsidRPr="0026629A">
        <w:t xml:space="preserve"> </w:t>
      </w:r>
      <w:r w:rsidRPr="0026629A">
        <w:rPr>
          <w:rFonts w:hint="cs"/>
          <w:rtl/>
        </w:rPr>
        <w:t>העדר</w:t>
      </w:r>
      <w:r w:rsidRPr="0026629A">
        <w:t xml:space="preserve"> </w:t>
      </w:r>
      <w:r w:rsidRPr="0026629A">
        <w:rPr>
          <w:rFonts w:hint="cs"/>
          <w:rtl/>
        </w:rPr>
        <w:t>ניגוד</w:t>
      </w:r>
      <w:r w:rsidRPr="0026629A">
        <w:t xml:space="preserve"> </w:t>
      </w:r>
      <w:r w:rsidRPr="0026629A">
        <w:rPr>
          <w:rFonts w:hint="cs"/>
          <w:rtl/>
        </w:rPr>
        <w:t>עניינים</w:t>
      </w:r>
      <w:r w:rsidRPr="0026629A">
        <w:t xml:space="preserve"> </w:t>
      </w:r>
      <w:r w:rsidRPr="0026629A">
        <w:rPr>
          <w:rFonts w:hint="cs"/>
          <w:rtl/>
        </w:rPr>
        <w:t>ואפעל</w:t>
      </w:r>
      <w:r w:rsidRPr="0026629A">
        <w:t xml:space="preserve"> </w:t>
      </w:r>
      <w:r w:rsidRPr="0026629A">
        <w:rPr>
          <w:rFonts w:hint="cs"/>
          <w:rtl/>
        </w:rPr>
        <w:t>בהתאם</w:t>
      </w:r>
      <w:r w:rsidRPr="0026629A">
        <w:t xml:space="preserve"> </w:t>
      </w:r>
      <w:r w:rsidRPr="0026629A">
        <w:rPr>
          <w:rFonts w:hint="cs"/>
          <w:rtl/>
        </w:rPr>
        <w:t>להוראות</w:t>
      </w:r>
      <w:r w:rsidRPr="0026629A">
        <w:t xml:space="preserve"> </w:t>
      </w:r>
      <w:r w:rsidRPr="0026629A">
        <w:rPr>
          <w:rFonts w:hint="cs"/>
          <w:rtl/>
        </w:rPr>
        <w:t>אלו</w:t>
      </w:r>
      <w:r w:rsidRPr="0026629A">
        <w:t>.</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 xml:space="preserve">ידוע לי כי אם אסרב לפעול בהתאם להוראות המזמין או אם אפעל באופן שאינו משביע את רצון המזמין, רשאי המזמין להורות על הפסקת עבודתי ועל סיום ההתקשרות עמי, מטעם זה בלבד. </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 xml:space="preserve">ידוע לי כי אין באמור כדי לגרוע מזכותו של המזמין להורות על הפסקת עבודתי ועל סיום ההתקשרות עמי, מייד עם היוודע לו על חשש לניגוד עניינים או הימצאות ענין נוגד, זאת בין אם החשש כאמור נודע למזמין עקב המידע שמסרתי לו כאמור או בכל דרך אחרת. </w:t>
      </w:r>
    </w:p>
    <w:p w:rsidR="0026629A" w:rsidRPr="0026629A" w:rsidRDefault="0026629A" w:rsidP="002F6690">
      <w:pPr>
        <w:numPr>
          <w:ilvl w:val="0"/>
          <w:numId w:val="33"/>
        </w:numPr>
        <w:overflowPunct/>
        <w:autoSpaceDE/>
        <w:autoSpaceDN/>
        <w:adjustRightInd/>
        <w:spacing w:before="120" w:after="120" w:line="360" w:lineRule="auto"/>
        <w:contextualSpacing/>
        <w:jc w:val="both"/>
        <w:textAlignment w:val="auto"/>
      </w:pPr>
      <w:r w:rsidRPr="0026629A">
        <w:rPr>
          <w:rFonts w:hint="cs"/>
          <w:rtl/>
        </w:rPr>
        <w:t xml:space="preserve">ידוע לי כי על אף כל הוראה אחרת בסעיף זה, המזמין יהיה רשאי לאפשר לי להמשיך לתת </w:t>
      </w:r>
      <w:r w:rsidR="00BC6AED">
        <w:rPr>
          <w:rFonts w:hint="cs"/>
          <w:rtl/>
        </w:rPr>
        <w:t xml:space="preserve">את השירותים </w:t>
      </w:r>
      <w:r w:rsidRPr="0026629A">
        <w:rPr>
          <w:rFonts w:hint="cs"/>
          <w:rtl/>
        </w:rPr>
        <w:t>לפי ההסכם גם אם התקיים ניגוד עניינים ובלבד</w:t>
      </w:r>
      <w:r w:rsidRPr="0026629A">
        <w:t xml:space="preserve"> </w:t>
      </w:r>
      <w:r w:rsidRPr="0026629A">
        <w:rPr>
          <w:rFonts w:hint="cs"/>
          <w:rtl/>
        </w:rPr>
        <w:t>שהתקיימה אחת או יותר מהנסיבות המתוארות להלן:</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הגורם</w:t>
      </w:r>
      <w:r w:rsidRPr="0026629A">
        <w:t xml:space="preserve"> </w:t>
      </w:r>
      <w:r w:rsidRPr="0026629A">
        <w:rPr>
          <w:rFonts w:hint="cs"/>
          <w:rtl/>
        </w:rPr>
        <w:t>המבצע</w:t>
      </w:r>
      <w:r w:rsidRPr="0026629A">
        <w:t xml:space="preserve"> </w:t>
      </w:r>
      <w:r w:rsidRPr="0026629A">
        <w:rPr>
          <w:rFonts w:hint="cs"/>
          <w:rtl/>
        </w:rPr>
        <w:t>בפועל</w:t>
      </w:r>
      <w:r w:rsidRPr="0026629A">
        <w:t xml:space="preserve"> </w:t>
      </w:r>
      <w:r w:rsidRPr="0026629A">
        <w:rPr>
          <w:rFonts w:hint="cs"/>
          <w:rtl/>
        </w:rPr>
        <w:t>את</w:t>
      </w:r>
      <w:r w:rsidRPr="0026629A">
        <w:t xml:space="preserve"> </w:t>
      </w:r>
      <w:r w:rsidRPr="0026629A">
        <w:rPr>
          <w:rFonts w:hint="cs"/>
          <w:rtl/>
        </w:rPr>
        <w:t>העבודות</w:t>
      </w:r>
      <w:r w:rsidRPr="0026629A">
        <w:t xml:space="preserve"> </w:t>
      </w:r>
      <w:r w:rsidRPr="0026629A">
        <w:rPr>
          <w:rFonts w:hint="cs"/>
          <w:rtl/>
        </w:rPr>
        <w:t xml:space="preserve">מטעם </w:t>
      </w:r>
      <w:r w:rsidR="00BC6AED" w:rsidRPr="0026629A">
        <w:rPr>
          <w:rFonts w:hint="cs"/>
          <w:rtl/>
        </w:rPr>
        <w:t>ה</w:t>
      </w:r>
      <w:r w:rsidR="00BC6AED">
        <w:rPr>
          <w:rFonts w:hint="cs"/>
          <w:rtl/>
        </w:rPr>
        <w:t>ספק</w:t>
      </w:r>
      <w:r w:rsidR="00BC6AED" w:rsidRPr="0026629A">
        <w:rPr>
          <w:rFonts w:hint="cs"/>
          <w:rtl/>
        </w:rPr>
        <w:t xml:space="preserve"> </w:t>
      </w:r>
      <w:r w:rsidRPr="0026629A">
        <w:rPr>
          <w:rFonts w:hint="cs"/>
          <w:rtl/>
        </w:rPr>
        <w:t>אינו מצוי אישית במצב של ניגוד עניינים והוכח</w:t>
      </w:r>
      <w:r w:rsidRPr="0026629A">
        <w:t xml:space="preserve"> </w:t>
      </w:r>
      <w:r w:rsidRPr="0026629A">
        <w:rPr>
          <w:rFonts w:hint="cs"/>
          <w:rtl/>
        </w:rPr>
        <w:t>למזמין, לשביעות</w:t>
      </w:r>
      <w:r w:rsidRPr="0026629A">
        <w:t xml:space="preserve"> </w:t>
      </w:r>
      <w:r w:rsidRPr="0026629A">
        <w:rPr>
          <w:rFonts w:hint="cs"/>
          <w:rtl/>
        </w:rPr>
        <w:t>רצונו, כי קיימת</w:t>
      </w:r>
      <w:r w:rsidRPr="0026629A">
        <w:t xml:space="preserve"> </w:t>
      </w:r>
      <w:r w:rsidRPr="0026629A">
        <w:rPr>
          <w:rFonts w:hint="cs"/>
          <w:rtl/>
        </w:rPr>
        <w:t>הפרדה</w:t>
      </w:r>
      <w:r w:rsidRPr="0026629A">
        <w:t xml:space="preserve"> </w:t>
      </w:r>
      <w:r w:rsidRPr="0026629A">
        <w:rPr>
          <w:rFonts w:hint="cs"/>
          <w:rtl/>
        </w:rPr>
        <w:t>מלאה (כגון "חומות</w:t>
      </w:r>
      <w:r w:rsidRPr="0026629A">
        <w:t xml:space="preserve"> </w:t>
      </w:r>
      <w:r w:rsidRPr="0026629A">
        <w:rPr>
          <w:rFonts w:hint="cs"/>
          <w:rtl/>
        </w:rPr>
        <w:t>סיניות") בין</w:t>
      </w:r>
      <w:r w:rsidRPr="0026629A">
        <w:t xml:space="preserve"> </w:t>
      </w:r>
      <w:r w:rsidRPr="0026629A">
        <w:rPr>
          <w:rFonts w:hint="cs"/>
          <w:rtl/>
        </w:rPr>
        <w:t>הגורם</w:t>
      </w:r>
      <w:r w:rsidRPr="0026629A">
        <w:t xml:space="preserve"> </w:t>
      </w:r>
      <w:r w:rsidRPr="0026629A">
        <w:rPr>
          <w:rFonts w:hint="cs"/>
          <w:rtl/>
        </w:rPr>
        <w:t>המבצע</w:t>
      </w:r>
      <w:r w:rsidRPr="0026629A">
        <w:t xml:space="preserve"> </w:t>
      </w:r>
      <w:r w:rsidRPr="0026629A">
        <w:rPr>
          <w:rFonts w:hint="cs"/>
          <w:rtl/>
        </w:rPr>
        <w:t>בפועל</w:t>
      </w:r>
      <w:r w:rsidRPr="0026629A">
        <w:t xml:space="preserve"> </w:t>
      </w:r>
      <w:r w:rsidRPr="0026629A">
        <w:rPr>
          <w:rFonts w:hint="cs"/>
          <w:rtl/>
        </w:rPr>
        <w:t>את</w:t>
      </w:r>
      <w:r w:rsidRPr="0026629A">
        <w:t xml:space="preserve"> </w:t>
      </w:r>
      <w:r w:rsidRPr="0026629A">
        <w:rPr>
          <w:rFonts w:hint="cs"/>
          <w:rtl/>
        </w:rPr>
        <w:t>העבודה</w:t>
      </w:r>
      <w:r w:rsidRPr="0026629A">
        <w:t xml:space="preserve"> </w:t>
      </w:r>
      <w:r w:rsidRPr="0026629A">
        <w:rPr>
          <w:rFonts w:hint="cs"/>
          <w:rtl/>
        </w:rPr>
        <w:t xml:space="preserve">מטעם </w:t>
      </w:r>
      <w:r w:rsidR="00C92F07" w:rsidRPr="005E2473">
        <w:rPr>
          <w:rFonts w:hint="eastAsia"/>
          <w:rtl/>
        </w:rPr>
        <w:t>ה</w:t>
      </w:r>
      <w:r w:rsidR="00F1250F">
        <w:rPr>
          <w:rFonts w:hint="eastAsia"/>
          <w:rtl/>
        </w:rPr>
        <w:t>ספק</w:t>
      </w:r>
      <w:r w:rsidRPr="0026629A">
        <w:rPr>
          <w:rFonts w:hint="cs"/>
          <w:rtl/>
        </w:rPr>
        <w:t xml:space="preserve"> ובין </w:t>
      </w:r>
      <w:r w:rsidR="00C92F07" w:rsidRPr="005E2473">
        <w:rPr>
          <w:rFonts w:hint="eastAsia"/>
          <w:rtl/>
        </w:rPr>
        <w:t>ה</w:t>
      </w:r>
      <w:r w:rsidR="00F1250F">
        <w:rPr>
          <w:rFonts w:hint="eastAsia"/>
          <w:rtl/>
        </w:rPr>
        <w:t>ספק</w:t>
      </w:r>
      <w:r w:rsidRPr="0026629A">
        <w:rPr>
          <w:rFonts w:hint="cs"/>
          <w:rtl/>
        </w:rPr>
        <w:t>.</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נקבעו הסדרים המצמצמים מהותית את ניגוד העניינים.</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 xml:space="preserve">מדובר בחשש שאינו ממשי לניגוד עניינים, ובנסיבות הענין סבור המזמין כי אין כל הצדקה או תועלת למזמין בהפסקת ההתקשרות עם </w:t>
      </w:r>
      <w:r w:rsidR="00C92F07" w:rsidRPr="005E2473">
        <w:rPr>
          <w:rtl/>
        </w:rPr>
        <w:t>ה</w:t>
      </w:r>
      <w:r w:rsidR="00F1250F">
        <w:rPr>
          <w:rtl/>
        </w:rPr>
        <w:t>ספק</w:t>
      </w:r>
      <w:r w:rsidRPr="0026629A">
        <w:rPr>
          <w:rFonts w:hint="cs"/>
          <w:rtl/>
        </w:rPr>
        <w:t>.</w:t>
      </w:r>
    </w:p>
    <w:p w:rsidR="0026629A" w:rsidRPr="0026629A" w:rsidRDefault="0026629A" w:rsidP="002F6690">
      <w:pPr>
        <w:numPr>
          <w:ilvl w:val="1"/>
          <w:numId w:val="33"/>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הפסקת העסקתו של ה</w:t>
      </w:r>
      <w:r w:rsidR="00BC6AED">
        <w:rPr>
          <w:rFonts w:hint="cs"/>
          <w:rtl/>
        </w:rPr>
        <w:t>ספק</w:t>
      </w:r>
      <w:r w:rsidRPr="0026629A">
        <w:rPr>
          <w:rFonts w:hint="cs"/>
          <w:rtl/>
        </w:rPr>
        <w:t xml:space="preserve"> לא תבטל את החשש לניגוד העניינים גם אם המזמין יתקשר עם </w:t>
      </w:r>
      <w:r w:rsidR="00BC6AED">
        <w:rPr>
          <w:rFonts w:hint="cs"/>
          <w:rtl/>
        </w:rPr>
        <w:t>ספק</w:t>
      </w:r>
      <w:r w:rsidRPr="0026629A">
        <w:rPr>
          <w:rFonts w:hint="cs"/>
          <w:rtl/>
        </w:rPr>
        <w:t xml:space="preserve">ים אחרים. </w:t>
      </w:r>
    </w:p>
    <w:p w:rsidR="0026629A" w:rsidRPr="0026629A" w:rsidRDefault="0026629A" w:rsidP="002F6690">
      <w:pPr>
        <w:numPr>
          <w:ilvl w:val="0"/>
          <w:numId w:val="33"/>
        </w:numPr>
        <w:overflowPunct/>
        <w:autoSpaceDE/>
        <w:autoSpaceDN/>
        <w:adjustRightInd/>
        <w:spacing w:before="120" w:after="120" w:line="360" w:lineRule="auto"/>
        <w:contextualSpacing/>
        <w:jc w:val="both"/>
        <w:textAlignment w:val="auto"/>
      </w:pPr>
      <w:r w:rsidRPr="0026629A">
        <w:rPr>
          <w:rFonts w:hint="cs"/>
          <w:rtl/>
        </w:rPr>
        <w:t xml:space="preserve">אני מצהיר כי ידוע לי, למען הסר ספק, כי קיומן של נסיבות, אחת או יותר, מבין אלו המנויות בסעיף 5 לעיל, אינה מחייבת ואינה מקימה חזקה כי המזמין יאפשר לי להמשיך לתת </w:t>
      </w:r>
      <w:r w:rsidR="00BC6AED">
        <w:rPr>
          <w:rFonts w:hint="cs"/>
          <w:rtl/>
        </w:rPr>
        <w:t>שירותים</w:t>
      </w:r>
      <w:r w:rsidRPr="0026629A">
        <w:rPr>
          <w:rFonts w:hint="cs"/>
          <w:rtl/>
        </w:rPr>
        <w:t xml:space="preserve"> לפי ההסכם. החלטת המזמין בעניין תתקבל בהתאם לנסיבות ולפי שיקול דעתו הבלעדי.</w:t>
      </w:r>
    </w:p>
    <w:p w:rsidR="0026629A" w:rsidRPr="0026629A" w:rsidRDefault="0026629A" w:rsidP="002F6690">
      <w:pPr>
        <w:numPr>
          <w:ilvl w:val="0"/>
          <w:numId w:val="33"/>
        </w:numPr>
        <w:overflowPunct/>
        <w:autoSpaceDE/>
        <w:autoSpaceDN/>
        <w:adjustRightInd/>
        <w:spacing w:before="120" w:after="120" w:line="360" w:lineRule="auto"/>
        <w:contextualSpacing/>
        <w:jc w:val="both"/>
        <w:textAlignment w:val="auto"/>
      </w:pPr>
      <w:r w:rsidRPr="0026629A">
        <w:rPr>
          <w:rFonts w:hint="cs"/>
          <w:rtl/>
        </w:rPr>
        <w:t>אני אקבל על עצמי</w:t>
      </w:r>
      <w:r w:rsidRPr="0026629A">
        <w:rPr>
          <w:rtl/>
        </w:rPr>
        <w:t xml:space="preserve"> </w:t>
      </w:r>
      <w:r w:rsidRPr="0026629A">
        <w:rPr>
          <w:rFonts w:hint="cs"/>
          <w:rtl/>
        </w:rPr>
        <w:t>לבצע כל החלטה של המזמין</w:t>
      </w:r>
      <w:r w:rsidRPr="0026629A">
        <w:rPr>
          <w:rtl/>
        </w:rPr>
        <w:t xml:space="preserve"> בנושא, לפי שיקול דעת</w:t>
      </w:r>
      <w:r w:rsidRPr="0026629A">
        <w:rPr>
          <w:rFonts w:hint="cs"/>
          <w:rtl/>
        </w:rPr>
        <w:t>ה</w:t>
      </w:r>
      <w:r w:rsidRPr="0026629A">
        <w:rPr>
          <w:rtl/>
        </w:rPr>
        <w:t xml:space="preserve"> </w:t>
      </w:r>
      <w:r w:rsidRPr="0026629A">
        <w:rPr>
          <w:rFonts w:hint="cs"/>
          <w:rtl/>
        </w:rPr>
        <w:t>ה</w:t>
      </w:r>
      <w:r w:rsidRPr="0026629A">
        <w:rPr>
          <w:rtl/>
        </w:rPr>
        <w:t xml:space="preserve">מוחלט של </w:t>
      </w:r>
      <w:r w:rsidRPr="0026629A">
        <w:rPr>
          <w:rFonts w:hint="cs"/>
          <w:rtl/>
        </w:rPr>
        <w:t>ועדת המכרזים</w:t>
      </w:r>
      <w:r w:rsidRPr="0026629A">
        <w:rPr>
          <w:rtl/>
        </w:rPr>
        <w:t xml:space="preserve">, </w:t>
      </w:r>
      <w:r w:rsidRPr="0026629A">
        <w:rPr>
          <w:rFonts w:hint="cs"/>
          <w:rtl/>
        </w:rPr>
        <w:t xml:space="preserve">לרבות החלטה על הפסקת ההתקשרות. </w:t>
      </w:r>
    </w:p>
    <w:p w:rsidR="0026629A" w:rsidRPr="0026629A" w:rsidRDefault="0026629A" w:rsidP="0026629A">
      <w:pPr>
        <w:spacing w:line="360" w:lineRule="auto"/>
        <w:ind w:left="420"/>
        <w:contextualSpacing/>
        <w:rPr>
          <w:rtl/>
        </w:rPr>
      </w:pPr>
    </w:p>
    <w:p w:rsidR="0026629A" w:rsidRPr="0026629A" w:rsidRDefault="0026629A" w:rsidP="0026629A">
      <w:pPr>
        <w:spacing w:line="360" w:lineRule="auto"/>
        <w:contextualSpacing/>
        <w:rPr>
          <w:rtl/>
        </w:rPr>
      </w:pPr>
      <w:r w:rsidRPr="0026629A">
        <w:rPr>
          <w:rtl/>
        </w:rPr>
        <w:t>לראיה באתי על החתום:</w:t>
      </w:r>
    </w:p>
    <w:p w:rsidR="0026629A" w:rsidRPr="0026629A" w:rsidRDefault="0026629A" w:rsidP="008E743B">
      <w:pPr>
        <w:spacing w:line="360" w:lineRule="auto"/>
        <w:contextualSpacing/>
        <w:rPr>
          <w:b/>
          <w:bCs/>
          <w:rtl/>
        </w:rPr>
      </w:pPr>
      <w:r w:rsidRPr="0026629A">
        <w:rPr>
          <w:rFonts w:hint="cs"/>
          <w:b/>
          <w:bCs/>
          <w:spacing w:val="2000"/>
          <w:rtl/>
        </w:rPr>
        <w:t xml:space="preserve"> </w:t>
      </w:r>
      <w:r w:rsidRPr="0026629A">
        <w:rPr>
          <w:rFonts w:hint="cs"/>
          <w:b/>
          <w:bCs/>
          <w:rtl/>
        </w:rPr>
        <w:t>__________________</w:t>
      </w:r>
      <w:r w:rsidRPr="0026629A">
        <w:rPr>
          <w:rFonts w:hint="cs"/>
          <w:b/>
          <w:bCs/>
          <w:rtl/>
        </w:rPr>
        <w:tab/>
        <w:t xml:space="preserve">__________________ </w:t>
      </w:r>
    </w:p>
    <w:p w:rsidR="0026629A" w:rsidRPr="0026629A" w:rsidRDefault="0026629A" w:rsidP="0059316B">
      <w:pPr>
        <w:spacing w:line="360" w:lineRule="auto"/>
        <w:ind w:left="1440" w:firstLine="720"/>
        <w:contextualSpacing/>
      </w:pPr>
      <w:r w:rsidRPr="0026629A">
        <w:rPr>
          <w:rFonts w:hint="cs"/>
          <w:rtl/>
        </w:rPr>
        <w:t>תאריך</w:t>
      </w:r>
      <w:r w:rsidRPr="0026629A">
        <w:rPr>
          <w:rtl/>
        </w:rPr>
        <w:tab/>
      </w:r>
      <w:r w:rsidRPr="0026629A">
        <w:rPr>
          <w:rtl/>
        </w:rPr>
        <w:tab/>
      </w:r>
      <w:r w:rsidRPr="0026629A">
        <w:rPr>
          <w:rtl/>
        </w:rPr>
        <w:tab/>
      </w:r>
      <w:r w:rsidRPr="0026629A">
        <w:rPr>
          <w:rtl/>
        </w:rPr>
        <w:tab/>
      </w:r>
      <w:r w:rsidRPr="0026629A">
        <w:rPr>
          <w:rFonts w:hint="cs"/>
          <w:rtl/>
        </w:rPr>
        <w:t xml:space="preserve">חתימה </w:t>
      </w:r>
    </w:p>
    <w:p w:rsidR="0026629A" w:rsidRPr="0026629A" w:rsidRDefault="0026629A" w:rsidP="00625B02">
      <w:pPr>
        <w:pageBreakBefore/>
        <w:widowControl w:val="0"/>
        <w:spacing w:before="120" w:after="120" w:line="360" w:lineRule="auto"/>
        <w:contextualSpacing/>
        <w:jc w:val="center"/>
        <w:textAlignment w:val="auto"/>
        <w:rPr>
          <w:color w:val="000000"/>
          <w:sz w:val="24"/>
          <w:rtl/>
        </w:rPr>
      </w:pPr>
      <w:r w:rsidRPr="0026629A">
        <w:rPr>
          <w:rFonts w:hint="eastAsia"/>
          <w:b/>
          <w:bCs/>
          <w:color w:val="000000"/>
          <w:sz w:val="24"/>
          <w:rtl/>
        </w:rPr>
        <w:t>נספח</w:t>
      </w:r>
      <w:r w:rsidRPr="0026629A">
        <w:rPr>
          <w:b/>
          <w:bCs/>
          <w:color w:val="000000"/>
          <w:sz w:val="24"/>
          <w:rtl/>
        </w:rPr>
        <w:t xml:space="preserve"> </w:t>
      </w:r>
      <w:r w:rsidRPr="0026629A">
        <w:rPr>
          <w:rFonts w:hint="eastAsia"/>
          <w:b/>
          <w:bCs/>
          <w:color w:val="000000"/>
          <w:sz w:val="24"/>
          <w:rtl/>
        </w:rPr>
        <w:t>ב</w:t>
      </w:r>
      <w:r w:rsidRPr="0026629A">
        <w:rPr>
          <w:b/>
          <w:bCs/>
          <w:color w:val="000000"/>
          <w:sz w:val="24"/>
          <w:rtl/>
        </w:rPr>
        <w:t>'</w:t>
      </w:r>
    </w:p>
    <w:p w:rsidR="0026629A" w:rsidRPr="0026629A" w:rsidRDefault="0026629A" w:rsidP="00625B02">
      <w:pPr>
        <w:widowControl w:val="0"/>
        <w:spacing w:before="120" w:after="120" w:line="360" w:lineRule="auto"/>
        <w:contextualSpacing/>
        <w:jc w:val="center"/>
        <w:textAlignment w:val="auto"/>
        <w:rPr>
          <w:color w:val="000000"/>
          <w:sz w:val="24"/>
          <w:rtl/>
        </w:rPr>
      </w:pPr>
      <w:r w:rsidRPr="0026629A">
        <w:rPr>
          <w:b/>
          <w:bCs/>
          <w:color w:val="000000"/>
          <w:sz w:val="24"/>
          <w:rtl/>
        </w:rPr>
        <w:t>התחייבות לשמירת סודיות</w:t>
      </w:r>
    </w:p>
    <w:p w:rsidR="0026629A" w:rsidRPr="0026629A" w:rsidRDefault="0026629A" w:rsidP="007832DC">
      <w:pPr>
        <w:widowControl w:val="0"/>
        <w:spacing w:line="360" w:lineRule="auto"/>
        <w:contextualSpacing/>
        <w:jc w:val="center"/>
        <w:textAlignment w:val="auto"/>
        <w:rPr>
          <w:color w:val="000000"/>
          <w:sz w:val="24"/>
          <w:rtl/>
        </w:rPr>
      </w:pPr>
      <w:r w:rsidRPr="0026629A">
        <w:rPr>
          <w:color w:val="000000"/>
          <w:sz w:val="24"/>
          <w:rtl/>
        </w:rPr>
        <w:t xml:space="preserve">שנערכה ונחתמה ב______ ביום ____ בחודש _____ </w:t>
      </w:r>
      <w:r w:rsidR="007832DC">
        <w:rPr>
          <w:rFonts w:hint="cs"/>
          <w:color w:val="000000"/>
          <w:sz w:val="24"/>
          <w:rtl/>
        </w:rPr>
        <w:t>בשנת __20</w:t>
      </w:r>
    </w:p>
    <w:p w:rsidR="0026629A" w:rsidRPr="0026629A" w:rsidRDefault="0026629A" w:rsidP="00625B02">
      <w:pPr>
        <w:widowControl w:val="0"/>
        <w:spacing w:line="360" w:lineRule="auto"/>
        <w:contextualSpacing/>
        <w:jc w:val="center"/>
        <w:textAlignment w:val="auto"/>
        <w:rPr>
          <w:color w:val="000000"/>
          <w:sz w:val="24"/>
          <w:rtl/>
        </w:rPr>
      </w:pPr>
    </w:p>
    <w:p w:rsidR="0026629A" w:rsidRPr="0026629A" w:rsidRDefault="0026629A" w:rsidP="00625B02">
      <w:pPr>
        <w:widowControl w:val="0"/>
        <w:spacing w:line="360" w:lineRule="auto"/>
        <w:contextualSpacing/>
        <w:jc w:val="center"/>
        <w:textAlignment w:val="auto"/>
        <w:rPr>
          <w:color w:val="000000"/>
          <w:sz w:val="24"/>
          <w:rtl/>
        </w:rPr>
      </w:pPr>
      <w:r w:rsidRPr="0026629A">
        <w:rPr>
          <w:color w:val="000000"/>
          <w:sz w:val="24"/>
          <w:rtl/>
        </w:rPr>
        <w:t>על ידי:</w:t>
      </w:r>
    </w:p>
    <w:p w:rsidR="0026629A" w:rsidRPr="0026629A" w:rsidRDefault="0026629A" w:rsidP="00625B02">
      <w:pPr>
        <w:widowControl w:val="0"/>
        <w:spacing w:line="276" w:lineRule="auto"/>
        <w:contextualSpacing/>
        <w:jc w:val="center"/>
        <w:textAlignment w:val="auto"/>
        <w:rPr>
          <w:color w:val="000000"/>
          <w:sz w:val="24"/>
          <w:rtl/>
        </w:rPr>
      </w:pPr>
      <w:r w:rsidRPr="0026629A">
        <w:rPr>
          <w:color w:val="000000"/>
          <w:sz w:val="24"/>
          <w:rtl/>
        </w:rPr>
        <w:t>____________________</w:t>
      </w:r>
    </w:p>
    <w:p w:rsidR="0026629A" w:rsidRPr="0026629A" w:rsidRDefault="0026629A" w:rsidP="00625B02">
      <w:pPr>
        <w:widowControl w:val="0"/>
        <w:spacing w:line="276" w:lineRule="auto"/>
        <w:contextualSpacing/>
        <w:jc w:val="center"/>
        <w:textAlignment w:val="auto"/>
        <w:rPr>
          <w:color w:val="000000"/>
          <w:sz w:val="24"/>
          <w:rtl/>
        </w:rPr>
      </w:pPr>
      <w:r w:rsidRPr="0026629A">
        <w:rPr>
          <w:color w:val="000000"/>
          <w:sz w:val="24"/>
          <w:rtl/>
        </w:rPr>
        <w:t>ת.ז. ________________</w:t>
      </w:r>
    </w:p>
    <w:p w:rsidR="0026629A" w:rsidRPr="0026629A" w:rsidRDefault="0026629A" w:rsidP="00625B02">
      <w:pPr>
        <w:widowControl w:val="0"/>
        <w:spacing w:line="276" w:lineRule="auto"/>
        <w:contextualSpacing/>
        <w:jc w:val="center"/>
        <w:textAlignment w:val="auto"/>
        <w:rPr>
          <w:color w:val="000000"/>
          <w:sz w:val="24"/>
          <w:rtl/>
        </w:rPr>
      </w:pPr>
      <w:r w:rsidRPr="0026629A">
        <w:rPr>
          <w:color w:val="000000"/>
          <w:sz w:val="24"/>
          <w:rtl/>
        </w:rPr>
        <w:t>מרח' _______________</w:t>
      </w:r>
    </w:p>
    <w:p w:rsidR="0026629A" w:rsidRPr="0026629A" w:rsidRDefault="0026629A" w:rsidP="00625B02">
      <w:pPr>
        <w:widowControl w:val="0"/>
        <w:spacing w:before="120" w:after="120" w:line="360" w:lineRule="auto"/>
        <w:ind w:left="799" w:hanging="799"/>
        <w:contextualSpacing/>
        <w:jc w:val="both"/>
        <w:textAlignment w:val="auto"/>
        <w:rPr>
          <w:color w:val="000000"/>
          <w:sz w:val="24"/>
          <w:rtl/>
        </w:rPr>
      </w:pPr>
    </w:p>
    <w:p w:rsidR="0026629A" w:rsidRPr="0026629A" w:rsidRDefault="0026629A" w:rsidP="00625B02">
      <w:pPr>
        <w:widowControl w:val="0"/>
        <w:spacing w:before="120" w:after="120" w:line="360" w:lineRule="auto"/>
        <w:ind w:left="799" w:hanging="799"/>
        <w:contextualSpacing/>
        <w:jc w:val="both"/>
        <w:textAlignment w:val="auto"/>
        <w:rPr>
          <w:color w:val="000000"/>
          <w:sz w:val="24"/>
          <w:rtl/>
        </w:rPr>
      </w:pPr>
      <w:r w:rsidRPr="0026629A">
        <w:rPr>
          <w:b/>
          <w:bCs/>
          <w:color w:val="000000"/>
          <w:sz w:val="24"/>
          <w:rtl/>
        </w:rPr>
        <w:t>הואיל</w:t>
      </w:r>
      <w:r w:rsidRPr="0026629A">
        <w:rPr>
          <w:color w:val="000000"/>
          <w:sz w:val="24"/>
          <w:rtl/>
        </w:rPr>
        <w:tab/>
        <w:t>וממשלת ישראל בשם מדינת ישראל מקבלת את השירותים כהגדרתם להלן;</w:t>
      </w:r>
    </w:p>
    <w:p w:rsidR="0026629A" w:rsidRPr="0026629A" w:rsidRDefault="0026629A" w:rsidP="00625B02">
      <w:pPr>
        <w:widowControl w:val="0"/>
        <w:spacing w:before="120" w:after="120" w:line="360" w:lineRule="auto"/>
        <w:ind w:left="799" w:hanging="799"/>
        <w:contextualSpacing/>
        <w:jc w:val="both"/>
        <w:textAlignment w:val="auto"/>
        <w:rPr>
          <w:color w:val="000000"/>
          <w:sz w:val="24"/>
          <w:rtl/>
        </w:rPr>
      </w:pPr>
      <w:r w:rsidRPr="0026629A">
        <w:rPr>
          <w:b/>
          <w:bCs/>
          <w:color w:val="000000"/>
          <w:sz w:val="24"/>
          <w:rtl/>
        </w:rPr>
        <w:t>והואיל</w:t>
      </w:r>
      <w:r w:rsidRPr="0026629A">
        <w:rPr>
          <w:color w:val="000000"/>
          <w:sz w:val="24"/>
          <w:rtl/>
        </w:rPr>
        <w:tab/>
        <w:t>והנני מועסק בקשר למתן השירותים;</w:t>
      </w:r>
    </w:p>
    <w:p w:rsidR="0026629A" w:rsidRPr="0026629A" w:rsidRDefault="0026629A" w:rsidP="00625B02">
      <w:pPr>
        <w:widowControl w:val="0"/>
        <w:spacing w:before="120" w:after="120" w:line="360" w:lineRule="auto"/>
        <w:ind w:left="799" w:hanging="799"/>
        <w:contextualSpacing/>
        <w:jc w:val="both"/>
        <w:textAlignment w:val="auto"/>
        <w:rPr>
          <w:color w:val="000000"/>
          <w:sz w:val="24"/>
          <w:rtl/>
        </w:rPr>
      </w:pPr>
      <w:r w:rsidRPr="0026629A">
        <w:rPr>
          <w:b/>
          <w:bCs/>
          <w:color w:val="000000"/>
          <w:sz w:val="24"/>
          <w:rtl/>
        </w:rPr>
        <w:t>והואיל</w:t>
      </w:r>
      <w:r w:rsidRPr="0026629A">
        <w:rPr>
          <w:color w:val="000000"/>
          <w:sz w:val="24"/>
          <w:rtl/>
        </w:rPr>
        <w:tab/>
        <w:t>והנני עשוי לה</w:t>
      </w:r>
      <w:r w:rsidRPr="0026629A">
        <w:rPr>
          <w:rFonts w:hint="eastAsia"/>
          <w:color w:val="000000"/>
          <w:sz w:val="24"/>
          <w:rtl/>
        </w:rPr>
        <w:t>יח</w:t>
      </w:r>
      <w:r w:rsidRPr="0026629A">
        <w:rPr>
          <w:color w:val="000000"/>
          <w:sz w:val="24"/>
          <w:rtl/>
        </w:rPr>
        <w:t>שף לסודות עליהם מעוני</w:t>
      </w:r>
      <w:r w:rsidRPr="0026629A">
        <w:rPr>
          <w:rFonts w:hint="eastAsia"/>
          <w:color w:val="000000"/>
          <w:sz w:val="24"/>
          <w:rtl/>
        </w:rPr>
        <w:t>י</w:t>
      </w:r>
      <w:r w:rsidRPr="0026629A">
        <w:rPr>
          <w:color w:val="000000"/>
          <w:sz w:val="24"/>
          <w:rtl/>
        </w:rPr>
        <w:t>נת מדינת ישראל להגן.</w:t>
      </w:r>
    </w:p>
    <w:p w:rsidR="0026629A" w:rsidRPr="00625B02" w:rsidRDefault="0026629A" w:rsidP="00625B02">
      <w:pPr>
        <w:widowControl w:val="0"/>
        <w:spacing w:before="120" w:after="120" w:line="360" w:lineRule="auto"/>
        <w:ind w:left="799" w:hanging="799"/>
        <w:contextualSpacing/>
        <w:jc w:val="center"/>
        <w:textAlignment w:val="auto"/>
        <w:rPr>
          <w:color w:val="000000"/>
          <w:sz w:val="24"/>
          <w:u w:val="single"/>
          <w:rtl/>
        </w:rPr>
      </w:pPr>
    </w:p>
    <w:p w:rsidR="0026629A" w:rsidRPr="00625B02" w:rsidRDefault="0026629A" w:rsidP="00625B02">
      <w:pPr>
        <w:widowControl w:val="0"/>
        <w:spacing w:before="120" w:after="120" w:line="360" w:lineRule="auto"/>
        <w:ind w:left="799" w:hanging="799"/>
        <w:contextualSpacing/>
        <w:jc w:val="center"/>
        <w:textAlignment w:val="auto"/>
        <w:rPr>
          <w:color w:val="000000"/>
          <w:sz w:val="24"/>
          <w:u w:val="single"/>
          <w:rtl/>
        </w:rPr>
      </w:pPr>
      <w:r w:rsidRPr="00625B02">
        <w:rPr>
          <w:color w:val="000000"/>
          <w:sz w:val="24"/>
          <w:u w:val="single"/>
          <w:rtl/>
        </w:rPr>
        <w:t>לפיכך הנני מתחייב כלפי מדינת ישראל כדלקמן:</w:t>
      </w:r>
    </w:p>
    <w:p w:rsidR="0026629A" w:rsidRPr="00BC5A99" w:rsidRDefault="0026629A" w:rsidP="002F6690">
      <w:pPr>
        <w:keepNext/>
        <w:numPr>
          <w:ilvl w:val="0"/>
          <w:numId w:val="12"/>
        </w:numPr>
        <w:tabs>
          <w:tab w:val="left" w:pos="283"/>
        </w:tabs>
        <w:spacing w:before="120" w:after="120" w:line="360" w:lineRule="auto"/>
        <w:ind w:right="283"/>
        <w:contextualSpacing/>
        <w:jc w:val="both"/>
        <w:outlineLvl w:val="0"/>
        <w:rPr>
          <w:color w:val="000000"/>
          <w:sz w:val="24"/>
          <w:rtl/>
        </w:rPr>
      </w:pPr>
      <w:r w:rsidRPr="00625B02">
        <w:rPr>
          <w:rFonts w:eastAsiaTheme="minorHAnsi"/>
          <w:b/>
          <w:bCs/>
          <w:caps/>
          <w:color w:val="000000"/>
          <w:spacing w:val="15"/>
          <w:sz w:val="24"/>
          <w:rtl/>
        </w:rPr>
        <w:t>הגדרות</w:t>
      </w:r>
    </w:p>
    <w:p w:rsidR="0026629A" w:rsidRPr="0026629A" w:rsidRDefault="0026629A" w:rsidP="00625B02">
      <w:pPr>
        <w:spacing w:before="120" w:after="120" w:line="360" w:lineRule="auto"/>
        <w:ind w:left="33"/>
        <w:contextualSpacing/>
        <w:jc w:val="both"/>
        <w:textAlignment w:val="auto"/>
        <w:rPr>
          <w:color w:val="000000"/>
          <w:sz w:val="24"/>
          <w:rtl/>
        </w:rPr>
      </w:pPr>
      <w:r w:rsidRPr="0026629A">
        <w:rPr>
          <w:color w:val="000000"/>
          <w:sz w:val="24"/>
          <w:rtl/>
        </w:rPr>
        <w:t>למונחים הבאים המשמעות המופיעה לצידם:</w:t>
      </w:r>
    </w:p>
    <w:p w:rsidR="0026629A" w:rsidRPr="0026629A" w:rsidRDefault="0026629A" w:rsidP="00E93038">
      <w:pPr>
        <w:spacing w:line="360" w:lineRule="auto"/>
        <w:ind w:left="2642" w:hanging="1933"/>
        <w:contextualSpacing/>
        <w:jc w:val="both"/>
        <w:textAlignment w:val="auto"/>
        <w:rPr>
          <w:b/>
          <w:bCs/>
          <w:sz w:val="24"/>
          <w:rtl/>
        </w:rPr>
      </w:pPr>
      <w:r w:rsidRPr="0026629A">
        <w:rPr>
          <w:b/>
          <w:bCs/>
          <w:sz w:val="24"/>
          <w:rtl/>
        </w:rPr>
        <w:t xml:space="preserve">"השירותים" </w:t>
      </w:r>
      <w:r w:rsidR="00E93038" w:rsidRPr="0026629A">
        <w:rPr>
          <w:sz w:val="24"/>
          <w:rtl/>
        </w:rPr>
        <w:t>-</w:t>
      </w:r>
      <w:r w:rsidR="00E93038">
        <w:rPr>
          <w:sz w:val="24"/>
          <w:rtl/>
        </w:rPr>
        <w:tab/>
      </w:r>
      <w:r w:rsidR="00E93038" w:rsidRPr="00E93038">
        <w:rPr>
          <w:rFonts w:hint="cs"/>
          <w:sz w:val="24"/>
          <w:rtl/>
        </w:rPr>
        <w:t>שירותי</w:t>
      </w:r>
      <w:r w:rsidR="00E93038">
        <w:rPr>
          <w:rFonts w:hint="cs"/>
          <w:b/>
          <w:bCs/>
          <w:sz w:val="24"/>
          <w:rtl/>
        </w:rPr>
        <w:t xml:space="preserve"> </w:t>
      </w:r>
      <w:r w:rsidR="00E93038" w:rsidRPr="00BC6AED">
        <w:rPr>
          <w:sz w:val="24"/>
          <w:rtl/>
        </w:rPr>
        <w:t>מחקר וביקורות שירות הניתן ללקוחות גופים מוסדיים, בהתאם למפורט בפנייה לקבלת הצעות אשר פורסמה על ידי המזמין, ומהווה חלק בלתי נפרד מהסכם זה.</w:t>
      </w:r>
    </w:p>
    <w:p w:rsidR="0026629A" w:rsidRPr="0026629A" w:rsidRDefault="0026629A" w:rsidP="008E743B">
      <w:pPr>
        <w:spacing w:line="360" w:lineRule="auto"/>
        <w:ind w:left="2642" w:hanging="1933"/>
        <w:contextualSpacing/>
        <w:jc w:val="both"/>
        <w:textAlignment w:val="auto"/>
        <w:rPr>
          <w:sz w:val="24"/>
          <w:rtl/>
        </w:rPr>
      </w:pPr>
      <w:r w:rsidRPr="0026629A">
        <w:rPr>
          <w:b/>
          <w:bCs/>
          <w:sz w:val="24"/>
          <w:rtl/>
        </w:rPr>
        <w:t>"מידע"</w:t>
      </w:r>
      <w:r w:rsidRPr="0026629A">
        <w:rPr>
          <w:sz w:val="24"/>
          <w:rtl/>
        </w:rPr>
        <w:t xml:space="preserve"> -</w:t>
      </w:r>
      <w:r w:rsidRPr="0026629A">
        <w:rPr>
          <w:sz w:val="24"/>
          <w:rtl/>
        </w:rPr>
        <w:tab/>
        <w:t>כל מידע (</w:t>
      </w:r>
      <w:r w:rsidRPr="0026629A">
        <w:rPr>
          <w:sz w:val="24"/>
        </w:rPr>
        <w:t>Information</w:t>
      </w:r>
      <w:r w:rsidRPr="0026629A">
        <w:rPr>
          <w:sz w:val="24"/>
          <w:rtl/>
        </w:rPr>
        <w:t>), ידע (</w:t>
      </w:r>
      <w:r w:rsidRPr="0026629A">
        <w:rPr>
          <w:sz w:val="24"/>
        </w:rPr>
        <w:t>Know-How</w:t>
      </w:r>
      <w:r w:rsidRPr="0026629A">
        <w:rPr>
          <w:sz w:val="24"/>
          <w:rtl/>
        </w:rPr>
        <w:t>), ידיעה, מסמך, תכתובת, תוכנית, נתון, מודל, חוות דעת, מסקנה וכל דבר אחר הקשור או הנוגע למתן השירותים</w:t>
      </w:r>
      <w:r w:rsidR="00625B02">
        <w:rPr>
          <w:rFonts w:hint="cs"/>
          <w:sz w:val="24"/>
          <w:rtl/>
        </w:rPr>
        <w:t xml:space="preserve"> או לתוצרים ועיבודים של המידע המתקבל מהם וכל מידע </w:t>
      </w:r>
      <w:r w:rsidR="00625B02" w:rsidRPr="00E93038">
        <w:rPr>
          <w:rFonts w:hint="cs"/>
          <w:sz w:val="24"/>
          <w:rtl/>
        </w:rPr>
        <w:t>הקשור לאופן חישוב המדדים, קביעת המתודולוגיה בין אם פורסם ובין אם טרם פורסם</w:t>
      </w:r>
      <w:r w:rsidR="00A84C97">
        <w:rPr>
          <w:rFonts w:hint="cs"/>
          <w:sz w:val="24"/>
          <w:rtl/>
        </w:rPr>
        <w:t>, לרבות טיוטה של האמור</w:t>
      </w:r>
      <w:r w:rsidRPr="0026629A">
        <w:rPr>
          <w:sz w:val="24"/>
          <w:rtl/>
        </w:rPr>
        <w:t>, בין בכתב ובין בע</w:t>
      </w:r>
      <w:r w:rsidRPr="0026629A">
        <w:rPr>
          <w:rFonts w:hint="eastAsia"/>
          <w:sz w:val="24"/>
          <w:rtl/>
        </w:rPr>
        <w:t>ל</w:t>
      </w:r>
      <w:r w:rsidRPr="0026629A">
        <w:rPr>
          <w:sz w:val="24"/>
          <w:rtl/>
        </w:rPr>
        <w:t>-פה או בכל צורה או דרך של שימור ידיעות בצורה חשמלית או אלקטרונית או אופטית או מגנטית או אחרת, הקשורים או הנוגעים למתן השירותים.</w:t>
      </w:r>
    </w:p>
    <w:p w:rsidR="0026629A" w:rsidRPr="008E743B" w:rsidRDefault="0026629A" w:rsidP="008E743B">
      <w:pPr>
        <w:spacing w:line="360" w:lineRule="auto"/>
        <w:contextualSpacing/>
        <w:rPr>
          <w:b/>
          <w:bCs/>
          <w:color w:val="000000"/>
          <w:sz w:val="24"/>
          <w:u w:val="single"/>
          <w:rtl/>
        </w:rPr>
      </w:pPr>
    </w:p>
    <w:p w:rsidR="0026629A" w:rsidRPr="008E743B" w:rsidRDefault="0026629A" w:rsidP="008E743B">
      <w:pPr>
        <w:spacing w:line="360" w:lineRule="auto"/>
        <w:ind w:left="658" w:hanging="283"/>
        <w:contextualSpacing/>
        <w:rPr>
          <w:b/>
          <w:bCs/>
          <w:color w:val="000000"/>
          <w:sz w:val="24"/>
          <w:rtl/>
        </w:rPr>
      </w:pPr>
      <w:r w:rsidRPr="008E743B">
        <w:rPr>
          <w:b/>
          <w:bCs/>
          <w:color w:val="000000"/>
          <w:sz w:val="24"/>
          <w:rtl/>
        </w:rPr>
        <w:t>2.</w:t>
      </w:r>
      <w:r w:rsidRPr="008E743B">
        <w:rPr>
          <w:b/>
          <w:bCs/>
          <w:color w:val="000000"/>
          <w:sz w:val="24"/>
          <w:rtl/>
        </w:rPr>
        <w:tab/>
        <w:t>שמירת סודיות</w:t>
      </w:r>
    </w:p>
    <w:p w:rsidR="0026629A" w:rsidRPr="008E743B" w:rsidRDefault="0026629A" w:rsidP="008E743B">
      <w:pPr>
        <w:spacing w:line="360" w:lineRule="auto"/>
        <w:ind w:left="375"/>
        <w:contextualSpacing/>
        <w:jc w:val="both"/>
        <w:rPr>
          <w:color w:val="000000"/>
          <w:sz w:val="24"/>
          <w:rtl/>
        </w:rPr>
      </w:pPr>
      <w:r w:rsidRPr="008E743B">
        <w:rPr>
          <w:color w:val="000000"/>
          <w:sz w:val="24"/>
          <w:rtl/>
        </w:rPr>
        <w:t>הנני מתחייב לשמור את המידע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w:t>
      </w:r>
    </w:p>
    <w:p w:rsidR="0026629A" w:rsidRPr="008E743B" w:rsidRDefault="0026629A" w:rsidP="008E743B">
      <w:pPr>
        <w:spacing w:line="360" w:lineRule="auto"/>
        <w:ind w:left="375"/>
        <w:contextualSpacing/>
        <w:jc w:val="both"/>
        <w:rPr>
          <w:color w:val="000000"/>
          <w:sz w:val="24"/>
          <w:rtl/>
        </w:rPr>
      </w:pPr>
      <w:r w:rsidRPr="008E743B">
        <w:rPr>
          <w:color w:val="000000"/>
          <w:sz w:val="24"/>
          <w:rtl/>
        </w:rPr>
        <w:t>הנני מצהיר כי ידוע לי שאי מילוי התחייבויותיי מהוות עבירה לפי פרק ז' (ביטחון המדינה, יחסי חוץ וסודות רשמיים) לחוק העונשין, תשל"ז - 1977.</w:t>
      </w:r>
    </w:p>
    <w:p w:rsidR="0026629A" w:rsidRPr="008E743B" w:rsidRDefault="0026629A" w:rsidP="008E743B">
      <w:pPr>
        <w:spacing w:line="360" w:lineRule="auto"/>
        <w:contextualSpacing/>
        <w:jc w:val="both"/>
        <w:rPr>
          <w:b/>
          <w:bCs/>
          <w:color w:val="000000"/>
          <w:sz w:val="24"/>
          <w:rtl/>
        </w:rPr>
      </w:pPr>
    </w:p>
    <w:p w:rsidR="0026629A" w:rsidRPr="008E743B" w:rsidRDefault="0026629A" w:rsidP="008E743B">
      <w:pPr>
        <w:spacing w:line="360" w:lineRule="auto"/>
        <w:contextualSpacing/>
        <w:jc w:val="both"/>
        <w:rPr>
          <w:b/>
          <w:bCs/>
          <w:color w:val="000000"/>
          <w:sz w:val="24"/>
          <w:rtl/>
        </w:rPr>
      </w:pPr>
    </w:p>
    <w:p w:rsidR="0026629A" w:rsidRPr="0026629A" w:rsidRDefault="0026629A" w:rsidP="0026629A">
      <w:pPr>
        <w:spacing w:line="360" w:lineRule="auto"/>
        <w:contextualSpacing/>
        <w:jc w:val="both"/>
        <w:rPr>
          <w:b/>
          <w:bCs/>
          <w:color w:val="000000"/>
          <w:sz w:val="24"/>
          <w:rtl/>
        </w:rPr>
      </w:pPr>
    </w:p>
    <w:p w:rsidR="0026629A" w:rsidRPr="0026629A" w:rsidRDefault="0026629A" w:rsidP="0026629A">
      <w:pPr>
        <w:spacing w:line="360" w:lineRule="auto"/>
        <w:ind w:left="720" w:firstLine="720"/>
        <w:contextualSpacing/>
        <w:rPr>
          <w:b/>
          <w:bCs/>
          <w:sz w:val="24"/>
          <w:rtl/>
        </w:rPr>
      </w:pPr>
      <w:r w:rsidRPr="0026629A">
        <w:rPr>
          <w:b/>
          <w:bCs/>
          <w:sz w:val="24"/>
          <w:rtl/>
        </w:rPr>
        <w:t>__________________</w:t>
      </w:r>
      <w:r w:rsidRPr="0026629A">
        <w:rPr>
          <w:b/>
          <w:bCs/>
          <w:sz w:val="24"/>
          <w:rtl/>
        </w:rPr>
        <w:tab/>
        <w:t>__________________</w:t>
      </w:r>
      <w:r w:rsidRPr="0026629A">
        <w:rPr>
          <w:b/>
          <w:bCs/>
          <w:sz w:val="24"/>
          <w:rtl/>
        </w:rPr>
        <w:tab/>
        <w:t xml:space="preserve"> </w:t>
      </w:r>
    </w:p>
    <w:p w:rsidR="0026629A" w:rsidRPr="008E743B" w:rsidRDefault="0026629A" w:rsidP="008E743B">
      <w:pPr>
        <w:spacing w:line="360" w:lineRule="auto"/>
        <w:ind w:left="720" w:firstLine="720"/>
        <w:contextualSpacing/>
        <w:rPr>
          <w:sz w:val="24"/>
          <w:rtl/>
        </w:rPr>
      </w:pPr>
      <w:r w:rsidRPr="008E743B">
        <w:rPr>
          <w:sz w:val="24"/>
          <w:rtl/>
        </w:rPr>
        <w:t>תאריך</w:t>
      </w:r>
      <w:r w:rsidRPr="008E743B">
        <w:rPr>
          <w:rFonts w:hint="cs"/>
          <w:spacing w:val="3000"/>
          <w:sz w:val="24"/>
          <w:rtl/>
        </w:rPr>
        <w:t xml:space="preserve"> </w:t>
      </w:r>
      <w:r w:rsidRPr="008E743B">
        <w:rPr>
          <w:sz w:val="24"/>
          <w:rtl/>
        </w:rPr>
        <w:t xml:space="preserve">חתימה </w:t>
      </w:r>
    </w:p>
    <w:p w:rsidR="008D2011" w:rsidRDefault="0026629A" w:rsidP="000852E2">
      <w:pPr>
        <w:pageBreakBefore/>
        <w:widowControl w:val="0"/>
        <w:spacing w:before="120" w:after="120" w:line="360" w:lineRule="auto"/>
        <w:contextualSpacing/>
        <w:jc w:val="center"/>
        <w:textAlignment w:val="auto"/>
        <w:rPr>
          <w:b/>
          <w:bCs/>
          <w:color w:val="000000"/>
          <w:sz w:val="24"/>
          <w:rtl/>
        </w:rPr>
      </w:pPr>
      <w:r w:rsidRPr="0026629A">
        <w:rPr>
          <w:rFonts w:hint="cs"/>
          <w:b/>
          <w:bCs/>
          <w:color w:val="000000"/>
          <w:sz w:val="24"/>
          <w:rtl/>
        </w:rPr>
        <w:t xml:space="preserve">נספח </w:t>
      </w:r>
      <w:r w:rsidR="000852E2">
        <w:rPr>
          <w:rFonts w:hint="cs"/>
          <w:b/>
          <w:bCs/>
          <w:color w:val="000000"/>
          <w:sz w:val="24"/>
          <w:rtl/>
        </w:rPr>
        <w:t>ג</w:t>
      </w:r>
      <w:r w:rsidR="00925AE8" w:rsidRPr="0026629A">
        <w:rPr>
          <w:rFonts w:hint="cs"/>
          <w:b/>
          <w:bCs/>
          <w:color w:val="000000"/>
          <w:sz w:val="24"/>
          <w:rtl/>
        </w:rPr>
        <w:t>'</w:t>
      </w:r>
    </w:p>
    <w:p w:rsidR="008D2011" w:rsidRPr="00E421D3" w:rsidRDefault="008D2011" w:rsidP="008D2011">
      <w:pPr>
        <w:spacing w:before="240" w:after="120" w:line="320" w:lineRule="exact"/>
        <w:jc w:val="center"/>
        <w:rPr>
          <w:rFonts w:ascii="David" w:hAnsi="David"/>
          <w:b/>
          <w:bCs/>
          <w:smallCaps/>
          <w:spacing w:val="24"/>
          <w:sz w:val="24"/>
          <w:rtl/>
        </w:rPr>
      </w:pPr>
      <w:bookmarkStart w:id="98" w:name="_Toc12363413"/>
      <w:bookmarkStart w:id="99" w:name="_Toc64691803"/>
      <w:bookmarkStart w:id="100" w:name="_Toc78122971"/>
      <w:bookmarkStart w:id="101" w:name="_Toc78167900"/>
      <w:bookmarkStart w:id="102" w:name="_Toc108830777"/>
      <w:bookmarkStart w:id="103" w:name="_Toc151964012"/>
      <w:bookmarkStart w:id="104" w:name="_Toc152036324"/>
      <w:bookmarkStart w:id="105" w:name="_Toc324865947"/>
      <w:bookmarkStart w:id="106" w:name="_Toc388516155"/>
      <w:r w:rsidRPr="00E421D3">
        <w:rPr>
          <w:rFonts w:ascii="David" w:hAnsi="David" w:hint="cs"/>
          <w:b/>
          <w:bCs/>
          <w:smallCaps/>
          <w:spacing w:val="24"/>
          <w:sz w:val="24"/>
          <w:rtl/>
        </w:rPr>
        <w:t xml:space="preserve">דרישות </w:t>
      </w:r>
      <w:r>
        <w:rPr>
          <w:rFonts w:ascii="David" w:hAnsi="David" w:hint="cs"/>
          <w:b/>
          <w:bCs/>
          <w:smallCaps/>
          <w:spacing w:val="24"/>
          <w:sz w:val="24"/>
          <w:rtl/>
        </w:rPr>
        <w:t>טכנולוגיות ו</w:t>
      </w:r>
      <w:r w:rsidRPr="00E421D3">
        <w:rPr>
          <w:rFonts w:ascii="David" w:hAnsi="David" w:hint="cs"/>
          <w:b/>
          <w:bCs/>
          <w:smallCaps/>
          <w:spacing w:val="24"/>
          <w:sz w:val="24"/>
          <w:rtl/>
        </w:rPr>
        <w:t xml:space="preserve">אבטחת מידע </w:t>
      </w:r>
    </w:p>
    <w:p w:rsidR="008D2011" w:rsidRPr="00AA4DDE" w:rsidRDefault="008D2011" w:rsidP="008D2011">
      <w:pPr>
        <w:pStyle w:val="25"/>
        <w:keepNext/>
        <w:widowControl/>
        <w:numPr>
          <w:ilvl w:val="0"/>
          <w:numId w:val="60"/>
        </w:numPr>
        <w:spacing w:before="240" w:after="240"/>
        <w:ind w:left="720"/>
        <w:rPr>
          <w:rFonts w:ascii="David" w:hAnsi="David"/>
          <w:caps w:val="0"/>
          <w:spacing w:val="0"/>
          <w:u w:val="single"/>
          <w:rtl/>
        </w:rPr>
      </w:pPr>
      <w:bookmarkStart w:id="107" w:name="_Toc12963338"/>
      <w:bookmarkStart w:id="108" w:name="_Toc12963357"/>
      <w:bookmarkStart w:id="109" w:name="_Toc12968361"/>
      <w:bookmarkStart w:id="110" w:name="_Toc12968594"/>
      <w:bookmarkStart w:id="111" w:name="_Toc13038903"/>
      <w:bookmarkStart w:id="112" w:name="_Toc13055710"/>
      <w:bookmarkStart w:id="113" w:name="_Toc13059465"/>
      <w:r>
        <w:rPr>
          <w:rFonts w:ascii="David" w:hAnsi="David" w:hint="cs"/>
          <w:caps w:val="0"/>
          <w:spacing w:val="0"/>
          <w:u w:val="single"/>
          <w:rtl/>
        </w:rPr>
        <w:t>מבוא</w:t>
      </w:r>
      <w:bookmarkEnd w:id="107"/>
      <w:bookmarkEnd w:id="108"/>
      <w:bookmarkEnd w:id="109"/>
      <w:bookmarkEnd w:id="110"/>
      <w:bookmarkEnd w:id="111"/>
      <w:bookmarkEnd w:id="112"/>
      <w:bookmarkEnd w:id="113"/>
    </w:p>
    <w:p w:rsidR="008D2011" w:rsidRPr="00AA4DDE" w:rsidRDefault="008D2011" w:rsidP="008D2011">
      <w:pPr>
        <w:pStyle w:val="24"/>
        <w:numPr>
          <w:ilvl w:val="1"/>
          <w:numId w:val="60"/>
        </w:numPr>
        <w:ind w:left="1152"/>
      </w:pPr>
      <w:r w:rsidRPr="00AA4DDE">
        <w:rPr>
          <w:rFonts w:hint="cs"/>
          <w:rtl/>
        </w:rPr>
        <w:t>רשות שוק ההון הגדירה את נושא אבטחת המידע ושמירה על הגנת הפרטיות כנושא אסטרטגי ובעל חשיבות עליונה</w:t>
      </w:r>
      <w:r>
        <w:rPr>
          <w:rFonts w:hint="cs"/>
          <w:rtl/>
        </w:rPr>
        <w:t>.</w:t>
      </w:r>
    </w:p>
    <w:p w:rsidR="008D2011" w:rsidRPr="00AA4DDE" w:rsidRDefault="008D2011" w:rsidP="008D2011">
      <w:pPr>
        <w:pStyle w:val="24"/>
        <w:numPr>
          <w:ilvl w:val="1"/>
          <w:numId w:val="60"/>
        </w:numPr>
        <w:ind w:left="1152"/>
      </w:pPr>
      <w:bookmarkStart w:id="114" w:name="_Ref436557551"/>
      <w:r>
        <w:rPr>
          <w:rFonts w:hint="cs"/>
          <w:rtl/>
        </w:rPr>
        <w:t>המפעיל</w:t>
      </w:r>
      <w:r w:rsidRPr="00AA4DDE">
        <w:rPr>
          <w:rFonts w:hint="cs"/>
          <w:rtl/>
        </w:rPr>
        <w:t xml:space="preserve"> מ</w:t>
      </w:r>
      <w:r>
        <w:rPr>
          <w:rFonts w:hint="cs"/>
          <w:rtl/>
        </w:rPr>
        <w:t>ת</w:t>
      </w:r>
      <w:r w:rsidRPr="00AA4DDE">
        <w:rPr>
          <w:rFonts w:hint="cs"/>
          <w:rtl/>
        </w:rPr>
        <w:t>חייב לעמוד ב</w:t>
      </w:r>
      <w:r>
        <w:rPr>
          <w:rFonts w:hint="cs"/>
          <w:rtl/>
        </w:rPr>
        <w:t>כל ה</w:t>
      </w:r>
      <w:r w:rsidRPr="00AA4DDE">
        <w:rPr>
          <w:rFonts w:hint="cs"/>
          <w:rtl/>
        </w:rPr>
        <w:t>הנחיות המפורטות בפרק זה</w:t>
      </w:r>
      <w:r>
        <w:rPr>
          <w:rFonts w:hint="cs"/>
          <w:rtl/>
        </w:rPr>
        <w:t xml:space="preserve"> וכן </w:t>
      </w:r>
      <w:bookmarkEnd w:id="114"/>
      <w:r w:rsidRPr="00AA4DDE">
        <w:rPr>
          <w:rFonts w:hint="cs"/>
          <w:rtl/>
        </w:rPr>
        <w:t>בהוראות החוקים, התקנות והתקנים הבאים</w:t>
      </w:r>
      <w:r>
        <w:rPr>
          <w:rFonts w:hint="cs"/>
          <w:rtl/>
        </w:rPr>
        <w:t xml:space="preserve"> במשך כל תקופת ההסכם</w:t>
      </w:r>
      <w:r w:rsidRPr="00AA4DDE">
        <w:rPr>
          <w:rFonts w:hint="cs"/>
          <w:rtl/>
        </w:rPr>
        <w:t>:</w:t>
      </w:r>
    </w:p>
    <w:p w:rsidR="008D2011" w:rsidRPr="00AA4DDE" w:rsidRDefault="008D2011" w:rsidP="008D2011">
      <w:pPr>
        <w:pStyle w:val="33"/>
        <w:numPr>
          <w:ilvl w:val="2"/>
          <w:numId w:val="60"/>
        </w:numPr>
        <w:ind w:left="1584"/>
        <w:rPr>
          <w:rtl/>
        </w:rPr>
      </w:pPr>
      <w:r w:rsidRPr="00AA4DDE">
        <w:rPr>
          <w:rFonts w:hint="cs"/>
          <w:rtl/>
        </w:rPr>
        <w:t>חוק המחשבים</w:t>
      </w:r>
      <w:r>
        <w:rPr>
          <w:rFonts w:hint="cs"/>
          <w:rtl/>
        </w:rPr>
        <w:t>, ה</w:t>
      </w:r>
      <w:r w:rsidRPr="00630177">
        <w:rPr>
          <w:rtl/>
        </w:rPr>
        <w:t>תשנ"ה-1995</w:t>
      </w:r>
      <w:r>
        <w:rPr>
          <w:rFonts w:hint="cs"/>
          <w:rtl/>
        </w:rPr>
        <w:t xml:space="preserve"> (להלן </w:t>
      </w:r>
      <w:r>
        <w:rPr>
          <w:rtl/>
        </w:rPr>
        <w:t>–</w:t>
      </w:r>
      <w:r>
        <w:rPr>
          <w:rFonts w:hint="cs"/>
          <w:rtl/>
        </w:rPr>
        <w:t xml:space="preserve"> </w:t>
      </w:r>
      <w:r w:rsidRPr="003A5E6F">
        <w:rPr>
          <w:rFonts w:hint="eastAsia"/>
          <w:b/>
          <w:bCs/>
          <w:rtl/>
        </w:rPr>
        <w:t>חוק</w:t>
      </w:r>
      <w:r w:rsidRPr="003A5E6F">
        <w:rPr>
          <w:b/>
          <w:bCs/>
          <w:rtl/>
        </w:rPr>
        <w:t xml:space="preserve"> </w:t>
      </w:r>
      <w:r w:rsidRPr="003A5E6F">
        <w:rPr>
          <w:rFonts w:hint="eastAsia"/>
          <w:b/>
          <w:bCs/>
          <w:rtl/>
        </w:rPr>
        <w:t>המחשבים</w:t>
      </w:r>
      <w:r>
        <w:rPr>
          <w:rFonts w:hint="cs"/>
          <w:rtl/>
        </w:rPr>
        <w:t>);</w:t>
      </w:r>
    </w:p>
    <w:p w:rsidR="008D2011" w:rsidRPr="006B3D48" w:rsidRDefault="008D2011" w:rsidP="008D2011">
      <w:pPr>
        <w:pStyle w:val="33"/>
        <w:numPr>
          <w:ilvl w:val="2"/>
          <w:numId w:val="60"/>
        </w:numPr>
        <w:ind w:left="1584"/>
      </w:pPr>
      <w:r w:rsidRPr="00AA4DDE">
        <w:rPr>
          <w:rFonts w:hint="cs"/>
          <w:rtl/>
        </w:rPr>
        <w:t>חוק הגנת הפרטיות</w:t>
      </w:r>
      <w:r>
        <w:rPr>
          <w:rFonts w:hint="cs"/>
          <w:rtl/>
        </w:rPr>
        <w:t>,</w:t>
      </w:r>
      <w:r w:rsidRPr="00AA4DDE">
        <w:rPr>
          <w:rFonts w:hint="cs"/>
          <w:rtl/>
        </w:rPr>
        <w:t xml:space="preserve"> התשמ"א</w:t>
      </w:r>
      <w:r>
        <w:rPr>
          <w:rFonts w:hint="cs"/>
          <w:rtl/>
        </w:rPr>
        <w:t>-</w:t>
      </w:r>
      <w:r w:rsidRPr="00AA4DDE">
        <w:rPr>
          <w:rFonts w:hint="cs"/>
          <w:rtl/>
        </w:rPr>
        <w:t xml:space="preserve">1981 </w:t>
      </w:r>
      <w:r>
        <w:rPr>
          <w:rFonts w:hint="cs"/>
          <w:rtl/>
        </w:rPr>
        <w:t xml:space="preserve"> (להלן </w:t>
      </w:r>
      <w:r>
        <w:rPr>
          <w:rtl/>
        </w:rPr>
        <w:t>–</w:t>
      </w:r>
      <w:r>
        <w:rPr>
          <w:rFonts w:hint="cs"/>
          <w:rtl/>
        </w:rPr>
        <w:t xml:space="preserve"> </w:t>
      </w:r>
      <w:r w:rsidRPr="003A5E6F">
        <w:rPr>
          <w:rFonts w:hint="eastAsia"/>
          <w:b/>
          <w:bCs/>
          <w:rtl/>
        </w:rPr>
        <w:t>חוק</w:t>
      </w:r>
      <w:r w:rsidRPr="003A5E6F">
        <w:rPr>
          <w:b/>
          <w:bCs/>
          <w:rtl/>
        </w:rPr>
        <w:t xml:space="preserve"> </w:t>
      </w:r>
      <w:r w:rsidRPr="003A5E6F">
        <w:rPr>
          <w:rFonts w:hint="eastAsia"/>
          <w:b/>
          <w:bCs/>
          <w:rtl/>
        </w:rPr>
        <w:t>הגנת</w:t>
      </w:r>
      <w:r w:rsidRPr="003A5E6F">
        <w:rPr>
          <w:b/>
          <w:bCs/>
          <w:rtl/>
        </w:rPr>
        <w:t xml:space="preserve"> </w:t>
      </w:r>
      <w:r w:rsidRPr="003A5E6F">
        <w:rPr>
          <w:rFonts w:hint="eastAsia"/>
          <w:b/>
          <w:bCs/>
          <w:rtl/>
        </w:rPr>
        <w:t>הפרטיות</w:t>
      </w:r>
      <w:r>
        <w:rPr>
          <w:rFonts w:hint="cs"/>
          <w:rtl/>
        </w:rPr>
        <w:t xml:space="preserve">) </w:t>
      </w:r>
      <w:r w:rsidRPr="006B3D48">
        <w:rPr>
          <w:rFonts w:hint="eastAsia"/>
          <w:rtl/>
        </w:rPr>
        <w:t>ותקנות</w:t>
      </w:r>
      <w:r w:rsidRPr="003A5E6F">
        <w:rPr>
          <w:rFonts w:hint="eastAsia"/>
          <w:rtl/>
        </w:rPr>
        <w:t>יו</w:t>
      </w:r>
      <w:r w:rsidRPr="003A5E6F">
        <w:rPr>
          <w:rtl/>
        </w:rPr>
        <w:t>.</w:t>
      </w:r>
    </w:p>
    <w:p w:rsidR="008D2011" w:rsidRDefault="008D2011" w:rsidP="008D2011">
      <w:pPr>
        <w:pStyle w:val="33"/>
        <w:numPr>
          <w:ilvl w:val="2"/>
          <w:numId w:val="60"/>
        </w:numPr>
        <w:ind w:left="1584"/>
      </w:pPr>
      <w:r w:rsidRPr="00AA4DDE">
        <w:rPr>
          <w:rFonts w:hint="cs"/>
          <w:rtl/>
        </w:rPr>
        <w:t xml:space="preserve">הנחיות נוספות כפי </w:t>
      </w:r>
      <w:r>
        <w:rPr>
          <w:rFonts w:hint="cs"/>
          <w:rtl/>
        </w:rPr>
        <w:t>ש</w:t>
      </w:r>
      <w:r w:rsidRPr="00AA4DDE">
        <w:rPr>
          <w:rFonts w:hint="cs"/>
          <w:rtl/>
        </w:rPr>
        <w:t xml:space="preserve">יפורסמו על ידי הגופים המנחים את </w:t>
      </w:r>
      <w:r>
        <w:rPr>
          <w:rFonts w:hint="cs"/>
          <w:rtl/>
        </w:rPr>
        <w:t xml:space="preserve">רשות שוק ההון, ביטוח </w:t>
      </w:r>
      <w:r w:rsidRPr="006B3D48">
        <w:rPr>
          <w:rFonts w:hint="eastAsia"/>
          <w:rtl/>
        </w:rPr>
        <w:t>וחסכון</w:t>
      </w:r>
      <w:r w:rsidRPr="006B3D48">
        <w:rPr>
          <w:rtl/>
        </w:rPr>
        <w:t xml:space="preserve"> (</w:t>
      </w:r>
      <w:r w:rsidRPr="003A5E6F">
        <w:rPr>
          <w:rFonts w:hint="eastAsia"/>
          <w:rtl/>
        </w:rPr>
        <w:t>הרשות</w:t>
      </w:r>
      <w:r w:rsidRPr="003A5E6F">
        <w:rPr>
          <w:rtl/>
        </w:rPr>
        <w:t xml:space="preserve"> </w:t>
      </w:r>
      <w:r w:rsidRPr="003A5E6F">
        <w:rPr>
          <w:rFonts w:hint="eastAsia"/>
          <w:rtl/>
        </w:rPr>
        <w:t>למשפט</w:t>
      </w:r>
      <w:r w:rsidRPr="003A5E6F">
        <w:rPr>
          <w:rtl/>
        </w:rPr>
        <w:t xml:space="preserve"> </w:t>
      </w:r>
      <w:r w:rsidRPr="003A5E6F">
        <w:rPr>
          <w:rFonts w:hint="eastAsia"/>
          <w:rtl/>
        </w:rPr>
        <w:t>וטכנולוגיה</w:t>
      </w:r>
      <w:r w:rsidRPr="006B3D48">
        <w:rPr>
          <w:rtl/>
        </w:rPr>
        <w:t>,</w:t>
      </w:r>
      <w:r w:rsidRPr="00AA4DDE">
        <w:rPr>
          <w:rFonts w:hint="cs"/>
          <w:rtl/>
        </w:rPr>
        <w:t xml:space="preserve"> מטה הסייבר, רשות הסייבר, יחידת </w:t>
      </w:r>
      <w:r>
        <w:rPr>
          <w:rFonts w:hint="cs"/>
          <w:rtl/>
        </w:rPr>
        <w:t>הנחייה בממשלה של התקשוב הממשלתי</w:t>
      </w:r>
      <w:r w:rsidRPr="00AA4DDE">
        <w:rPr>
          <w:rFonts w:hint="cs"/>
          <w:rtl/>
        </w:rPr>
        <w:t>, שירות הביטחון הכללי)</w:t>
      </w:r>
      <w:r>
        <w:rPr>
          <w:rFonts w:hint="cs"/>
          <w:rtl/>
        </w:rPr>
        <w:t>;</w:t>
      </w:r>
    </w:p>
    <w:p w:rsidR="008D2011" w:rsidRPr="00AA4DDE" w:rsidRDefault="008D2011" w:rsidP="008D2011">
      <w:pPr>
        <w:pStyle w:val="33"/>
        <w:numPr>
          <w:ilvl w:val="2"/>
          <w:numId w:val="60"/>
        </w:numPr>
        <w:ind w:left="1584"/>
      </w:pPr>
      <w:r w:rsidRPr="0046516E">
        <w:rPr>
          <w:rtl/>
        </w:rPr>
        <w:t xml:space="preserve">דרישות ההסמכה לתקן </w:t>
      </w:r>
      <w:r w:rsidRPr="0046516E">
        <w:rPr>
          <w:rFonts w:hint="eastAsia"/>
          <w:rtl/>
        </w:rPr>
        <w:t>כאמור</w:t>
      </w:r>
      <w:r w:rsidRPr="0046516E">
        <w:rPr>
          <w:rtl/>
        </w:rPr>
        <w:t xml:space="preserve"> </w:t>
      </w:r>
      <w:r w:rsidRPr="0046516E">
        <w:rPr>
          <w:rFonts w:hint="eastAsia"/>
          <w:rtl/>
        </w:rPr>
        <w:t>ת</w:t>
      </w:r>
      <w:r w:rsidRPr="0046516E">
        <w:rPr>
          <w:rtl/>
        </w:rPr>
        <w:t>"י</w:t>
      </w:r>
      <w:r w:rsidRPr="0046516E">
        <w:rPr>
          <w:rFonts w:hint="cs"/>
          <w:rtl/>
        </w:rPr>
        <w:t xml:space="preserve"> </w:t>
      </w:r>
      <w:r w:rsidRPr="0046516E">
        <w:rPr>
          <w:rFonts w:hint="cs"/>
        </w:rPr>
        <w:t>ISO</w:t>
      </w:r>
      <w:r w:rsidRPr="0046516E">
        <w:rPr>
          <w:rtl/>
        </w:rPr>
        <w:t xml:space="preserve"> 27001</w:t>
      </w:r>
      <w:r>
        <w:rPr>
          <w:rFonts w:hint="cs"/>
          <w:rtl/>
        </w:rPr>
        <w:t>;</w:t>
      </w:r>
    </w:p>
    <w:p w:rsidR="008D2011" w:rsidRPr="00AA4DDE" w:rsidRDefault="008D2011" w:rsidP="008D2011">
      <w:pPr>
        <w:pStyle w:val="25"/>
        <w:keepNext/>
        <w:widowControl/>
        <w:numPr>
          <w:ilvl w:val="0"/>
          <w:numId w:val="60"/>
        </w:numPr>
        <w:spacing w:before="240" w:after="240"/>
        <w:ind w:left="720"/>
        <w:rPr>
          <w:rFonts w:ascii="David" w:hAnsi="David"/>
          <w:caps w:val="0"/>
          <w:spacing w:val="0"/>
          <w:u w:val="single"/>
        </w:rPr>
      </w:pPr>
      <w:bookmarkStart w:id="115" w:name="_Toc12963339"/>
      <w:bookmarkStart w:id="116" w:name="_Toc12963358"/>
      <w:bookmarkStart w:id="117" w:name="_Toc12968362"/>
      <w:bookmarkStart w:id="118" w:name="_Toc12968595"/>
      <w:bookmarkStart w:id="119" w:name="_Toc13038904"/>
      <w:bookmarkStart w:id="120" w:name="_Toc13055711"/>
      <w:bookmarkStart w:id="121" w:name="_Toc13059466"/>
      <w:r>
        <w:rPr>
          <w:rFonts w:ascii="David" w:hAnsi="David" w:hint="cs"/>
          <w:caps w:val="0"/>
          <w:spacing w:val="0"/>
          <w:u w:val="single"/>
          <w:rtl/>
        </w:rPr>
        <w:t>מינוי בעלי תפקידים</w:t>
      </w:r>
      <w:bookmarkEnd w:id="115"/>
      <w:bookmarkEnd w:id="116"/>
      <w:bookmarkEnd w:id="117"/>
      <w:bookmarkEnd w:id="118"/>
      <w:bookmarkEnd w:id="119"/>
      <w:bookmarkEnd w:id="120"/>
      <w:bookmarkEnd w:id="121"/>
    </w:p>
    <w:p w:rsidR="008D2011" w:rsidRPr="00AA4DDE" w:rsidRDefault="008D2011" w:rsidP="008D2011">
      <w:pPr>
        <w:pStyle w:val="24"/>
        <w:numPr>
          <w:ilvl w:val="1"/>
          <w:numId w:val="60"/>
        </w:numPr>
        <w:ind w:left="1152"/>
      </w:pPr>
      <w:r w:rsidRPr="00AA4DDE">
        <w:rPr>
          <w:rFonts w:hint="cs"/>
          <w:rtl/>
        </w:rPr>
        <w:t>ה</w:t>
      </w:r>
      <w:r>
        <w:rPr>
          <w:rFonts w:hint="cs"/>
          <w:rtl/>
        </w:rPr>
        <w:t>מפעיל</w:t>
      </w:r>
      <w:r w:rsidRPr="00AA4DDE">
        <w:rPr>
          <w:rtl/>
        </w:rPr>
        <w:t xml:space="preserve"> </w:t>
      </w:r>
      <w:r w:rsidRPr="00AA4DDE">
        <w:rPr>
          <w:rFonts w:hint="cs"/>
          <w:rtl/>
        </w:rPr>
        <w:t>ימנה</w:t>
      </w:r>
      <w:r>
        <w:rPr>
          <w:rFonts w:hint="cs"/>
          <w:rtl/>
        </w:rPr>
        <w:t>, בכפוף לאישור ממונה אבטחת מידע מטעם המזמין,</w:t>
      </w:r>
      <w:r w:rsidRPr="00AA4DDE">
        <w:rPr>
          <w:rtl/>
        </w:rPr>
        <w:t xml:space="preserve"> </w:t>
      </w:r>
      <w:r w:rsidRPr="00AA4DDE">
        <w:rPr>
          <w:rFonts w:hint="cs"/>
          <w:rtl/>
        </w:rPr>
        <w:t>נציג</w:t>
      </w:r>
      <w:r w:rsidRPr="00AA4DDE">
        <w:rPr>
          <w:rtl/>
        </w:rPr>
        <w:t xml:space="preserve"> </w:t>
      </w:r>
      <w:r w:rsidRPr="00AA4DDE">
        <w:rPr>
          <w:rFonts w:hint="cs"/>
          <w:rtl/>
        </w:rPr>
        <w:t>מטעמו</w:t>
      </w:r>
      <w:r w:rsidRPr="00AA4DDE">
        <w:rPr>
          <w:rtl/>
        </w:rPr>
        <w:t xml:space="preserve">, </w:t>
      </w:r>
      <w:r w:rsidRPr="00AA4DDE">
        <w:rPr>
          <w:rFonts w:hint="cs"/>
          <w:rtl/>
        </w:rPr>
        <w:t>שירכז</w:t>
      </w:r>
      <w:r w:rsidRPr="00AA4DDE">
        <w:rPr>
          <w:rtl/>
        </w:rPr>
        <w:t xml:space="preserve"> </w:t>
      </w:r>
      <w:r w:rsidRPr="00AA4DDE">
        <w:rPr>
          <w:rFonts w:hint="cs"/>
          <w:rtl/>
        </w:rPr>
        <w:t>את</w:t>
      </w:r>
      <w:r w:rsidRPr="00AA4DDE">
        <w:rPr>
          <w:rtl/>
        </w:rPr>
        <w:t xml:space="preserve"> </w:t>
      </w:r>
      <w:r w:rsidRPr="00AA4DDE">
        <w:rPr>
          <w:rFonts w:hint="cs"/>
          <w:rtl/>
        </w:rPr>
        <w:t>כל</w:t>
      </w:r>
      <w:r w:rsidRPr="00AA4DDE">
        <w:rPr>
          <w:rtl/>
        </w:rPr>
        <w:t xml:space="preserve"> </w:t>
      </w:r>
      <w:r w:rsidRPr="00AA4DDE">
        <w:rPr>
          <w:rFonts w:hint="cs"/>
          <w:rtl/>
        </w:rPr>
        <w:t>פעילויות</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בהיבט</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Pr>
          <w:rFonts w:hint="cs"/>
          <w:rtl/>
        </w:rPr>
        <w:t xml:space="preserve">ויהיה איש הקשר </w:t>
      </w:r>
      <w:r w:rsidRPr="00AA4DDE">
        <w:rPr>
          <w:rFonts w:hint="cs"/>
          <w:rtl/>
        </w:rPr>
        <w:t>בכל</w:t>
      </w:r>
      <w:r w:rsidRPr="00AA4DDE">
        <w:rPr>
          <w:rtl/>
        </w:rPr>
        <w:t xml:space="preserve"> </w:t>
      </w:r>
      <w:r w:rsidRPr="00AA4DDE">
        <w:rPr>
          <w:rFonts w:hint="cs"/>
          <w:rtl/>
        </w:rPr>
        <w:t>הנוגע</w:t>
      </w:r>
      <w:r w:rsidRPr="00AA4DDE">
        <w:rPr>
          <w:rtl/>
        </w:rPr>
        <w:t xml:space="preserve"> </w:t>
      </w:r>
      <w:r w:rsidRPr="00AA4DDE">
        <w:rPr>
          <w:rFonts w:hint="cs"/>
          <w:rtl/>
        </w:rPr>
        <w:t>לקיום</w:t>
      </w:r>
      <w:r w:rsidRPr="00AA4DDE">
        <w:rPr>
          <w:rtl/>
        </w:rPr>
        <w:t xml:space="preserve"> </w:t>
      </w:r>
      <w:r w:rsidRPr="00AA4DDE">
        <w:rPr>
          <w:rFonts w:hint="cs"/>
          <w:rtl/>
        </w:rPr>
        <w:t>הוראות</w:t>
      </w:r>
      <w:r w:rsidRPr="00AA4DDE">
        <w:rPr>
          <w:rtl/>
        </w:rPr>
        <w:t xml:space="preserve"> </w:t>
      </w:r>
      <w:r w:rsidRPr="00AA4DDE">
        <w:rPr>
          <w:rFonts w:hint="cs"/>
          <w:rtl/>
        </w:rPr>
        <w:t>פרק</w:t>
      </w:r>
      <w:r w:rsidRPr="00AA4DDE">
        <w:rPr>
          <w:rtl/>
        </w:rPr>
        <w:t xml:space="preserve"> </w:t>
      </w:r>
      <w:r w:rsidRPr="00AA4DDE">
        <w:rPr>
          <w:rFonts w:hint="cs"/>
          <w:rtl/>
        </w:rPr>
        <w:t>זה</w:t>
      </w:r>
      <w:r>
        <w:rPr>
          <w:rFonts w:hint="cs"/>
          <w:rtl/>
        </w:rPr>
        <w:t xml:space="preserve"> מטעם המפעיל</w:t>
      </w:r>
      <w:r w:rsidRPr="00AA4DDE">
        <w:rPr>
          <w:rtl/>
        </w:rPr>
        <w:t xml:space="preserve"> </w:t>
      </w:r>
      <w:r w:rsidRPr="00AA4DDE">
        <w:rPr>
          <w:rFonts w:hint="cs"/>
          <w:rtl/>
        </w:rPr>
        <w:t>וירכז</w:t>
      </w:r>
      <w:r w:rsidRPr="00AA4DDE">
        <w:rPr>
          <w:rtl/>
        </w:rPr>
        <w:t xml:space="preserve"> </w:t>
      </w:r>
      <w:r w:rsidRPr="00AA4DDE">
        <w:rPr>
          <w:rFonts w:hint="cs"/>
          <w:rtl/>
        </w:rPr>
        <w:t>את</w:t>
      </w:r>
      <w:r w:rsidRPr="00AA4DDE">
        <w:rPr>
          <w:rtl/>
        </w:rPr>
        <w:t xml:space="preserve"> </w:t>
      </w:r>
      <w:r w:rsidRPr="00AA4DDE">
        <w:rPr>
          <w:rFonts w:hint="cs"/>
          <w:rtl/>
        </w:rPr>
        <w:t>ביצוע</w:t>
      </w:r>
      <w:r w:rsidRPr="00AA4DDE">
        <w:rPr>
          <w:rtl/>
        </w:rPr>
        <w:t xml:space="preserve"> </w:t>
      </w:r>
      <w:r w:rsidRPr="00AA4DDE">
        <w:rPr>
          <w:rFonts w:hint="cs"/>
          <w:rtl/>
        </w:rPr>
        <w:t>כל</w:t>
      </w:r>
      <w:r w:rsidRPr="00AA4DDE">
        <w:rPr>
          <w:rtl/>
        </w:rPr>
        <w:t xml:space="preserve"> </w:t>
      </w:r>
      <w:r w:rsidRPr="00AA4DDE">
        <w:rPr>
          <w:rFonts w:hint="cs"/>
          <w:rtl/>
        </w:rPr>
        <w:t>הפעולות</w:t>
      </w:r>
      <w:r w:rsidRPr="00AA4DDE">
        <w:rPr>
          <w:rtl/>
        </w:rPr>
        <w:t xml:space="preserve"> </w:t>
      </w:r>
      <w:r w:rsidRPr="00AA4DDE">
        <w:rPr>
          <w:rFonts w:hint="cs"/>
          <w:rtl/>
        </w:rPr>
        <w:t>הנדרשות</w:t>
      </w:r>
      <w:r w:rsidRPr="00AA4DDE">
        <w:rPr>
          <w:rtl/>
        </w:rPr>
        <w:t xml:space="preserve"> </w:t>
      </w:r>
      <w:r w:rsidRPr="00AA4DDE">
        <w:rPr>
          <w:rFonts w:hint="cs"/>
          <w:rtl/>
        </w:rPr>
        <w:t>מה</w:t>
      </w:r>
      <w:r>
        <w:rPr>
          <w:rFonts w:hint="cs"/>
          <w:rtl/>
        </w:rPr>
        <w:t>מפעיל</w:t>
      </w:r>
      <w:r w:rsidRPr="00AA4DDE">
        <w:rPr>
          <w:rtl/>
        </w:rPr>
        <w:t xml:space="preserve"> </w:t>
      </w:r>
      <w:r>
        <w:rPr>
          <w:rFonts w:hint="cs"/>
          <w:rtl/>
        </w:rPr>
        <w:t xml:space="preserve">לפי </w:t>
      </w:r>
      <w:r w:rsidRPr="00AA4DDE">
        <w:rPr>
          <w:rFonts w:hint="cs"/>
          <w:rtl/>
        </w:rPr>
        <w:t>הוראות</w:t>
      </w:r>
      <w:r>
        <w:rPr>
          <w:rFonts w:hint="cs"/>
          <w:rtl/>
        </w:rPr>
        <w:t xml:space="preserve"> חלק זה, לרבות כל הנדרש מהמפעיל לפי</w:t>
      </w:r>
      <w:r w:rsidRPr="00AA4DDE">
        <w:rPr>
          <w:rtl/>
        </w:rPr>
        <w:t xml:space="preserve"> </w:t>
      </w:r>
      <w:r w:rsidRPr="00AA4DDE">
        <w:rPr>
          <w:rFonts w:hint="cs"/>
          <w:rtl/>
        </w:rPr>
        <w:t>חוק המחשבים, חוק הגנת הפרטיות, תקנות ונהלים נוספים שיועברו אליו במהלך ההתקשרות</w:t>
      </w:r>
      <w:r>
        <w:rPr>
          <w:rFonts w:hint="cs"/>
          <w:rtl/>
        </w:rPr>
        <w:t xml:space="preserve"> בנושאי אבטחת מידע </w:t>
      </w:r>
      <w:r w:rsidRPr="00AA4DDE">
        <w:rPr>
          <w:rtl/>
        </w:rPr>
        <w:t>(</w:t>
      </w:r>
      <w:r w:rsidRPr="00AA4DDE">
        <w:rPr>
          <w:rFonts w:hint="cs"/>
          <w:rtl/>
        </w:rPr>
        <w:t>להלן</w:t>
      </w:r>
      <w:r>
        <w:rPr>
          <w:rFonts w:hint="cs"/>
          <w:rtl/>
        </w:rPr>
        <w:t xml:space="preserve"> </w:t>
      </w:r>
      <w:r>
        <w:rPr>
          <w:rtl/>
        </w:rPr>
        <w:t>–</w:t>
      </w:r>
      <w:r>
        <w:rPr>
          <w:rFonts w:hint="cs"/>
          <w:rtl/>
        </w:rPr>
        <w:t xml:space="preserve"> </w:t>
      </w:r>
      <w:r w:rsidRPr="00002C5B">
        <w:rPr>
          <w:rFonts w:hint="eastAsia"/>
          <w:b/>
          <w:bCs/>
          <w:rtl/>
        </w:rPr>
        <w:t>נאמן</w:t>
      </w:r>
      <w:r w:rsidRPr="00E10004">
        <w:rPr>
          <w:b/>
          <w:bCs/>
          <w:rtl/>
        </w:rPr>
        <w:t xml:space="preserve"> </w:t>
      </w:r>
      <w:r w:rsidRPr="00002C5B">
        <w:rPr>
          <w:rFonts w:hint="eastAsia"/>
          <w:b/>
          <w:bCs/>
          <w:rtl/>
        </w:rPr>
        <w:t>אבטחת</w:t>
      </w:r>
      <w:r w:rsidRPr="00E10004">
        <w:rPr>
          <w:b/>
          <w:bCs/>
          <w:rtl/>
        </w:rPr>
        <w:t xml:space="preserve"> </w:t>
      </w:r>
      <w:r w:rsidRPr="00002C5B">
        <w:rPr>
          <w:rFonts w:hint="eastAsia"/>
          <w:b/>
          <w:bCs/>
          <w:rtl/>
        </w:rPr>
        <w:t>המידע</w:t>
      </w:r>
      <w:r w:rsidRPr="00AA4DDE">
        <w:rPr>
          <w:rtl/>
        </w:rPr>
        <w:t>).</w:t>
      </w:r>
    </w:p>
    <w:p w:rsidR="008D2011" w:rsidRDefault="008D2011" w:rsidP="008D2011">
      <w:pPr>
        <w:pStyle w:val="24"/>
        <w:numPr>
          <w:ilvl w:val="1"/>
          <w:numId w:val="60"/>
        </w:numPr>
        <w:ind w:left="1152"/>
      </w:pPr>
      <w:r w:rsidRPr="00AA4DDE">
        <w:rPr>
          <w:rFonts w:hint="cs"/>
          <w:rtl/>
        </w:rPr>
        <w:t xml:space="preserve">נאמן </w:t>
      </w:r>
      <w:r w:rsidRPr="00AA4DDE">
        <w:rPr>
          <w:rtl/>
        </w:rPr>
        <w:t xml:space="preserve">אבטחת מידע יהיה בעל הכשרה מתאימה </w:t>
      </w:r>
      <w:r>
        <w:rPr>
          <w:rFonts w:hint="cs"/>
          <w:rtl/>
        </w:rPr>
        <w:t>והמפעיל מתחייב</w:t>
      </w:r>
      <w:r w:rsidRPr="00AA4DDE">
        <w:rPr>
          <w:rtl/>
        </w:rPr>
        <w:t xml:space="preserve"> להכשירו לתפקיד </w:t>
      </w:r>
      <w:r>
        <w:rPr>
          <w:rFonts w:hint="cs"/>
          <w:rtl/>
        </w:rPr>
        <w:t>בהתאם לסטנדרטים המקובלים בעניין</w:t>
      </w:r>
      <w:r w:rsidRPr="00AA4DDE">
        <w:rPr>
          <w:rtl/>
        </w:rPr>
        <w:t>.</w:t>
      </w:r>
    </w:p>
    <w:p w:rsidR="008D2011" w:rsidRDefault="008D2011" w:rsidP="008D2011">
      <w:pPr>
        <w:pStyle w:val="24"/>
        <w:numPr>
          <w:ilvl w:val="1"/>
          <w:numId w:val="60"/>
        </w:numPr>
        <w:ind w:left="1152"/>
      </w:pPr>
      <w:r w:rsidRPr="00AA4DDE">
        <w:rPr>
          <w:rFonts w:hint="cs"/>
          <w:rtl/>
        </w:rPr>
        <w:t>נאמן</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Pr>
          <w:rFonts w:hint="cs"/>
          <w:rtl/>
        </w:rPr>
        <w:t>יהיה</w:t>
      </w:r>
      <w:r w:rsidRPr="00AA4DDE">
        <w:rPr>
          <w:rtl/>
        </w:rPr>
        <w:t xml:space="preserve"> </w:t>
      </w:r>
      <w:r w:rsidRPr="00AA4DDE">
        <w:rPr>
          <w:rFonts w:hint="cs"/>
          <w:rtl/>
        </w:rPr>
        <w:t>בקיא</w:t>
      </w:r>
      <w:r w:rsidRPr="00AA4DDE">
        <w:rPr>
          <w:rtl/>
        </w:rPr>
        <w:t xml:space="preserve"> </w:t>
      </w:r>
      <w:r w:rsidRPr="00AA4DDE">
        <w:rPr>
          <w:rFonts w:hint="cs"/>
          <w:rtl/>
        </w:rPr>
        <w:t>בפרטי</w:t>
      </w:r>
      <w:r w:rsidRPr="00AA4DDE">
        <w:rPr>
          <w:rtl/>
        </w:rPr>
        <w:t xml:space="preserve"> </w:t>
      </w:r>
      <w:r>
        <w:rPr>
          <w:rFonts w:hint="cs"/>
          <w:rtl/>
        </w:rPr>
        <w:t xml:space="preserve">חלק </w:t>
      </w:r>
      <w:r w:rsidRPr="00AA4DDE">
        <w:rPr>
          <w:rFonts w:hint="cs"/>
          <w:rtl/>
        </w:rPr>
        <w:t>זה</w:t>
      </w:r>
      <w:r w:rsidRPr="00AA4DDE">
        <w:rPr>
          <w:rtl/>
        </w:rPr>
        <w:t xml:space="preserve"> </w:t>
      </w:r>
      <w:r w:rsidRPr="00AA4DDE">
        <w:rPr>
          <w:rFonts w:hint="cs"/>
          <w:rtl/>
        </w:rPr>
        <w:t>ובשאר</w:t>
      </w:r>
      <w:r w:rsidRPr="00AA4DDE">
        <w:rPr>
          <w:rtl/>
        </w:rPr>
        <w:t xml:space="preserve"> </w:t>
      </w:r>
      <w:r w:rsidRPr="00AA4DDE">
        <w:rPr>
          <w:rFonts w:hint="cs"/>
          <w:rtl/>
        </w:rPr>
        <w:t>נהלי</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sidRPr="00AA4DDE">
        <w:rPr>
          <w:rFonts w:hint="cs"/>
          <w:rtl/>
        </w:rPr>
        <w:t>הרלוונטיים</w:t>
      </w:r>
      <w:r w:rsidRPr="00AA4DDE">
        <w:rPr>
          <w:rtl/>
        </w:rPr>
        <w:t xml:space="preserve">, </w:t>
      </w:r>
      <w:r w:rsidRPr="00AA4DDE">
        <w:rPr>
          <w:rFonts w:hint="cs"/>
          <w:rtl/>
        </w:rPr>
        <w:t>החלים</w:t>
      </w:r>
      <w:r w:rsidRPr="00AA4DDE">
        <w:rPr>
          <w:rtl/>
        </w:rPr>
        <w:t xml:space="preserve"> </w:t>
      </w:r>
      <w:r w:rsidRPr="00AA4DDE">
        <w:rPr>
          <w:rFonts w:hint="cs"/>
          <w:rtl/>
        </w:rPr>
        <w:t>על</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וכל</w:t>
      </w:r>
      <w:r w:rsidRPr="00AA4DDE">
        <w:rPr>
          <w:rtl/>
        </w:rPr>
        <w:t xml:space="preserve"> </w:t>
      </w:r>
      <w:r w:rsidRPr="00AA4DDE">
        <w:rPr>
          <w:rFonts w:hint="cs"/>
          <w:rtl/>
        </w:rPr>
        <w:t>מי</w:t>
      </w:r>
      <w:r w:rsidRPr="00AA4DDE">
        <w:rPr>
          <w:rtl/>
        </w:rPr>
        <w:t xml:space="preserve"> </w:t>
      </w:r>
      <w:r w:rsidRPr="00AA4DDE">
        <w:rPr>
          <w:rFonts w:hint="cs"/>
          <w:rtl/>
        </w:rPr>
        <w:t>מטעמו</w:t>
      </w:r>
      <w:r>
        <w:rPr>
          <w:rFonts w:hint="cs"/>
          <w:rtl/>
        </w:rPr>
        <w:t xml:space="preserve"> ויהיה אחראי מטעם המפעיל על אכיפתם במפעיל</w:t>
      </w:r>
      <w:r w:rsidRPr="00AA4DDE">
        <w:rPr>
          <w:rtl/>
        </w:rPr>
        <w:t>.</w:t>
      </w:r>
    </w:p>
    <w:p w:rsidR="008D2011" w:rsidRDefault="008D2011" w:rsidP="008D2011">
      <w:pPr>
        <w:pStyle w:val="24"/>
        <w:numPr>
          <w:ilvl w:val="1"/>
          <w:numId w:val="60"/>
        </w:numPr>
        <w:ind w:left="1152"/>
      </w:pPr>
      <w:r w:rsidRPr="00AA4DDE">
        <w:rPr>
          <w:rFonts w:hint="cs"/>
          <w:rtl/>
        </w:rPr>
        <w:t>נאמן</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Pr>
          <w:rFonts w:hint="cs"/>
          <w:rtl/>
        </w:rPr>
        <w:t>יהיה אחראי מטעם המפעיל ל</w:t>
      </w:r>
      <w:r w:rsidRPr="00AA4DDE">
        <w:rPr>
          <w:rFonts w:hint="cs"/>
          <w:rtl/>
        </w:rPr>
        <w:t>תדרך</w:t>
      </w:r>
      <w:r w:rsidRPr="00AA4DDE">
        <w:rPr>
          <w:rtl/>
        </w:rPr>
        <w:t xml:space="preserve"> </w:t>
      </w:r>
      <w:r w:rsidRPr="00AA4DDE">
        <w:rPr>
          <w:rFonts w:hint="cs"/>
          <w:rtl/>
        </w:rPr>
        <w:t>ו</w:t>
      </w:r>
      <w:r>
        <w:rPr>
          <w:rFonts w:hint="cs"/>
          <w:rtl/>
        </w:rPr>
        <w:t>ל</w:t>
      </w:r>
      <w:r w:rsidRPr="00AA4DDE">
        <w:rPr>
          <w:rFonts w:hint="cs"/>
          <w:rtl/>
        </w:rPr>
        <w:t>עדכן</w:t>
      </w:r>
      <w:r w:rsidRPr="00AA4DDE">
        <w:rPr>
          <w:rtl/>
        </w:rPr>
        <w:t xml:space="preserve"> </w:t>
      </w:r>
      <w:r w:rsidRPr="00AA4DDE">
        <w:rPr>
          <w:rFonts w:hint="cs"/>
          <w:rtl/>
        </w:rPr>
        <w:t>את</w:t>
      </w:r>
      <w:r w:rsidRPr="00AA4DDE">
        <w:rPr>
          <w:rtl/>
        </w:rPr>
        <w:t xml:space="preserve"> </w:t>
      </w:r>
      <w:r w:rsidRPr="00AA4DDE">
        <w:rPr>
          <w:rFonts w:hint="cs"/>
          <w:rtl/>
        </w:rPr>
        <w:t>עובדי</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בהוראות</w:t>
      </w:r>
      <w:r w:rsidRPr="00AA4DDE">
        <w:rPr>
          <w:rtl/>
        </w:rPr>
        <w:t xml:space="preserve"> </w:t>
      </w:r>
      <w:r w:rsidRPr="00AA4DDE">
        <w:rPr>
          <w:rFonts w:hint="cs"/>
          <w:rtl/>
        </w:rPr>
        <w:t>ובנהלי</w:t>
      </w:r>
      <w:r>
        <w:rPr>
          <w:rFonts w:hint="cs"/>
          <w:rtl/>
        </w:rPr>
        <w:t xml:space="preserve"> אבטחת מידע בתדירות סבירה ובהתאם לשינויים ועדכונים בהוראות הרלוונטיות</w:t>
      </w:r>
      <w:r w:rsidRPr="00AA4DDE">
        <w:rPr>
          <w:rFonts w:hint="cs"/>
          <w:rtl/>
        </w:rPr>
        <w:t>.</w:t>
      </w:r>
    </w:p>
    <w:p w:rsidR="008D2011" w:rsidRPr="00AA4DDE" w:rsidRDefault="008D2011" w:rsidP="008D2011">
      <w:pPr>
        <w:pStyle w:val="24"/>
        <w:numPr>
          <w:ilvl w:val="1"/>
          <w:numId w:val="60"/>
        </w:numPr>
        <w:tabs>
          <w:tab w:val="clear" w:pos="1192"/>
          <w:tab w:val="right" w:pos="793"/>
        </w:tabs>
        <w:ind w:left="1152"/>
      </w:pPr>
      <w:r w:rsidRPr="00AA4DDE">
        <w:rPr>
          <w:rFonts w:hint="cs"/>
          <w:rtl/>
        </w:rPr>
        <w:t>ה</w:t>
      </w:r>
      <w:r>
        <w:rPr>
          <w:rFonts w:hint="cs"/>
          <w:rtl/>
        </w:rPr>
        <w:t>מפעיל</w:t>
      </w:r>
      <w:r w:rsidRPr="00AA4DDE">
        <w:rPr>
          <w:rFonts w:hint="cs"/>
          <w:rtl/>
        </w:rPr>
        <w:t xml:space="preserve"> ימנה מנהל אבטחת מידע למאגר, אין מניעה כי נאמן אבטחת המידע של ה</w:t>
      </w:r>
      <w:r>
        <w:rPr>
          <w:rFonts w:hint="cs"/>
          <w:rtl/>
        </w:rPr>
        <w:t>מפעיל</w:t>
      </w:r>
      <w:r w:rsidRPr="00AA4DDE">
        <w:rPr>
          <w:rFonts w:hint="cs"/>
          <w:rtl/>
        </w:rPr>
        <w:t xml:space="preserve"> שמונה </w:t>
      </w:r>
      <w:r>
        <w:rPr>
          <w:rFonts w:hint="cs"/>
          <w:rtl/>
        </w:rPr>
        <w:t xml:space="preserve">לפי </w:t>
      </w:r>
      <w:r w:rsidRPr="00AA4DDE">
        <w:rPr>
          <w:rFonts w:hint="cs"/>
          <w:rtl/>
        </w:rPr>
        <w:t xml:space="preserve">סעיף </w:t>
      </w:r>
      <w:r w:rsidRPr="00F14542">
        <w:rPr>
          <w:rtl/>
        </w:rPr>
        <w:t>2.1</w:t>
      </w:r>
      <w:r w:rsidRPr="00AA4DDE">
        <w:rPr>
          <w:rFonts w:hint="cs"/>
          <w:rtl/>
        </w:rPr>
        <w:t xml:space="preserve"> ישמש כמנהל אבטחת המידע של מאגר המידע.</w:t>
      </w:r>
      <w:r>
        <w:rPr>
          <w:rFonts w:hint="cs"/>
          <w:rtl/>
        </w:rPr>
        <w:t xml:space="preserve"> מינוי מנהל אבטחת מידע למאגר כפוף לאישור ממונה אבטחת מידע מטעם המזמין.</w:t>
      </w:r>
    </w:p>
    <w:p w:rsidR="008D2011" w:rsidRPr="00AA4DDE" w:rsidRDefault="008D2011" w:rsidP="008D2011">
      <w:pPr>
        <w:pStyle w:val="24"/>
        <w:numPr>
          <w:ilvl w:val="1"/>
          <w:numId w:val="60"/>
        </w:numPr>
        <w:ind w:left="1152"/>
      </w:pPr>
      <w:r w:rsidRPr="00950BC7">
        <w:rPr>
          <w:rFonts w:hint="eastAsia"/>
          <w:rtl/>
        </w:rPr>
        <w:t>מפעיל</w:t>
      </w:r>
      <w:r w:rsidRPr="00950BC7">
        <w:rPr>
          <w:rtl/>
        </w:rPr>
        <w:t xml:space="preserve"> </w:t>
      </w:r>
      <w:r w:rsidRPr="00950BC7">
        <w:rPr>
          <w:rFonts w:hint="eastAsia"/>
          <w:rtl/>
        </w:rPr>
        <w:t>המערכת</w:t>
      </w:r>
      <w:r w:rsidRPr="00950BC7">
        <w:rPr>
          <w:rtl/>
        </w:rPr>
        <w:t xml:space="preserve"> </w:t>
      </w:r>
      <w:r w:rsidRPr="00950BC7">
        <w:rPr>
          <w:rFonts w:hint="eastAsia"/>
          <w:rtl/>
        </w:rPr>
        <w:t>הייעודית</w:t>
      </w:r>
      <w:r w:rsidRPr="00950BC7">
        <w:rPr>
          <w:rtl/>
        </w:rPr>
        <w:t xml:space="preserve">/ מנהל </w:t>
      </w:r>
      <w:r w:rsidRPr="00950BC7">
        <w:rPr>
          <w:rFonts w:hint="eastAsia"/>
          <w:rtl/>
        </w:rPr>
        <w:t>הפרוייקט</w:t>
      </w:r>
      <w:r>
        <w:rPr>
          <w:rFonts w:hint="cs"/>
          <w:rtl/>
        </w:rPr>
        <w:t xml:space="preserve"> ימונה</w:t>
      </w:r>
      <w:r w:rsidRPr="00AA4DDE">
        <w:rPr>
          <w:rtl/>
        </w:rPr>
        <w:t xml:space="preserve"> </w:t>
      </w:r>
      <w:r>
        <w:rPr>
          <w:rFonts w:hint="cs"/>
          <w:rtl/>
        </w:rPr>
        <w:t>כ</w:t>
      </w:r>
      <w:r w:rsidRPr="00AA4DDE">
        <w:rPr>
          <w:rFonts w:hint="cs"/>
          <w:rtl/>
        </w:rPr>
        <w:t xml:space="preserve">נאמן אבטחת </w:t>
      </w:r>
      <w:r>
        <w:rPr>
          <w:rFonts w:hint="cs"/>
          <w:rtl/>
        </w:rPr>
        <w:t>ה</w:t>
      </w:r>
      <w:r w:rsidRPr="00AA4DDE">
        <w:rPr>
          <w:rFonts w:hint="cs"/>
          <w:rtl/>
        </w:rPr>
        <w:t>מידע</w:t>
      </w:r>
      <w:r>
        <w:rPr>
          <w:rFonts w:hint="cs"/>
          <w:rtl/>
        </w:rPr>
        <w:t xml:space="preserve"> ומנהל אבטחת מידע.  </w:t>
      </w:r>
      <w:r w:rsidRPr="00AA4DDE">
        <w:rPr>
          <w:rtl/>
        </w:rPr>
        <w:t xml:space="preserve"> </w:t>
      </w:r>
      <w:r>
        <w:rPr>
          <w:rFonts w:hint="cs"/>
          <w:rtl/>
        </w:rPr>
        <w:t>בתוך 14 ימים מיום</w:t>
      </w:r>
      <w:r w:rsidRPr="00AA4DDE">
        <w:rPr>
          <w:rFonts w:hint="cs"/>
          <w:rtl/>
        </w:rPr>
        <w:t xml:space="preserve"> </w:t>
      </w:r>
      <w:r w:rsidRPr="00AA4DDE">
        <w:rPr>
          <w:rtl/>
        </w:rPr>
        <w:t>ההודעה על הזכייה.</w:t>
      </w:r>
    </w:p>
    <w:p w:rsidR="008D2011" w:rsidRDefault="008D2011" w:rsidP="008D2011">
      <w:pPr>
        <w:pStyle w:val="24"/>
        <w:numPr>
          <w:ilvl w:val="1"/>
          <w:numId w:val="60"/>
        </w:numPr>
        <w:ind w:left="1152"/>
      </w:pPr>
      <w:r>
        <w:rPr>
          <w:rFonts w:hint="cs"/>
          <w:rtl/>
        </w:rPr>
        <w:t xml:space="preserve">למען הסר ספק יובהר כי </w:t>
      </w:r>
      <w:r w:rsidRPr="00AA4DDE">
        <w:rPr>
          <w:rFonts w:hint="cs"/>
          <w:rtl/>
        </w:rPr>
        <w:t>ל</w:t>
      </w:r>
      <w:r>
        <w:rPr>
          <w:rFonts w:hint="cs"/>
          <w:rtl/>
        </w:rPr>
        <w:t xml:space="preserve">מזמין </w:t>
      </w:r>
      <w:r w:rsidRPr="00AA4DDE">
        <w:rPr>
          <w:rtl/>
        </w:rPr>
        <w:t>שמורה הזכות להתנגד לבחירתו של המועמד</w:t>
      </w:r>
      <w:r>
        <w:rPr>
          <w:rFonts w:hint="cs"/>
          <w:rtl/>
        </w:rPr>
        <w:t xml:space="preserve"> לתפקיד נאמן אבטחת מידע ומנהל אבטחת מידע.</w:t>
      </w:r>
    </w:p>
    <w:p w:rsidR="008D2011" w:rsidRPr="00AA4DDE" w:rsidRDefault="008D2011" w:rsidP="008D2011">
      <w:pPr>
        <w:pStyle w:val="24"/>
        <w:numPr>
          <w:ilvl w:val="1"/>
          <w:numId w:val="60"/>
        </w:numPr>
        <w:ind w:left="1152"/>
      </w:pPr>
      <w:r w:rsidRPr="00AA4DDE">
        <w:rPr>
          <w:rFonts w:hint="cs"/>
          <w:rtl/>
        </w:rPr>
        <w:t>עד</w:t>
      </w:r>
      <w:r w:rsidRPr="00AA4DDE">
        <w:rPr>
          <w:rtl/>
        </w:rPr>
        <w:t xml:space="preserve"> </w:t>
      </w:r>
      <w:r>
        <w:rPr>
          <w:rFonts w:hint="cs"/>
          <w:rtl/>
        </w:rPr>
        <w:t xml:space="preserve">מתן </w:t>
      </w:r>
      <w:r w:rsidRPr="00AA4DDE">
        <w:rPr>
          <w:rFonts w:hint="cs"/>
          <w:rtl/>
        </w:rPr>
        <w:t>אישור</w:t>
      </w:r>
      <w:r w:rsidRPr="00AA4DDE">
        <w:rPr>
          <w:rtl/>
        </w:rPr>
        <w:t xml:space="preserve"> </w:t>
      </w:r>
      <w:r w:rsidRPr="00AA4DDE">
        <w:rPr>
          <w:rFonts w:hint="cs"/>
          <w:rtl/>
        </w:rPr>
        <w:t xml:space="preserve">ממונה אבטחת </w:t>
      </w:r>
      <w:r>
        <w:rPr>
          <w:rFonts w:hint="cs"/>
          <w:rtl/>
        </w:rPr>
        <w:t>ה</w:t>
      </w:r>
      <w:r w:rsidRPr="00AA4DDE">
        <w:rPr>
          <w:rFonts w:hint="cs"/>
          <w:rtl/>
        </w:rPr>
        <w:t xml:space="preserve">מידע </w:t>
      </w:r>
      <w:r>
        <w:rPr>
          <w:rFonts w:hint="cs"/>
          <w:rtl/>
        </w:rPr>
        <w:t xml:space="preserve">מטעם המזמין למינוי </w:t>
      </w:r>
      <w:r w:rsidRPr="00AA4DDE">
        <w:rPr>
          <w:rFonts w:hint="cs"/>
          <w:rtl/>
        </w:rPr>
        <w:t>נאמן</w:t>
      </w:r>
      <w:r w:rsidRPr="00AA4DDE">
        <w:rPr>
          <w:rtl/>
        </w:rPr>
        <w:t xml:space="preserve"> </w:t>
      </w:r>
      <w:r w:rsidRPr="00AA4DDE">
        <w:rPr>
          <w:rFonts w:hint="cs"/>
          <w:rtl/>
        </w:rPr>
        <w:t>אבטחת מידע</w:t>
      </w:r>
      <w:r>
        <w:rPr>
          <w:rFonts w:hint="cs"/>
          <w:rtl/>
        </w:rPr>
        <w:t xml:space="preserve"> ומנהל אבטחת מידע</w:t>
      </w:r>
      <w:r w:rsidRPr="00AA4DDE">
        <w:rPr>
          <w:rtl/>
        </w:rPr>
        <w:t xml:space="preserve"> </w:t>
      </w:r>
      <w:r>
        <w:rPr>
          <w:rFonts w:hint="cs"/>
          <w:rtl/>
        </w:rPr>
        <w:t>ישמש</w:t>
      </w:r>
      <w:r w:rsidRPr="00AA4DDE">
        <w:rPr>
          <w:rtl/>
        </w:rPr>
        <w:t xml:space="preserve"> </w:t>
      </w:r>
      <w:r w:rsidRPr="00AA4DDE">
        <w:rPr>
          <w:rFonts w:hint="cs"/>
          <w:rtl/>
        </w:rPr>
        <w:t>מנכ</w:t>
      </w:r>
      <w:r w:rsidRPr="00AA4DDE">
        <w:rPr>
          <w:rtl/>
        </w:rPr>
        <w:t>"</w:t>
      </w:r>
      <w:r w:rsidRPr="00AA4DDE">
        <w:rPr>
          <w:rFonts w:hint="cs"/>
          <w:rtl/>
        </w:rPr>
        <w:t>ל</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כנאמן</w:t>
      </w:r>
      <w:r w:rsidRPr="00AA4DDE">
        <w:rPr>
          <w:rtl/>
        </w:rPr>
        <w:t xml:space="preserve"> </w:t>
      </w:r>
      <w:r w:rsidRPr="00AA4DDE">
        <w:rPr>
          <w:rFonts w:hint="cs"/>
          <w:rtl/>
        </w:rPr>
        <w:t>אבטחת המידע</w:t>
      </w:r>
      <w:r>
        <w:rPr>
          <w:rFonts w:hint="cs"/>
          <w:rtl/>
        </w:rPr>
        <w:t xml:space="preserve"> ומנהל אבטחת מידע</w:t>
      </w:r>
      <w:r w:rsidRPr="00AA4DDE">
        <w:rPr>
          <w:rFonts w:hint="cs"/>
          <w:rtl/>
        </w:rPr>
        <w:t>.</w:t>
      </w:r>
    </w:p>
    <w:p w:rsidR="008D2011" w:rsidRPr="00AA4DDE" w:rsidRDefault="008D2011" w:rsidP="008D2011">
      <w:pPr>
        <w:pStyle w:val="24"/>
        <w:numPr>
          <w:ilvl w:val="1"/>
          <w:numId w:val="60"/>
        </w:numPr>
        <w:ind w:left="1152"/>
      </w:pPr>
      <w:r>
        <w:rPr>
          <w:rFonts w:hint="cs"/>
          <w:rtl/>
        </w:rPr>
        <w:t>המפעיל מתחייב להפסיק את מינוי נאמן אבטחת המידע ומנהל אבטחת מידע באופן מיידי, על פי דרישת המזמין, וכן להעמיד באופן מיידי נאמן אבטחת מידע  או מנהל אבטחת מידע אחר תחתיו, לפי העניין</w:t>
      </w:r>
      <w:r w:rsidRPr="00AA4DDE">
        <w:rPr>
          <w:rFonts w:hint="cs"/>
          <w:rtl/>
        </w:rPr>
        <w:t>.</w:t>
      </w:r>
    </w:p>
    <w:p w:rsidR="008D2011" w:rsidRPr="00AA4DDE" w:rsidRDefault="008D2011" w:rsidP="008D2011">
      <w:pPr>
        <w:pStyle w:val="24"/>
        <w:numPr>
          <w:ilvl w:val="1"/>
          <w:numId w:val="60"/>
        </w:numPr>
        <w:ind w:left="1152"/>
      </w:pPr>
      <w:r w:rsidRPr="00AA4DDE">
        <w:rPr>
          <w:rtl/>
        </w:rPr>
        <w:t>ה</w:t>
      </w:r>
      <w:r>
        <w:rPr>
          <w:rtl/>
        </w:rPr>
        <w:t>מפעיל</w:t>
      </w:r>
      <w:r w:rsidRPr="00AA4DDE">
        <w:rPr>
          <w:rtl/>
        </w:rPr>
        <w:t xml:space="preserve"> יעניק ל</w:t>
      </w:r>
      <w:r w:rsidRPr="00AA4DDE">
        <w:rPr>
          <w:rFonts w:hint="cs"/>
          <w:rtl/>
        </w:rPr>
        <w:t xml:space="preserve">נאמן </w:t>
      </w:r>
      <w:r w:rsidRPr="00AA4DDE">
        <w:rPr>
          <w:rtl/>
        </w:rPr>
        <w:t xml:space="preserve">אבטחת </w:t>
      </w:r>
      <w:r w:rsidRPr="00AA4DDE">
        <w:rPr>
          <w:rFonts w:hint="cs"/>
          <w:rtl/>
        </w:rPr>
        <w:t>ה</w:t>
      </w:r>
      <w:r w:rsidRPr="00AA4DDE">
        <w:rPr>
          <w:rtl/>
        </w:rPr>
        <w:t>מידע סמכויות, כלים ואמצעים הנדרשים לביצוע תפקידו, לרבות סמכויות אכיפה על עובדי ה</w:t>
      </w:r>
      <w:r>
        <w:rPr>
          <w:rFonts w:hint="cs"/>
          <w:rtl/>
        </w:rPr>
        <w:t>מפעיל</w:t>
      </w:r>
      <w:r w:rsidRPr="00AA4DDE">
        <w:rPr>
          <w:rtl/>
        </w:rPr>
        <w:t xml:space="preserve"> בתחומי אבטחת מידע.</w:t>
      </w:r>
    </w:p>
    <w:p w:rsidR="008D2011" w:rsidRDefault="008D2011" w:rsidP="008D2011">
      <w:pPr>
        <w:pStyle w:val="24"/>
        <w:numPr>
          <w:ilvl w:val="1"/>
          <w:numId w:val="60"/>
        </w:numPr>
        <w:ind w:left="1152"/>
      </w:pPr>
      <w:r>
        <w:rPr>
          <w:rFonts w:hint="cs"/>
          <w:rtl/>
        </w:rPr>
        <w:t xml:space="preserve">המפעיל מתחייב כי </w:t>
      </w:r>
      <w:r w:rsidRPr="00AA4DDE">
        <w:rPr>
          <w:rFonts w:hint="cs"/>
          <w:rtl/>
        </w:rPr>
        <w:t>נאמן</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sidRPr="00AA4DDE">
        <w:rPr>
          <w:rFonts w:hint="cs"/>
          <w:rtl/>
        </w:rPr>
        <w:t>י</w:t>
      </w:r>
      <w:r>
        <w:rPr>
          <w:rFonts w:hint="cs"/>
          <w:rtl/>
        </w:rPr>
        <w:t xml:space="preserve">גיע לקבלת </w:t>
      </w:r>
      <w:r w:rsidRPr="00AA4DDE">
        <w:rPr>
          <w:rFonts w:hint="cs"/>
          <w:rtl/>
        </w:rPr>
        <w:t>תדרוך</w:t>
      </w:r>
      <w:r w:rsidRPr="00AA4DDE">
        <w:rPr>
          <w:rtl/>
        </w:rPr>
        <w:t xml:space="preserve"> </w:t>
      </w:r>
      <w:r w:rsidRPr="00AA4DDE">
        <w:rPr>
          <w:rFonts w:hint="cs"/>
          <w:rtl/>
        </w:rPr>
        <w:t>מפורט</w:t>
      </w:r>
      <w:r w:rsidRPr="00AA4DDE">
        <w:rPr>
          <w:rtl/>
        </w:rPr>
        <w:t xml:space="preserve"> </w:t>
      </w:r>
      <w:r w:rsidRPr="00AA4DDE">
        <w:rPr>
          <w:rFonts w:hint="cs"/>
          <w:rtl/>
        </w:rPr>
        <w:t>מנציג</w:t>
      </w:r>
      <w:r w:rsidRPr="00AA4DDE">
        <w:rPr>
          <w:rtl/>
        </w:rPr>
        <w:t xml:space="preserve"> </w:t>
      </w:r>
      <w:r w:rsidRPr="00AA4DDE">
        <w:rPr>
          <w:rFonts w:hint="cs"/>
          <w:rtl/>
        </w:rPr>
        <w:t>ממונה אבטחת מידע רשות שוק ההון</w:t>
      </w:r>
      <w:r w:rsidRPr="00AA4DDE">
        <w:rPr>
          <w:rtl/>
        </w:rPr>
        <w:t xml:space="preserve">, </w:t>
      </w:r>
      <w:r w:rsidRPr="00AA4DDE">
        <w:rPr>
          <w:rFonts w:hint="cs"/>
          <w:rtl/>
        </w:rPr>
        <w:t>לא</w:t>
      </w:r>
      <w:r w:rsidRPr="00AA4DDE">
        <w:rPr>
          <w:rtl/>
        </w:rPr>
        <w:t xml:space="preserve"> </w:t>
      </w:r>
      <w:r w:rsidRPr="00AA4DDE">
        <w:rPr>
          <w:rFonts w:hint="cs"/>
          <w:rtl/>
        </w:rPr>
        <w:t>יאוחר</w:t>
      </w:r>
      <w:r w:rsidRPr="00AA4DDE">
        <w:rPr>
          <w:rtl/>
        </w:rPr>
        <w:t xml:space="preserve"> </w:t>
      </w:r>
      <w:r w:rsidRPr="00AA4DDE">
        <w:rPr>
          <w:rFonts w:hint="cs"/>
          <w:rtl/>
        </w:rPr>
        <w:t>משבוע</w:t>
      </w:r>
      <w:r w:rsidRPr="00AA4DDE">
        <w:rPr>
          <w:rtl/>
        </w:rPr>
        <w:t xml:space="preserve"> </w:t>
      </w:r>
      <w:r w:rsidRPr="00AA4DDE">
        <w:rPr>
          <w:rFonts w:hint="cs"/>
          <w:rtl/>
        </w:rPr>
        <w:t>ימים</w:t>
      </w:r>
      <w:r w:rsidRPr="00AA4DDE">
        <w:rPr>
          <w:rtl/>
        </w:rPr>
        <w:t xml:space="preserve"> </w:t>
      </w:r>
      <w:r w:rsidRPr="00AA4DDE">
        <w:rPr>
          <w:rFonts w:hint="cs"/>
          <w:rtl/>
        </w:rPr>
        <w:t>ממועד</w:t>
      </w:r>
      <w:r w:rsidRPr="00AA4DDE">
        <w:rPr>
          <w:rtl/>
        </w:rPr>
        <w:t xml:space="preserve"> </w:t>
      </w:r>
      <w:r w:rsidRPr="00AA4DDE">
        <w:rPr>
          <w:rFonts w:hint="cs"/>
          <w:rtl/>
        </w:rPr>
        <w:t>מינויו</w:t>
      </w:r>
      <w:r w:rsidRPr="00AA4DDE">
        <w:rPr>
          <w:rtl/>
        </w:rPr>
        <w:t xml:space="preserve">. </w:t>
      </w:r>
    </w:p>
    <w:p w:rsidR="008D2011" w:rsidRDefault="008D2011" w:rsidP="008D2011">
      <w:pPr>
        <w:pStyle w:val="24"/>
        <w:numPr>
          <w:ilvl w:val="1"/>
          <w:numId w:val="60"/>
        </w:numPr>
        <w:ind w:left="1152"/>
      </w:pPr>
      <w:r>
        <w:rPr>
          <w:rFonts w:hint="cs"/>
          <w:rtl/>
        </w:rPr>
        <w:t>אישור נאמן אבטחת מידע בחתימתו כי תודרך בהתאם לס</w:t>
      </w:r>
      <w:r w:rsidRPr="001315C5">
        <w:rPr>
          <w:rFonts w:hint="cs"/>
          <w:rtl/>
        </w:rPr>
        <w:t xml:space="preserve">עיף </w:t>
      </w:r>
      <w:r w:rsidRPr="001315C5">
        <w:rPr>
          <w:rtl/>
        </w:rPr>
        <w:t>2.</w:t>
      </w:r>
      <w:r w:rsidRPr="001315C5">
        <w:rPr>
          <w:rFonts w:hint="cs"/>
          <w:rtl/>
        </w:rPr>
        <w:t>11 יהוו</w:t>
      </w:r>
      <w:r>
        <w:rPr>
          <w:rFonts w:hint="cs"/>
          <w:rtl/>
        </w:rPr>
        <w:t>ה תנאי לאישור סופי למינויו של</w:t>
      </w:r>
      <w:r w:rsidRPr="00AA4DDE">
        <w:rPr>
          <w:rFonts w:hint="cs"/>
          <w:rtl/>
        </w:rPr>
        <w:t xml:space="preserve"> נאמן</w:t>
      </w:r>
      <w:r w:rsidRPr="00AA4DDE">
        <w:rPr>
          <w:rtl/>
        </w:rPr>
        <w:t xml:space="preserve"> </w:t>
      </w:r>
      <w:r w:rsidRPr="00AA4DDE">
        <w:rPr>
          <w:rFonts w:hint="cs"/>
          <w:rtl/>
        </w:rPr>
        <w:t>אבטחת</w:t>
      </w:r>
      <w:r w:rsidRPr="00AA4DDE">
        <w:rPr>
          <w:rtl/>
        </w:rPr>
        <w:t xml:space="preserve"> </w:t>
      </w:r>
      <w:r w:rsidRPr="00AA4DDE">
        <w:rPr>
          <w:rFonts w:hint="cs"/>
          <w:rtl/>
        </w:rPr>
        <w:t>המידע</w:t>
      </w:r>
      <w:r>
        <w:rPr>
          <w:rFonts w:hint="cs"/>
          <w:rtl/>
        </w:rPr>
        <w:t xml:space="preserve"> על ידי המזמין.</w:t>
      </w:r>
    </w:p>
    <w:p w:rsidR="008D2011" w:rsidRPr="007A2C75" w:rsidRDefault="008D2011" w:rsidP="008D2011">
      <w:pPr>
        <w:pStyle w:val="24"/>
        <w:numPr>
          <w:ilvl w:val="1"/>
          <w:numId w:val="60"/>
        </w:numPr>
        <w:ind w:left="1152"/>
      </w:pPr>
      <w:r w:rsidRPr="009E1F89">
        <w:rPr>
          <w:rFonts w:hint="eastAsia"/>
          <w:rtl/>
        </w:rPr>
        <w:t>מנכ</w:t>
      </w:r>
      <w:r w:rsidRPr="009E1F89">
        <w:rPr>
          <w:rtl/>
        </w:rPr>
        <w:t xml:space="preserve">"ל </w:t>
      </w:r>
      <w:r w:rsidRPr="009E1F89">
        <w:rPr>
          <w:rFonts w:hint="eastAsia"/>
          <w:rtl/>
        </w:rPr>
        <w:t>המפעיל</w:t>
      </w:r>
      <w:r w:rsidRPr="009E1F89">
        <w:rPr>
          <w:rtl/>
        </w:rPr>
        <w:t xml:space="preserve"> ישמש </w:t>
      </w:r>
      <w:r w:rsidRPr="009E1F89">
        <w:rPr>
          <w:rFonts w:hint="eastAsia"/>
          <w:rtl/>
        </w:rPr>
        <w:t>כמנהל</w:t>
      </w:r>
      <w:r w:rsidRPr="009E1F89">
        <w:rPr>
          <w:rtl/>
        </w:rPr>
        <w:t xml:space="preserve"> מאגר המידע </w:t>
      </w:r>
      <w:r>
        <w:rPr>
          <w:rFonts w:hint="cs"/>
          <w:rtl/>
        </w:rPr>
        <w:t xml:space="preserve">כמשמעו בתקנות </w:t>
      </w:r>
      <w:r w:rsidRPr="009E1F89">
        <w:rPr>
          <w:rtl/>
        </w:rPr>
        <w:t>הגנת הפרטיות (אבטחת מידע), תשע"ז-2017</w:t>
      </w:r>
      <w:r>
        <w:rPr>
          <w:rFonts w:hint="cs"/>
          <w:rtl/>
        </w:rPr>
        <w:t xml:space="preserve"> </w:t>
      </w:r>
      <w:r w:rsidRPr="007A2C75">
        <w:rPr>
          <w:rFonts w:hint="eastAsia"/>
          <w:rtl/>
        </w:rPr>
        <w:t>ואחריותו</w:t>
      </w:r>
      <w:r w:rsidRPr="007A2C75">
        <w:rPr>
          <w:rtl/>
        </w:rPr>
        <w:t xml:space="preserve"> </w:t>
      </w:r>
      <w:r w:rsidRPr="007A2C75">
        <w:rPr>
          <w:rFonts w:hint="eastAsia"/>
          <w:rtl/>
        </w:rPr>
        <w:t>וחובתו</w:t>
      </w:r>
      <w:r w:rsidRPr="007A2C75">
        <w:rPr>
          <w:rtl/>
        </w:rPr>
        <w:t xml:space="preserve"> </w:t>
      </w:r>
      <w:r w:rsidRPr="007A2C75">
        <w:rPr>
          <w:rFonts w:hint="eastAsia"/>
          <w:rtl/>
        </w:rPr>
        <w:t>תהיה</w:t>
      </w:r>
      <w:r w:rsidRPr="007A2C75">
        <w:rPr>
          <w:rtl/>
        </w:rPr>
        <w:t xml:space="preserve"> זהה לזו של מנהל המאגר מטעם </w:t>
      </w:r>
      <w:r w:rsidRPr="007A2C75">
        <w:rPr>
          <w:rFonts w:hint="eastAsia"/>
          <w:rtl/>
        </w:rPr>
        <w:t>המזמין</w:t>
      </w:r>
      <w:r w:rsidRPr="007A2C75">
        <w:rPr>
          <w:rtl/>
        </w:rPr>
        <w:t xml:space="preserve">. </w:t>
      </w:r>
    </w:p>
    <w:p w:rsidR="008D2011" w:rsidRPr="00AA4DDE" w:rsidRDefault="008D2011" w:rsidP="00B44484">
      <w:pPr>
        <w:pStyle w:val="14"/>
        <w:numPr>
          <w:ilvl w:val="0"/>
          <w:numId w:val="0"/>
        </w:numPr>
        <w:ind w:left="180"/>
        <w:rPr>
          <w:rtl/>
        </w:rPr>
      </w:pPr>
    </w:p>
    <w:p w:rsidR="008D2011" w:rsidRPr="00B44484" w:rsidRDefault="008D2011" w:rsidP="008D2011">
      <w:pPr>
        <w:pStyle w:val="25"/>
        <w:keepNext/>
        <w:widowControl/>
        <w:numPr>
          <w:ilvl w:val="0"/>
          <w:numId w:val="60"/>
        </w:numPr>
        <w:spacing w:before="240" w:after="240"/>
        <w:ind w:left="720"/>
        <w:rPr>
          <w:rFonts w:ascii="David" w:hAnsi="David"/>
          <w:caps w:val="0"/>
          <w:spacing w:val="0"/>
          <w:u w:val="single"/>
          <w:rtl/>
        </w:rPr>
      </w:pPr>
      <w:bookmarkStart w:id="122" w:name="_Toc5281391"/>
      <w:bookmarkStart w:id="123" w:name="_Toc12963340"/>
      <w:bookmarkStart w:id="124" w:name="_Toc12963359"/>
      <w:bookmarkStart w:id="125" w:name="_Toc12968363"/>
      <w:bookmarkStart w:id="126" w:name="_Toc12968596"/>
      <w:bookmarkStart w:id="127" w:name="_Toc13038905"/>
      <w:bookmarkStart w:id="128" w:name="_Toc13055712"/>
      <w:bookmarkStart w:id="129" w:name="_Toc13059467"/>
      <w:r w:rsidRPr="00B44484">
        <w:rPr>
          <w:rFonts w:ascii="David" w:hAnsi="David"/>
          <w:caps w:val="0"/>
          <w:spacing w:val="0"/>
          <w:u w:val="single"/>
          <w:rtl/>
        </w:rPr>
        <w:t>מהימנות צוות המפעיל</w:t>
      </w:r>
      <w:bookmarkEnd w:id="122"/>
      <w:bookmarkEnd w:id="123"/>
      <w:bookmarkEnd w:id="124"/>
      <w:bookmarkEnd w:id="125"/>
      <w:bookmarkEnd w:id="126"/>
      <w:bookmarkEnd w:id="127"/>
      <w:bookmarkEnd w:id="128"/>
      <w:bookmarkEnd w:id="129"/>
      <w:r w:rsidRPr="00B44484">
        <w:rPr>
          <w:rFonts w:ascii="David" w:hAnsi="David"/>
          <w:caps w:val="0"/>
          <w:spacing w:val="0"/>
          <w:u w:val="single"/>
          <w:rtl/>
        </w:rPr>
        <w:t xml:space="preserve"> </w:t>
      </w:r>
    </w:p>
    <w:p w:rsidR="008D2011" w:rsidRPr="00AA4DDE" w:rsidRDefault="008D2011" w:rsidP="008D2011">
      <w:pPr>
        <w:pStyle w:val="24"/>
        <w:numPr>
          <w:ilvl w:val="1"/>
          <w:numId w:val="60"/>
        </w:numPr>
        <w:ind w:left="1152"/>
        <w:rPr>
          <w:rtl/>
        </w:rPr>
      </w:pPr>
      <w:r w:rsidRPr="00AA4DDE">
        <w:rPr>
          <w:rtl/>
        </w:rPr>
        <w:t xml:space="preserve">כל </w:t>
      </w:r>
      <w:r>
        <w:rPr>
          <w:rFonts w:hint="cs"/>
          <w:rtl/>
        </w:rPr>
        <w:t>נותן שירותים מטעם המזמין, לרבות ספק משנה, עובד, עובד ארעי וכד',</w:t>
      </w:r>
      <w:r w:rsidRPr="00AA4DDE">
        <w:rPr>
          <w:rtl/>
        </w:rPr>
        <w:t xml:space="preserve"> ייבדק בדיקת מהימנות עובדים על ידי </w:t>
      </w:r>
      <w:r>
        <w:rPr>
          <w:rFonts w:hint="cs"/>
          <w:rtl/>
        </w:rPr>
        <w:t>המפעיל.</w:t>
      </w:r>
      <w:r w:rsidRPr="00AA4DDE">
        <w:rPr>
          <w:rtl/>
        </w:rPr>
        <w:t xml:space="preserve"> בדיקה זו מהווה תנאי לתחילת העבודה של כל נציג.</w:t>
      </w:r>
    </w:p>
    <w:p w:rsidR="008D2011" w:rsidRPr="00AA4DDE" w:rsidRDefault="008D2011" w:rsidP="008D2011">
      <w:pPr>
        <w:pStyle w:val="24"/>
        <w:numPr>
          <w:ilvl w:val="1"/>
          <w:numId w:val="60"/>
        </w:numPr>
        <w:ind w:left="1152"/>
      </w:pPr>
      <w:r w:rsidRPr="00AA4DDE">
        <w:rPr>
          <w:rtl/>
        </w:rPr>
        <w:t>ה</w:t>
      </w:r>
      <w:r>
        <w:rPr>
          <w:rtl/>
        </w:rPr>
        <w:t>מפעיל</w:t>
      </w:r>
      <w:r w:rsidRPr="00AA4DDE">
        <w:rPr>
          <w:rtl/>
        </w:rPr>
        <w:t xml:space="preserve"> מתחייב כי</w:t>
      </w:r>
      <w:r w:rsidRPr="00AA4DDE">
        <w:rPr>
          <w:rFonts w:hint="cs"/>
          <w:rtl/>
        </w:rPr>
        <w:t>:</w:t>
      </w:r>
      <w:r w:rsidRPr="00AA4DDE">
        <w:rPr>
          <w:rtl/>
        </w:rPr>
        <w:t xml:space="preserve"> </w:t>
      </w:r>
    </w:p>
    <w:p w:rsidR="008D2011" w:rsidRPr="00AA4DDE" w:rsidRDefault="008D2011" w:rsidP="008D2011">
      <w:pPr>
        <w:pStyle w:val="24"/>
        <w:numPr>
          <w:ilvl w:val="2"/>
          <w:numId w:val="60"/>
        </w:numPr>
        <w:ind w:left="1700" w:hanging="620"/>
      </w:pPr>
      <w:r w:rsidRPr="00AA4DDE">
        <w:rPr>
          <w:rFonts w:hint="cs"/>
          <w:rtl/>
        </w:rPr>
        <w:t>יעסיק בכל העבודות הקשורות בביצוע המכרז אך ורק עובדים</w:t>
      </w:r>
      <w:r>
        <w:rPr>
          <w:rFonts w:hint="cs"/>
          <w:rtl/>
        </w:rPr>
        <w:t xml:space="preserve"> שחתמו על מסמכי סודיות והיעדר עבירות מיחשוב. </w:t>
      </w:r>
    </w:p>
    <w:p w:rsidR="008D2011" w:rsidRPr="00AA4DDE" w:rsidRDefault="008D2011" w:rsidP="008D2011">
      <w:pPr>
        <w:pStyle w:val="24"/>
        <w:numPr>
          <w:ilvl w:val="2"/>
          <w:numId w:val="60"/>
        </w:numPr>
        <w:ind w:left="1700" w:hanging="620"/>
      </w:pPr>
      <w:r w:rsidRPr="00AA4DDE">
        <w:rPr>
          <w:rtl/>
        </w:rPr>
        <w:t xml:space="preserve">לא יעסיק במתן השירותים הנדרשים נותני שירותים מטעמו </w:t>
      </w:r>
      <w:r>
        <w:rPr>
          <w:rFonts w:hint="cs"/>
          <w:rtl/>
        </w:rPr>
        <w:t>ש</w:t>
      </w:r>
      <w:r w:rsidRPr="00AA4DDE">
        <w:rPr>
          <w:rtl/>
        </w:rPr>
        <w:t>לא הורשו לקחת חלק ב</w:t>
      </w:r>
      <w:r w:rsidRPr="00AA4DDE">
        <w:rPr>
          <w:rFonts w:hint="cs"/>
          <w:rtl/>
        </w:rPr>
        <w:t>מ</w:t>
      </w:r>
      <w:r w:rsidRPr="00AA4DDE">
        <w:rPr>
          <w:rtl/>
        </w:rPr>
        <w:t>תן השירות הנדרש למזמין</w:t>
      </w:r>
      <w:r w:rsidRPr="00AA4DDE">
        <w:rPr>
          <w:rFonts w:hint="cs"/>
          <w:rtl/>
        </w:rPr>
        <w:t>.</w:t>
      </w:r>
    </w:p>
    <w:p w:rsidR="008D2011" w:rsidRPr="00AA4DDE" w:rsidRDefault="008D2011" w:rsidP="008D2011">
      <w:pPr>
        <w:pStyle w:val="25"/>
        <w:keepNext/>
        <w:widowControl/>
        <w:numPr>
          <w:ilvl w:val="0"/>
          <w:numId w:val="60"/>
        </w:numPr>
        <w:spacing w:before="240" w:after="240"/>
        <w:ind w:left="720"/>
        <w:rPr>
          <w:rFonts w:ascii="David" w:hAnsi="David"/>
          <w:caps w:val="0"/>
          <w:spacing w:val="0"/>
          <w:u w:val="single"/>
        </w:rPr>
      </w:pPr>
      <w:bookmarkStart w:id="130" w:name="_Toc5274151"/>
      <w:bookmarkStart w:id="131" w:name="_Toc5281144"/>
      <w:bookmarkStart w:id="132" w:name="_Toc5281239"/>
      <w:bookmarkStart w:id="133" w:name="_Toc5281393"/>
      <w:bookmarkStart w:id="134" w:name="_Toc435374810"/>
      <w:bookmarkStart w:id="135" w:name="_Toc5281394"/>
      <w:bookmarkStart w:id="136" w:name="_Toc12963341"/>
      <w:bookmarkStart w:id="137" w:name="_Toc12963360"/>
      <w:bookmarkStart w:id="138" w:name="_Toc12968364"/>
      <w:bookmarkStart w:id="139" w:name="_Toc12968597"/>
      <w:bookmarkStart w:id="140" w:name="_Toc13038906"/>
      <w:bookmarkStart w:id="141" w:name="_Toc13055713"/>
      <w:bookmarkStart w:id="142" w:name="_Toc13059468"/>
      <w:bookmarkStart w:id="143" w:name="_Toc393061267"/>
      <w:bookmarkEnd w:id="98"/>
      <w:bookmarkEnd w:id="99"/>
      <w:bookmarkEnd w:id="100"/>
      <w:bookmarkEnd w:id="101"/>
      <w:bookmarkEnd w:id="102"/>
      <w:bookmarkEnd w:id="103"/>
      <w:bookmarkEnd w:id="104"/>
      <w:bookmarkEnd w:id="105"/>
      <w:bookmarkEnd w:id="106"/>
      <w:bookmarkEnd w:id="130"/>
      <w:bookmarkEnd w:id="131"/>
      <w:bookmarkEnd w:id="132"/>
      <w:bookmarkEnd w:id="133"/>
      <w:r w:rsidRPr="000E392E">
        <w:rPr>
          <w:rFonts w:ascii="David" w:hAnsi="David" w:hint="eastAsia"/>
          <w:caps w:val="0"/>
          <w:spacing w:val="0"/>
          <w:u w:val="single"/>
          <w:rtl/>
        </w:rPr>
        <w:t>נהלים</w:t>
      </w:r>
      <w:bookmarkEnd w:id="134"/>
      <w:bookmarkEnd w:id="135"/>
      <w:bookmarkEnd w:id="136"/>
      <w:bookmarkEnd w:id="137"/>
      <w:bookmarkEnd w:id="138"/>
      <w:bookmarkEnd w:id="139"/>
      <w:bookmarkEnd w:id="140"/>
      <w:bookmarkEnd w:id="141"/>
      <w:bookmarkEnd w:id="142"/>
    </w:p>
    <w:p w:rsidR="008D2011" w:rsidRPr="00E10004" w:rsidRDefault="008D2011" w:rsidP="008D2011">
      <w:pPr>
        <w:pStyle w:val="24"/>
        <w:numPr>
          <w:ilvl w:val="1"/>
          <w:numId w:val="60"/>
        </w:numPr>
        <w:tabs>
          <w:tab w:val="clear" w:pos="1192"/>
          <w:tab w:val="right" w:pos="793"/>
        </w:tabs>
        <w:ind w:left="1152"/>
        <w:rPr>
          <w:rtl/>
        </w:rPr>
      </w:pPr>
      <w:r w:rsidRPr="00E10004">
        <w:rPr>
          <w:rFonts w:hint="eastAsia"/>
          <w:rtl/>
        </w:rPr>
        <w:t>המפעיל</w:t>
      </w:r>
      <w:r w:rsidRPr="00E10004">
        <w:rPr>
          <w:rtl/>
        </w:rPr>
        <w:t xml:space="preserve"> </w:t>
      </w:r>
      <w:r w:rsidRPr="00E10004">
        <w:rPr>
          <w:rFonts w:hint="eastAsia"/>
          <w:rtl/>
        </w:rPr>
        <w:t>מתחייב</w:t>
      </w:r>
      <w:r w:rsidRPr="00E10004">
        <w:rPr>
          <w:rtl/>
        </w:rPr>
        <w:t xml:space="preserve"> </w:t>
      </w:r>
      <w:r>
        <w:rPr>
          <w:rFonts w:hint="cs"/>
          <w:rtl/>
        </w:rPr>
        <w:t>להעביר לאישור המזמין</w:t>
      </w:r>
      <w:r w:rsidRPr="00E10004">
        <w:rPr>
          <w:rtl/>
        </w:rPr>
        <w:t xml:space="preserve"> </w:t>
      </w:r>
      <w:r w:rsidRPr="00E10004">
        <w:rPr>
          <w:rFonts w:hint="eastAsia"/>
          <w:rtl/>
        </w:rPr>
        <w:t>קובץ</w:t>
      </w:r>
      <w:r w:rsidRPr="00E10004">
        <w:rPr>
          <w:rtl/>
        </w:rPr>
        <w:t xml:space="preserve"> </w:t>
      </w:r>
      <w:r w:rsidRPr="00E10004">
        <w:rPr>
          <w:rFonts w:hint="eastAsia"/>
          <w:rtl/>
        </w:rPr>
        <w:t>נוהלי</w:t>
      </w:r>
      <w:r w:rsidRPr="00E10004">
        <w:rPr>
          <w:rtl/>
        </w:rPr>
        <w:t xml:space="preserve"> </w:t>
      </w:r>
      <w:r w:rsidRPr="00E10004">
        <w:rPr>
          <w:rFonts w:hint="eastAsia"/>
          <w:rtl/>
        </w:rPr>
        <w:t>אבטחת</w:t>
      </w:r>
      <w:r w:rsidRPr="00E10004">
        <w:rPr>
          <w:rtl/>
        </w:rPr>
        <w:t xml:space="preserve"> </w:t>
      </w:r>
      <w:r w:rsidRPr="00E10004">
        <w:rPr>
          <w:rFonts w:hint="eastAsia"/>
          <w:rtl/>
        </w:rPr>
        <w:t>מידע</w:t>
      </w:r>
      <w:r w:rsidRPr="00E10004">
        <w:rPr>
          <w:rtl/>
        </w:rPr>
        <w:t xml:space="preserve"> </w:t>
      </w:r>
      <w:r w:rsidRPr="00727DCA">
        <w:rPr>
          <w:rFonts w:hint="eastAsia"/>
          <w:rtl/>
        </w:rPr>
        <w:t>ייחודיים</w:t>
      </w:r>
      <w:r w:rsidRPr="00727DCA">
        <w:rPr>
          <w:rtl/>
        </w:rPr>
        <w:t xml:space="preserve"> </w:t>
      </w:r>
      <w:r w:rsidRPr="00727DCA">
        <w:rPr>
          <w:rFonts w:hint="eastAsia"/>
          <w:rtl/>
        </w:rPr>
        <w:t>לאבטחת</w:t>
      </w:r>
      <w:r w:rsidRPr="00727DCA">
        <w:rPr>
          <w:rtl/>
        </w:rPr>
        <w:t xml:space="preserve"> </w:t>
      </w:r>
      <w:r w:rsidRPr="00727DCA">
        <w:rPr>
          <w:rFonts w:hint="eastAsia"/>
          <w:rtl/>
        </w:rPr>
        <w:t>המערכת</w:t>
      </w:r>
      <w:r w:rsidRPr="00727DCA">
        <w:rPr>
          <w:rtl/>
        </w:rPr>
        <w:t xml:space="preserve"> </w:t>
      </w:r>
      <w:r w:rsidRPr="00727DCA">
        <w:rPr>
          <w:rFonts w:hint="eastAsia"/>
          <w:rtl/>
        </w:rPr>
        <w:t>נשוא</w:t>
      </w:r>
      <w:r w:rsidRPr="00727DCA">
        <w:rPr>
          <w:rtl/>
        </w:rPr>
        <w:t xml:space="preserve"> </w:t>
      </w:r>
      <w:r w:rsidRPr="00727DCA">
        <w:rPr>
          <w:rFonts w:hint="eastAsia"/>
          <w:rtl/>
        </w:rPr>
        <w:t>ההתקשרות</w:t>
      </w:r>
      <w:r w:rsidRPr="003F0577">
        <w:rPr>
          <w:rFonts w:hint="eastAsia"/>
          <w:rtl/>
        </w:rPr>
        <w:t xml:space="preserve"> </w:t>
      </w:r>
      <w:r w:rsidRPr="00E10004">
        <w:rPr>
          <w:rFonts w:hint="eastAsia"/>
          <w:rtl/>
        </w:rPr>
        <w:t>ולפעול</w:t>
      </w:r>
      <w:r w:rsidRPr="00E10004">
        <w:rPr>
          <w:rtl/>
        </w:rPr>
        <w:t xml:space="preserve"> </w:t>
      </w:r>
      <w:r w:rsidRPr="00E10004">
        <w:rPr>
          <w:rFonts w:hint="eastAsia"/>
          <w:rtl/>
        </w:rPr>
        <w:t>לאכיפתו</w:t>
      </w:r>
      <w:r>
        <w:rPr>
          <w:rFonts w:hint="cs"/>
          <w:rtl/>
        </w:rPr>
        <w:t>.</w:t>
      </w:r>
      <w:r w:rsidRPr="003F0577" w:rsidDel="003F0577">
        <w:rPr>
          <w:rtl/>
        </w:rPr>
        <w:t xml:space="preserve"> </w:t>
      </w:r>
    </w:p>
    <w:p w:rsidR="008D2011" w:rsidRPr="00E10004" w:rsidRDefault="008D2011" w:rsidP="008D2011">
      <w:pPr>
        <w:pStyle w:val="24"/>
        <w:numPr>
          <w:ilvl w:val="1"/>
          <w:numId w:val="60"/>
        </w:numPr>
        <w:tabs>
          <w:tab w:val="clear" w:pos="1192"/>
          <w:tab w:val="right" w:pos="793"/>
        </w:tabs>
        <w:ind w:left="1152"/>
      </w:pPr>
      <w:r w:rsidRPr="00E10004">
        <w:rPr>
          <w:rFonts w:hint="eastAsia"/>
          <w:rtl/>
        </w:rPr>
        <w:t>המפעיל</w:t>
      </w:r>
      <w:r w:rsidRPr="00E10004">
        <w:rPr>
          <w:rtl/>
        </w:rPr>
        <w:t xml:space="preserve"> מתחייב להעביר לאישור המזמין </w:t>
      </w:r>
      <w:r w:rsidRPr="00E10004">
        <w:rPr>
          <w:rFonts w:hint="eastAsia"/>
          <w:rtl/>
        </w:rPr>
        <w:t>קובץ</w:t>
      </w:r>
      <w:r w:rsidRPr="00E10004">
        <w:rPr>
          <w:rtl/>
        </w:rPr>
        <w:t xml:space="preserve"> הנהלים 90 ימים ממועד חתימת הסכם ההתקשרות על ידי מורשי חתימה של המזמין.</w:t>
      </w:r>
    </w:p>
    <w:p w:rsidR="008D2011" w:rsidRPr="00E10004" w:rsidRDefault="008D2011" w:rsidP="008D2011">
      <w:pPr>
        <w:pStyle w:val="24"/>
        <w:numPr>
          <w:ilvl w:val="1"/>
          <w:numId w:val="60"/>
        </w:numPr>
        <w:tabs>
          <w:tab w:val="clear" w:pos="1192"/>
          <w:tab w:val="right" w:pos="793"/>
        </w:tabs>
        <w:ind w:left="1152"/>
      </w:pPr>
      <w:r w:rsidRPr="00E10004">
        <w:rPr>
          <w:rFonts w:hint="eastAsia"/>
          <w:rtl/>
        </w:rPr>
        <w:t>אישור</w:t>
      </w:r>
      <w:r w:rsidRPr="00E10004">
        <w:rPr>
          <w:rtl/>
        </w:rPr>
        <w:t xml:space="preserve"> המזמין </w:t>
      </w:r>
      <w:r w:rsidRPr="00E10004">
        <w:rPr>
          <w:rFonts w:hint="eastAsia"/>
          <w:rtl/>
        </w:rPr>
        <w:t>יהוה</w:t>
      </w:r>
      <w:r w:rsidRPr="00E10004">
        <w:rPr>
          <w:rtl/>
        </w:rPr>
        <w:t xml:space="preserve"> </w:t>
      </w:r>
      <w:r w:rsidRPr="00E10004">
        <w:rPr>
          <w:rFonts w:hint="eastAsia"/>
          <w:rtl/>
        </w:rPr>
        <w:t>תנאי</w:t>
      </w:r>
      <w:r w:rsidRPr="00E10004">
        <w:rPr>
          <w:rtl/>
        </w:rPr>
        <w:t xml:space="preserve"> </w:t>
      </w:r>
      <w:r w:rsidRPr="00E10004">
        <w:rPr>
          <w:rFonts w:hint="eastAsia"/>
          <w:rtl/>
        </w:rPr>
        <w:t>להמשך</w:t>
      </w:r>
      <w:r w:rsidRPr="00E10004">
        <w:rPr>
          <w:rtl/>
        </w:rPr>
        <w:t xml:space="preserve"> </w:t>
      </w:r>
      <w:r w:rsidRPr="00E10004">
        <w:rPr>
          <w:rFonts w:hint="eastAsia"/>
          <w:rtl/>
        </w:rPr>
        <w:t>מתן</w:t>
      </w:r>
      <w:r w:rsidRPr="00E10004">
        <w:rPr>
          <w:rtl/>
        </w:rPr>
        <w:t xml:space="preserve"> </w:t>
      </w:r>
      <w:r w:rsidRPr="00E10004">
        <w:rPr>
          <w:rFonts w:hint="eastAsia"/>
          <w:rtl/>
        </w:rPr>
        <w:t>השירותים</w:t>
      </w:r>
      <w:r>
        <w:rPr>
          <w:rFonts w:hint="cs"/>
          <w:rtl/>
        </w:rPr>
        <w:t xml:space="preserve"> באמצעות המערכת</w:t>
      </w:r>
      <w:r w:rsidRPr="00E10004">
        <w:rPr>
          <w:rtl/>
        </w:rPr>
        <w:t xml:space="preserve"> </w:t>
      </w:r>
      <w:r w:rsidRPr="00E10004">
        <w:rPr>
          <w:rFonts w:hint="eastAsia"/>
          <w:rtl/>
        </w:rPr>
        <w:t>על</w:t>
      </w:r>
      <w:r w:rsidRPr="00E10004">
        <w:rPr>
          <w:rtl/>
        </w:rPr>
        <w:t xml:space="preserve"> </w:t>
      </w:r>
      <w:r w:rsidRPr="00E10004">
        <w:rPr>
          <w:rFonts w:hint="eastAsia"/>
          <w:rtl/>
        </w:rPr>
        <w:t>ידי</w:t>
      </w:r>
      <w:r w:rsidRPr="00E10004">
        <w:rPr>
          <w:rtl/>
        </w:rPr>
        <w:t xml:space="preserve"> </w:t>
      </w:r>
      <w:r w:rsidRPr="00E10004">
        <w:rPr>
          <w:rFonts w:hint="eastAsia"/>
          <w:rtl/>
        </w:rPr>
        <w:t>המפעיל</w:t>
      </w:r>
      <w:r w:rsidRPr="00E10004">
        <w:rPr>
          <w:rtl/>
        </w:rPr>
        <w:t>.</w:t>
      </w:r>
    </w:p>
    <w:p w:rsidR="008D2011" w:rsidRPr="00E10004" w:rsidRDefault="008D2011" w:rsidP="008D2011">
      <w:pPr>
        <w:pStyle w:val="24"/>
        <w:numPr>
          <w:ilvl w:val="1"/>
          <w:numId w:val="60"/>
        </w:numPr>
        <w:tabs>
          <w:tab w:val="clear" w:pos="1192"/>
          <w:tab w:val="right" w:pos="793"/>
        </w:tabs>
        <w:ind w:left="1152"/>
      </w:pPr>
      <w:r w:rsidRPr="00E10004">
        <w:rPr>
          <w:rFonts w:hint="eastAsia"/>
          <w:rtl/>
        </w:rPr>
        <w:t>יובהר</w:t>
      </w:r>
      <w:r w:rsidRPr="00E10004">
        <w:rPr>
          <w:rtl/>
        </w:rPr>
        <w:t xml:space="preserve"> כי המזמין </w:t>
      </w:r>
      <w:r w:rsidRPr="00E10004">
        <w:rPr>
          <w:rFonts w:hint="eastAsia"/>
          <w:rtl/>
        </w:rPr>
        <w:t>רשאי</w:t>
      </w:r>
      <w:r w:rsidRPr="00E10004">
        <w:rPr>
          <w:rtl/>
        </w:rPr>
        <w:t xml:space="preserve"> </w:t>
      </w:r>
      <w:r w:rsidRPr="00E10004">
        <w:rPr>
          <w:rFonts w:hint="eastAsia"/>
          <w:rtl/>
        </w:rPr>
        <w:t>לדרוש</w:t>
      </w:r>
      <w:r w:rsidRPr="00E10004">
        <w:rPr>
          <w:rtl/>
        </w:rPr>
        <w:t xml:space="preserve"> </w:t>
      </w:r>
      <w:r w:rsidRPr="00E10004">
        <w:rPr>
          <w:rFonts w:hint="eastAsia"/>
          <w:rtl/>
        </w:rPr>
        <w:t>עריכת</w:t>
      </w:r>
      <w:r w:rsidRPr="00E10004">
        <w:rPr>
          <w:rtl/>
        </w:rPr>
        <w:t xml:space="preserve"> </w:t>
      </w:r>
      <w:r w:rsidRPr="00E10004">
        <w:rPr>
          <w:rFonts w:hint="eastAsia"/>
          <w:rtl/>
        </w:rPr>
        <w:t>נהלי</w:t>
      </w:r>
      <w:r w:rsidRPr="00E10004">
        <w:rPr>
          <w:rtl/>
        </w:rPr>
        <w:t xml:space="preserve"> </w:t>
      </w:r>
      <w:r w:rsidRPr="00E10004">
        <w:rPr>
          <w:rFonts w:hint="eastAsia"/>
          <w:rtl/>
        </w:rPr>
        <w:t>אבטחת</w:t>
      </w:r>
      <w:r w:rsidRPr="00E10004">
        <w:rPr>
          <w:rtl/>
        </w:rPr>
        <w:t xml:space="preserve"> </w:t>
      </w:r>
      <w:r w:rsidRPr="00E10004">
        <w:rPr>
          <w:rFonts w:hint="eastAsia"/>
          <w:rtl/>
        </w:rPr>
        <w:t>מידע</w:t>
      </w:r>
      <w:r w:rsidRPr="00E10004">
        <w:rPr>
          <w:rtl/>
        </w:rPr>
        <w:t xml:space="preserve"> </w:t>
      </w:r>
      <w:r w:rsidRPr="00E10004">
        <w:rPr>
          <w:rFonts w:hint="eastAsia"/>
          <w:rtl/>
        </w:rPr>
        <w:t>ייחודיים</w:t>
      </w:r>
      <w:r w:rsidRPr="00E10004">
        <w:rPr>
          <w:rtl/>
        </w:rPr>
        <w:t xml:space="preserve"> ונוספים על הנהלים שיוגשו לאישורו.</w:t>
      </w:r>
    </w:p>
    <w:p w:rsidR="008D2011" w:rsidRPr="00B44484" w:rsidRDefault="008D2011" w:rsidP="008D2011">
      <w:pPr>
        <w:pStyle w:val="25"/>
        <w:keepNext/>
        <w:widowControl/>
        <w:numPr>
          <w:ilvl w:val="0"/>
          <w:numId w:val="60"/>
        </w:numPr>
        <w:spacing w:before="240" w:after="240"/>
        <w:ind w:left="720"/>
        <w:rPr>
          <w:rFonts w:ascii="David" w:hAnsi="David"/>
          <w:caps w:val="0"/>
          <w:spacing w:val="0"/>
          <w:u w:val="single"/>
        </w:rPr>
      </w:pPr>
      <w:bookmarkStart w:id="144" w:name="_Toc435374811"/>
      <w:bookmarkStart w:id="145" w:name="_Toc5281395"/>
      <w:bookmarkStart w:id="146" w:name="_Toc12963342"/>
      <w:bookmarkStart w:id="147" w:name="_Toc12963361"/>
      <w:bookmarkStart w:id="148" w:name="_Toc12968365"/>
      <w:bookmarkStart w:id="149" w:name="_Toc12968598"/>
      <w:bookmarkStart w:id="150" w:name="_Toc13038907"/>
      <w:bookmarkStart w:id="151" w:name="_Toc13055714"/>
      <w:bookmarkStart w:id="152" w:name="_Toc13059469"/>
      <w:r w:rsidRPr="00B44484">
        <w:rPr>
          <w:rFonts w:ascii="David" w:hAnsi="David" w:hint="eastAsia"/>
          <w:caps w:val="0"/>
          <w:spacing w:val="0"/>
          <w:u w:val="single"/>
          <w:rtl/>
        </w:rPr>
        <w:t>סקרי</w:t>
      </w:r>
      <w:r w:rsidRPr="00B44484">
        <w:rPr>
          <w:rFonts w:ascii="David" w:hAnsi="David"/>
          <w:caps w:val="0"/>
          <w:spacing w:val="0"/>
          <w:u w:val="single"/>
          <w:rtl/>
        </w:rPr>
        <w:t xml:space="preserve"> </w:t>
      </w:r>
      <w:r w:rsidRPr="00B44484">
        <w:rPr>
          <w:rFonts w:ascii="David" w:hAnsi="David" w:hint="eastAsia"/>
          <w:caps w:val="0"/>
          <w:spacing w:val="0"/>
          <w:u w:val="single"/>
          <w:rtl/>
        </w:rPr>
        <w:t>סיכונים</w:t>
      </w:r>
      <w:bookmarkEnd w:id="144"/>
      <w:bookmarkEnd w:id="145"/>
      <w:bookmarkEnd w:id="146"/>
      <w:bookmarkEnd w:id="147"/>
      <w:bookmarkEnd w:id="148"/>
      <w:bookmarkEnd w:id="149"/>
      <w:bookmarkEnd w:id="150"/>
      <w:bookmarkEnd w:id="151"/>
      <w:bookmarkEnd w:id="152"/>
      <w:r w:rsidRPr="00B44484">
        <w:rPr>
          <w:rFonts w:ascii="David" w:hAnsi="David" w:hint="cs"/>
          <w:caps w:val="0"/>
          <w:spacing w:val="0"/>
          <w:u w:val="single"/>
          <w:rtl/>
        </w:rPr>
        <w:t xml:space="preserve"> </w:t>
      </w:r>
      <w:r w:rsidRPr="00B44484">
        <w:rPr>
          <w:rFonts w:ascii="David" w:hAnsi="David"/>
          <w:caps w:val="0"/>
          <w:spacing w:val="0"/>
          <w:u w:val="single"/>
          <w:rtl/>
        </w:rPr>
        <w:t>–</w:t>
      </w:r>
      <w:r w:rsidRPr="00B44484">
        <w:rPr>
          <w:rFonts w:ascii="David" w:hAnsi="David" w:hint="cs"/>
          <w:caps w:val="0"/>
          <w:spacing w:val="0"/>
          <w:u w:val="single"/>
          <w:rtl/>
        </w:rPr>
        <w:t xml:space="preserve"> אפשרות לביצוע ע"י המזמין</w:t>
      </w:r>
    </w:p>
    <w:p w:rsidR="008D2011" w:rsidRDefault="008D2011" w:rsidP="00B44484">
      <w:pPr>
        <w:pStyle w:val="24"/>
        <w:numPr>
          <w:ilvl w:val="1"/>
          <w:numId w:val="60"/>
        </w:numPr>
        <w:tabs>
          <w:tab w:val="clear" w:pos="1192"/>
          <w:tab w:val="right" w:pos="793"/>
        </w:tabs>
        <w:ind w:left="1152"/>
      </w:pPr>
      <w:r w:rsidRPr="00E10004">
        <w:rPr>
          <w:rFonts w:hint="eastAsia"/>
          <w:rtl/>
        </w:rPr>
        <w:t>המזמין</w:t>
      </w:r>
      <w:r w:rsidRPr="00E10004">
        <w:rPr>
          <w:rtl/>
        </w:rPr>
        <w:t xml:space="preserve"> שומר לעצמו את הזכות לבצע </w:t>
      </w:r>
      <w:r>
        <w:rPr>
          <w:rFonts w:hint="cs"/>
          <w:rtl/>
        </w:rPr>
        <w:t>בעצמו סקר סיכונים למערכות המשמשות את הספק ואתר האינטרנט של הספק, לרבות מערכות הספק המקושרות על אותה תשתית או פועלות במשותף או שניתן בדרכים עקיפות להגיע דרכן אל מערכות המאגר</w:t>
      </w:r>
      <w:r w:rsidRPr="00E10004">
        <w:rPr>
          <w:rtl/>
        </w:rPr>
        <w:t>.</w:t>
      </w:r>
    </w:p>
    <w:p w:rsidR="008D2011" w:rsidRPr="00E10004" w:rsidRDefault="008D2011" w:rsidP="008D2011">
      <w:pPr>
        <w:pStyle w:val="24"/>
        <w:numPr>
          <w:ilvl w:val="1"/>
          <w:numId w:val="60"/>
        </w:numPr>
        <w:tabs>
          <w:tab w:val="clear" w:pos="1192"/>
          <w:tab w:val="right" w:pos="793"/>
        </w:tabs>
        <w:ind w:left="1152"/>
      </w:pPr>
      <w:r w:rsidRPr="00E10004">
        <w:rPr>
          <w:rFonts w:hint="eastAsia"/>
          <w:rtl/>
        </w:rPr>
        <w:t>המפעיל</w:t>
      </w:r>
      <w:r>
        <w:rPr>
          <w:rFonts w:hint="cs"/>
          <w:rtl/>
        </w:rPr>
        <w:t xml:space="preserve"> מתחייב</w:t>
      </w:r>
      <w:r w:rsidRPr="00E10004">
        <w:rPr>
          <w:rtl/>
        </w:rPr>
        <w:t xml:space="preserve"> </w:t>
      </w:r>
      <w:r>
        <w:rPr>
          <w:rFonts w:hint="cs"/>
          <w:rtl/>
        </w:rPr>
        <w:t>ל</w:t>
      </w:r>
      <w:r w:rsidRPr="00E10004">
        <w:rPr>
          <w:rtl/>
        </w:rPr>
        <w:t>פע</w:t>
      </w:r>
      <w:r>
        <w:rPr>
          <w:rFonts w:hint="cs"/>
          <w:rtl/>
        </w:rPr>
        <w:t>ו</w:t>
      </w:r>
      <w:r w:rsidRPr="00E10004">
        <w:rPr>
          <w:rtl/>
        </w:rPr>
        <w:t xml:space="preserve">ל לתקן את הליקויים שנמצאו בסקר, ככל שימצאו, באופן מיידי. </w:t>
      </w:r>
    </w:p>
    <w:p w:rsidR="008D2011" w:rsidRPr="00105598" w:rsidRDefault="008D2011" w:rsidP="00535B48">
      <w:pPr>
        <w:pStyle w:val="14"/>
        <w:numPr>
          <w:ilvl w:val="0"/>
          <w:numId w:val="0"/>
        </w:numPr>
        <w:ind w:left="-180"/>
        <w:rPr>
          <w:rFonts w:ascii="David" w:hAnsi="David"/>
          <w:b w:val="0"/>
          <w:bCs w:val="0"/>
          <w:sz w:val="24"/>
          <w:szCs w:val="24"/>
          <w:rtl/>
          <w:lang w:eastAsia="he-IL"/>
        </w:rPr>
      </w:pPr>
    </w:p>
    <w:p w:rsidR="008D2011" w:rsidRPr="00E10004" w:rsidRDefault="008D2011" w:rsidP="008D2011">
      <w:pPr>
        <w:pStyle w:val="25"/>
        <w:keepNext/>
        <w:widowControl/>
        <w:numPr>
          <w:ilvl w:val="0"/>
          <w:numId w:val="60"/>
        </w:numPr>
        <w:spacing w:before="240" w:after="240"/>
        <w:ind w:left="720"/>
        <w:rPr>
          <w:rFonts w:ascii="David" w:hAnsi="David"/>
          <w:u w:val="single"/>
        </w:rPr>
      </w:pPr>
      <w:bookmarkStart w:id="153" w:name="_Toc5274156"/>
      <w:bookmarkStart w:id="154" w:name="_Toc5281149"/>
      <w:bookmarkStart w:id="155" w:name="_Toc5281244"/>
      <w:bookmarkStart w:id="156" w:name="_Toc5281398"/>
      <w:bookmarkStart w:id="157" w:name="_Toc5274157"/>
      <w:bookmarkStart w:id="158" w:name="_Toc5281150"/>
      <w:bookmarkStart w:id="159" w:name="_Toc5281245"/>
      <w:bookmarkStart w:id="160" w:name="_Toc5281399"/>
      <w:bookmarkStart w:id="161" w:name="_Toc5281400"/>
      <w:bookmarkStart w:id="162" w:name="_Toc12963344"/>
      <w:bookmarkStart w:id="163" w:name="_Toc12963363"/>
      <w:bookmarkStart w:id="164" w:name="_Toc12968367"/>
      <w:bookmarkStart w:id="165" w:name="_Toc12968600"/>
      <w:bookmarkStart w:id="166" w:name="_Toc13038909"/>
      <w:bookmarkStart w:id="167" w:name="_Toc13055716"/>
      <w:bookmarkStart w:id="168" w:name="_Toc13059471"/>
      <w:bookmarkStart w:id="169" w:name="_Toc435374813"/>
      <w:bookmarkEnd w:id="153"/>
      <w:bookmarkEnd w:id="154"/>
      <w:bookmarkEnd w:id="155"/>
      <w:bookmarkEnd w:id="156"/>
      <w:bookmarkEnd w:id="157"/>
      <w:bookmarkEnd w:id="158"/>
      <w:bookmarkEnd w:id="159"/>
      <w:bookmarkEnd w:id="160"/>
      <w:r w:rsidRPr="00E10004">
        <w:rPr>
          <w:rFonts w:ascii="David" w:hAnsi="David" w:hint="eastAsia"/>
          <w:caps w:val="0"/>
          <w:spacing w:val="0"/>
          <w:u w:val="single"/>
          <w:rtl/>
        </w:rPr>
        <w:t>מערכת</w:t>
      </w:r>
      <w:r w:rsidRPr="00E10004">
        <w:rPr>
          <w:rFonts w:ascii="David" w:hAnsi="David"/>
          <w:caps w:val="0"/>
          <w:spacing w:val="0"/>
          <w:u w:val="single"/>
          <w:rtl/>
        </w:rPr>
        <w:t xml:space="preserve"> </w:t>
      </w:r>
      <w:r w:rsidRPr="00E10004">
        <w:rPr>
          <w:rFonts w:ascii="David" w:hAnsi="David" w:hint="eastAsia"/>
          <w:caps w:val="0"/>
          <w:spacing w:val="0"/>
          <w:u w:val="single"/>
          <w:rtl/>
        </w:rPr>
        <w:t>המידע</w:t>
      </w:r>
      <w:r w:rsidRPr="00E10004">
        <w:rPr>
          <w:rFonts w:ascii="David" w:hAnsi="David"/>
          <w:caps w:val="0"/>
          <w:spacing w:val="0"/>
          <w:u w:val="single"/>
          <w:rtl/>
        </w:rPr>
        <w:t xml:space="preserve"> של המאגר</w:t>
      </w:r>
      <w:bookmarkEnd w:id="161"/>
      <w:bookmarkEnd w:id="162"/>
      <w:bookmarkEnd w:id="163"/>
      <w:bookmarkEnd w:id="164"/>
      <w:bookmarkEnd w:id="165"/>
      <w:bookmarkEnd w:id="166"/>
      <w:bookmarkEnd w:id="167"/>
      <w:bookmarkEnd w:id="168"/>
      <w:r w:rsidRPr="00E10004">
        <w:rPr>
          <w:rFonts w:ascii="David" w:hAnsi="David"/>
          <w:caps w:val="0"/>
          <w:spacing w:val="0"/>
          <w:u w:val="single"/>
          <w:rtl/>
        </w:rPr>
        <w:t xml:space="preserve"> </w:t>
      </w:r>
    </w:p>
    <w:p w:rsidR="008D2011" w:rsidRPr="00E10004" w:rsidRDefault="008D2011" w:rsidP="008D2011">
      <w:pPr>
        <w:pStyle w:val="24"/>
        <w:numPr>
          <w:ilvl w:val="1"/>
          <w:numId w:val="60"/>
        </w:numPr>
        <w:tabs>
          <w:tab w:val="clear" w:pos="1192"/>
          <w:tab w:val="right" w:pos="793"/>
        </w:tabs>
        <w:ind w:left="1152"/>
        <w:rPr>
          <w:rtl/>
        </w:rPr>
      </w:pPr>
      <w:r w:rsidRPr="003553C8">
        <w:rPr>
          <w:rFonts w:hint="eastAsia"/>
          <w:rtl/>
        </w:rPr>
        <w:t>המפעיל</w:t>
      </w:r>
      <w:r w:rsidRPr="003553C8">
        <w:rPr>
          <w:rtl/>
        </w:rPr>
        <w:t xml:space="preserve"> מתחייב כי </w:t>
      </w:r>
      <w:r w:rsidRPr="00E10004">
        <w:rPr>
          <w:rFonts w:hint="eastAsia"/>
          <w:rtl/>
        </w:rPr>
        <w:t>במקרה</w:t>
      </w:r>
      <w:r w:rsidRPr="00E10004">
        <w:rPr>
          <w:rtl/>
        </w:rPr>
        <w:t xml:space="preserve"> </w:t>
      </w:r>
      <w:r w:rsidRPr="00E10004">
        <w:rPr>
          <w:rFonts w:hint="eastAsia"/>
          <w:rtl/>
        </w:rPr>
        <w:t>שתינתן</w:t>
      </w:r>
      <w:r w:rsidRPr="00E10004">
        <w:rPr>
          <w:rtl/>
        </w:rPr>
        <w:t xml:space="preserve"> תמיכה למערכות המאגר על ידי חברה חיצונית או שלוחה של נותן השירות</w:t>
      </w:r>
      <w:r>
        <w:rPr>
          <w:rFonts w:hint="cs"/>
          <w:rtl/>
        </w:rPr>
        <w:t>,</w:t>
      </w:r>
      <w:r w:rsidRPr="00E10004">
        <w:rPr>
          <w:rtl/>
        </w:rPr>
        <w:t xml:space="preserve"> </w:t>
      </w:r>
      <w:r>
        <w:rPr>
          <w:rFonts w:hint="cs"/>
          <w:rtl/>
        </w:rPr>
        <w:t>בין אם מקום מושבם ב</w:t>
      </w:r>
      <w:r w:rsidRPr="00E10004">
        <w:rPr>
          <w:rtl/>
        </w:rPr>
        <w:t>ישראל</w:t>
      </w:r>
      <w:r>
        <w:rPr>
          <w:rFonts w:hint="cs"/>
          <w:rtl/>
        </w:rPr>
        <w:t xml:space="preserve"> ובין אם מחוץ לה,</w:t>
      </w:r>
      <w:r w:rsidRPr="00E10004">
        <w:rPr>
          <w:rtl/>
        </w:rPr>
        <w:t xml:space="preserve"> החיבור לא יהיה חיבור קבוע אלא </w:t>
      </w:r>
      <w:r w:rsidRPr="00E10004">
        <w:rPr>
          <w:rFonts w:hint="eastAsia"/>
          <w:rtl/>
        </w:rPr>
        <w:t>חיבור</w:t>
      </w:r>
      <w:r w:rsidRPr="00E10004">
        <w:rPr>
          <w:rtl/>
        </w:rPr>
        <w:t xml:space="preserve"> </w:t>
      </w:r>
      <w:r w:rsidRPr="00E10004">
        <w:rPr>
          <w:rFonts w:hint="eastAsia"/>
          <w:rtl/>
        </w:rPr>
        <w:t>ש</w:t>
      </w:r>
      <w:r w:rsidRPr="00E10004">
        <w:rPr>
          <w:rtl/>
        </w:rPr>
        <w:t>ישלט על ידי ה</w:t>
      </w:r>
      <w:r w:rsidRPr="00E10004">
        <w:rPr>
          <w:rFonts w:hint="eastAsia"/>
          <w:rtl/>
        </w:rPr>
        <w:t>מפעיל</w:t>
      </w:r>
      <w:r w:rsidRPr="00E10004">
        <w:rPr>
          <w:rtl/>
        </w:rPr>
        <w:t xml:space="preserve"> בארץ.</w:t>
      </w:r>
    </w:p>
    <w:p w:rsidR="008D2011" w:rsidRPr="00E10004" w:rsidRDefault="008D2011" w:rsidP="008D2011">
      <w:pPr>
        <w:pStyle w:val="24"/>
        <w:numPr>
          <w:ilvl w:val="0"/>
          <w:numId w:val="0"/>
        </w:numPr>
        <w:tabs>
          <w:tab w:val="clear" w:pos="1192"/>
          <w:tab w:val="right" w:pos="793"/>
        </w:tabs>
        <w:ind w:left="1153" w:hanging="360"/>
      </w:pPr>
      <w:r>
        <w:rPr>
          <w:rFonts w:hint="cs"/>
          <w:rtl/>
        </w:rPr>
        <w:t xml:space="preserve">      </w:t>
      </w:r>
      <w:r w:rsidRPr="00E10004">
        <w:rPr>
          <w:rtl/>
        </w:rPr>
        <w:t xml:space="preserve"> בכל מקרה </w:t>
      </w:r>
      <w:r w:rsidRPr="00E10004">
        <w:rPr>
          <w:rFonts w:hint="eastAsia"/>
          <w:rtl/>
        </w:rPr>
        <w:t>כאמור</w:t>
      </w:r>
      <w:r w:rsidRPr="00E10004">
        <w:rPr>
          <w:rtl/>
        </w:rPr>
        <w:t xml:space="preserve"> </w:t>
      </w:r>
      <w:r w:rsidRPr="00E10004">
        <w:rPr>
          <w:rFonts w:hint="eastAsia"/>
          <w:rtl/>
        </w:rPr>
        <w:t>בסעיף</w:t>
      </w:r>
      <w:r w:rsidRPr="00E10004">
        <w:rPr>
          <w:rtl/>
        </w:rPr>
        <w:t xml:space="preserve"> </w:t>
      </w:r>
      <w:r w:rsidRPr="00DF753D">
        <w:rPr>
          <w:rtl/>
        </w:rPr>
        <w:t>7.2</w:t>
      </w:r>
      <w:r w:rsidRPr="00E10004">
        <w:rPr>
          <w:rtl/>
        </w:rPr>
        <w:t xml:space="preserve"> </w:t>
      </w:r>
      <w:r>
        <w:rPr>
          <w:rFonts w:hint="cs"/>
          <w:rtl/>
        </w:rPr>
        <w:t xml:space="preserve">המפעיל לא יאפשר </w:t>
      </w:r>
      <w:r w:rsidRPr="00AA4DDE">
        <w:rPr>
          <w:rFonts w:hint="cs"/>
          <w:rtl/>
        </w:rPr>
        <w:t xml:space="preserve">התחברות לתחזוקה מרחוק של המערכת </w:t>
      </w:r>
      <w:r>
        <w:rPr>
          <w:rFonts w:hint="cs"/>
          <w:rtl/>
        </w:rPr>
        <w:t>אלא אם ניתן לכך</w:t>
      </w:r>
      <w:r w:rsidRPr="00AA4DDE">
        <w:rPr>
          <w:rFonts w:hint="cs"/>
          <w:rtl/>
        </w:rPr>
        <w:t xml:space="preserve"> אישור </w:t>
      </w:r>
      <w:r>
        <w:rPr>
          <w:rFonts w:hint="cs"/>
          <w:rtl/>
        </w:rPr>
        <w:t xml:space="preserve">על ידי </w:t>
      </w:r>
      <w:r w:rsidRPr="00AA4DDE">
        <w:rPr>
          <w:rFonts w:hint="cs"/>
          <w:rtl/>
        </w:rPr>
        <w:t xml:space="preserve">ממונה אבטחת מידע </w:t>
      </w:r>
      <w:r>
        <w:rPr>
          <w:rFonts w:hint="cs"/>
          <w:rtl/>
        </w:rPr>
        <w:t>מטעם המזמין</w:t>
      </w:r>
      <w:r w:rsidRPr="00E10004">
        <w:rPr>
          <w:rtl/>
        </w:rPr>
        <w:t xml:space="preserve"> </w:t>
      </w:r>
      <w:r w:rsidRPr="00E10004">
        <w:rPr>
          <w:rFonts w:hint="eastAsia"/>
          <w:rtl/>
        </w:rPr>
        <w:t>ו</w:t>
      </w:r>
      <w:r w:rsidRPr="00E10004">
        <w:rPr>
          <w:rtl/>
        </w:rPr>
        <w:t>יישם מערכת הקלטה לצורכי תיעוד.</w:t>
      </w:r>
    </w:p>
    <w:p w:rsidR="008D2011" w:rsidRPr="005B6B6D" w:rsidRDefault="008D2011" w:rsidP="008D2011">
      <w:pPr>
        <w:pStyle w:val="24"/>
        <w:numPr>
          <w:ilvl w:val="1"/>
          <w:numId w:val="60"/>
        </w:numPr>
        <w:tabs>
          <w:tab w:val="clear" w:pos="1192"/>
          <w:tab w:val="right" w:pos="793"/>
        </w:tabs>
        <w:ind w:left="1152"/>
      </w:pPr>
      <w:r w:rsidRPr="005B6B6D">
        <w:rPr>
          <w:rFonts w:hint="eastAsia"/>
          <w:rtl/>
        </w:rPr>
        <w:t>המפעיל</w:t>
      </w:r>
      <w:r w:rsidRPr="005B6B6D">
        <w:rPr>
          <w:rtl/>
        </w:rPr>
        <w:t xml:space="preserve"> לא יעשה שימוש כלשהו </w:t>
      </w:r>
      <w:r w:rsidRPr="005B6B6D">
        <w:rPr>
          <w:rFonts w:hint="eastAsia"/>
          <w:rtl/>
        </w:rPr>
        <w:t>במחשבים</w:t>
      </w:r>
      <w:r w:rsidRPr="005B6B6D">
        <w:rPr>
          <w:rtl/>
        </w:rPr>
        <w:t xml:space="preserve"> </w:t>
      </w:r>
      <w:r w:rsidRPr="005B6B6D">
        <w:rPr>
          <w:rFonts w:hint="eastAsia"/>
          <w:rtl/>
        </w:rPr>
        <w:t>נישאים</w:t>
      </w:r>
      <w:r w:rsidRPr="005B6B6D">
        <w:rPr>
          <w:rtl/>
        </w:rPr>
        <w:t xml:space="preserve"> </w:t>
      </w:r>
      <w:r w:rsidRPr="005B6B6D">
        <w:rPr>
          <w:rFonts w:hint="eastAsia"/>
          <w:rtl/>
        </w:rPr>
        <w:t>לשם</w:t>
      </w:r>
      <w:r w:rsidRPr="005B6B6D">
        <w:rPr>
          <w:rtl/>
        </w:rPr>
        <w:t xml:space="preserve"> </w:t>
      </w:r>
      <w:r w:rsidRPr="005B6B6D">
        <w:rPr>
          <w:rFonts w:hint="eastAsia"/>
          <w:rtl/>
        </w:rPr>
        <w:t>מתן</w:t>
      </w:r>
      <w:r w:rsidRPr="005B6B6D">
        <w:rPr>
          <w:rtl/>
        </w:rPr>
        <w:t xml:space="preserve"> </w:t>
      </w:r>
      <w:r w:rsidRPr="005B6B6D">
        <w:rPr>
          <w:rFonts w:hint="eastAsia"/>
          <w:rtl/>
        </w:rPr>
        <w:t>השירותים</w:t>
      </w:r>
      <w:r w:rsidRPr="005B6B6D">
        <w:rPr>
          <w:rtl/>
        </w:rPr>
        <w:t xml:space="preserve">, למעט אם ניתן לכך אישור פרטני על ידי ממונה אבטחת מידע מטעם המזמין. המפעיל מתחייב כי כל שימוש כאמור יעשה בהתאם </w:t>
      </w:r>
      <w:r w:rsidRPr="005B6B6D">
        <w:rPr>
          <w:rFonts w:hint="eastAsia"/>
          <w:rtl/>
        </w:rPr>
        <w:t>להנחיות</w:t>
      </w:r>
      <w:r w:rsidRPr="005B6B6D">
        <w:rPr>
          <w:rtl/>
        </w:rPr>
        <w:t xml:space="preserve"> </w:t>
      </w:r>
      <w:r w:rsidRPr="005B6B6D">
        <w:rPr>
          <w:rFonts w:hint="eastAsia"/>
          <w:rtl/>
        </w:rPr>
        <w:t>הספציפיות</w:t>
      </w:r>
      <w:r w:rsidRPr="005B6B6D">
        <w:rPr>
          <w:rtl/>
        </w:rPr>
        <w:t xml:space="preserve"> </w:t>
      </w:r>
      <w:r w:rsidRPr="005B6B6D">
        <w:rPr>
          <w:rFonts w:hint="eastAsia"/>
          <w:rtl/>
        </w:rPr>
        <w:t>של</w:t>
      </w:r>
      <w:r w:rsidRPr="005B6B6D">
        <w:rPr>
          <w:rtl/>
        </w:rPr>
        <w:t xml:space="preserve"> </w:t>
      </w:r>
      <w:r w:rsidRPr="005B6B6D">
        <w:rPr>
          <w:rFonts w:hint="eastAsia"/>
          <w:rtl/>
        </w:rPr>
        <w:t>ממונה</w:t>
      </w:r>
      <w:r w:rsidRPr="005B6B6D">
        <w:rPr>
          <w:rtl/>
        </w:rPr>
        <w:t xml:space="preserve"> </w:t>
      </w:r>
      <w:r w:rsidRPr="005B6B6D">
        <w:rPr>
          <w:rFonts w:hint="eastAsia"/>
          <w:rtl/>
        </w:rPr>
        <w:t>אבטחת</w:t>
      </w:r>
      <w:r w:rsidRPr="005B6B6D">
        <w:rPr>
          <w:rtl/>
        </w:rPr>
        <w:t xml:space="preserve"> </w:t>
      </w:r>
      <w:r w:rsidRPr="005B6B6D">
        <w:rPr>
          <w:rFonts w:hint="eastAsia"/>
          <w:rtl/>
        </w:rPr>
        <w:t>מידע</w:t>
      </w:r>
      <w:r w:rsidRPr="005B6B6D">
        <w:rPr>
          <w:rtl/>
        </w:rPr>
        <w:t xml:space="preserve"> </w:t>
      </w:r>
      <w:r w:rsidRPr="005B6B6D">
        <w:rPr>
          <w:rFonts w:hint="eastAsia"/>
          <w:rtl/>
        </w:rPr>
        <w:t>מטעם</w:t>
      </w:r>
      <w:r w:rsidRPr="005B6B6D">
        <w:rPr>
          <w:rtl/>
        </w:rPr>
        <w:t xml:space="preserve"> </w:t>
      </w:r>
      <w:r w:rsidRPr="005B6B6D">
        <w:rPr>
          <w:rFonts w:hint="eastAsia"/>
          <w:rtl/>
        </w:rPr>
        <w:t>המזמין</w:t>
      </w:r>
      <w:r w:rsidRPr="005B6B6D">
        <w:rPr>
          <w:rtl/>
        </w:rPr>
        <w:t>.</w:t>
      </w:r>
      <w:r w:rsidRPr="005B6B6D">
        <w:rPr>
          <w:rtl/>
        </w:rPr>
        <w:tab/>
      </w:r>
    </w:p>
    <w:p w:rsidR="008D2011" w:rsidRDefault="008D2011" w:rsidP="008D2011">
      <w:pPr>
        <w:pStyle w:val="24"/>
        <w:numPr>
          <w:ilvl w:val="1"/>
          <w:numId w:val="60"/>
        </w:numPr>
        <w:tabs>
          <w:tab w:val="clear" w:pos="1192"/>
          <w:tab w:val="right" w:pos="793"/>
        </w:tabs>
        <w:ind w:left="1152"/>
      </w:pPr>
      <w:r>
        <w:rPr>
          <w:rFonts w:hint="cs"/>
          <w:rtl/>
        </w:rPr>
        <w:t xml:space="preserve">הספק יבצע סריקות אנטי וירוס </w:t>
      </w:r>
      <w:r w:rsidRPr="00E10004">
        <w:rPr>
          <w:rFonts w:hint="eastAsia"/>
          <w:rtl/>
        </w:rPr>
        <w:t>שבועיות</w:t>
      </w:r>
      <w:r w:rsidRPr="00210175">
        <w:rPr>
          <w:rtl/>
        </w:rPr>
        <w:t xml:space="preserve"> </w:t>
      </w:r>
      <w:r>
        <w:rPr>
          <w:rFonts w:hint="cs"/>
          <w:rtl/>
        </w:rPr>
        <w:t>ברשת המחשוב בה תוקם המערכת.</w:t>
      </w:r>
    </w:p>
    <w:p w:rsidR="008D2011" w:rsidRPr="00EF79F4" w:rsidRDefault="008D2011" w:rsidP="008D2011">
      <w:pPr>
        <w:pStyle w:val="24"/>
        <w:numPr>
          <w:ilvl w:val="1"/>
          <w:numId w:val="60"/>
        </w:numPr>
        <w:tabs>
          <w:tab w:val="clear" w:pos="1192"/>
          <w:tab w:val="right" w:pos="793"/>
        </w:tabs>
        <w:ind w:left="1152"/>
      </w:pPr>
      <w:r>
        <w:rPr>
          <w:rFonts w:hint="cs"/>
          <w:rtl/>
        </w:rPr>
        <w:t xml:space="preserve">המפעיל מתחייב כי במהלך כל תקופת ההתקשרות יותקן </w:t>
      </w:r>
      <w:r w:rsidRPr="00EF79F4">
        <w:rPr>
          <w:rFonts w:hint="cs"/>
          <w:rtl/>
        </w:rPr>
        <w:t>בכניסת התקשורת למחשבי</w:t>
      </w:r>
      <w:r>
        <w:rPr>
          <w:rFonts w:hint="cs"/>
          <w:rtl/>
        </w:rPr>
        <w:t>ו</w:t>
      </w:r>
      <w:r w:rsidRPr="00EF79F4">
        <w:rPr>
          <w:rtl/>
        </w:rPr>
        <w:t xml:space="preserve"> שרת חומת אש </w:t>
      </w:r>
      <w:r w:rsidRPr="00EF79F4">
        <w:t>Firewall</w:t>
      </w:r>
      <w:r w:rsidRPr="00EF79F4">
        <w:rPr>
          <w:rtl/>
        </w:rPr>
        <w:t xml:space="preserve"> בעל יכולות </w:t>
      </w:r>
      <w:r w:rsidRPr="00EF79F4">
        <w:t>IPS</w:t>
      </w:r>
      <w:r w:rsidRPr="00EF79F4">
        <w:rPr>
          <w:rtl/>
        </w:rPr>
        <w:t>.</w:t>
      </w:r>
    </w:p>
    <w:p w:rsidR="008D2011" w:rsidRPr="00EF79F4" w:rsidRDefault="008D2011" w:rsidP="008D2011">
      <w:pPr>
        <w:pStyle w:val="24"/>
        <w:numPr>
          <w:ilvl w:val="1"/>
          <w:numId w:val="60"/>
        </w:numPr>
        <w:tabs>
          <w:tab w:val="clear" w:pos="1192"/>
          <w:tab w:val="right" w:pos="793"/>
        </w:tabs>
        <w:ind w:left="1152"/>
      </w:pPr>
      <w:r>
        <w:rPr>
          <w:rFonts w:hint="cs"/>
          <w:rtl/>
        </w:rPr>
        <w:t xml:space="preserve">המפעיל מתחייב כי </w:t>
      </w:r>
      <w:r w:rsidRPr="00EF79F4">
        <w:rPr>
          <w:rFonts w:hint="eastAsia"/>
          <w:rtl/>
        </w:rPr>
        <w:t>המאגר</w:t>
      </w:r>
      <w:r w:rsidRPr="00EF79F4">
        <w:rPr>
          <w:rtl/>
        </w:rPr>
        <w:t xml:space="preserve"> יכלול אמצעי הגנה מפני קוד מפגע המתעדכן</w:t>
      </w:r>
      <w:r>
        <w:rPr>
          <w:rFonts w:hint="cs"/>
          <w:rtl/>
        </w:rPr>
        <w:t xml:space="preserve"> באופן</w:t>
      </w:r>
      <w:r w:rsidRPr="00EF79F4">
        <w:rPr>
          <w:rtl/>
        </w:rPr>
        <w:t xml:space="preserve"> </w:t>
      </w:r>
      <w:r>
        <w:rPr>
          <w:rFonts w:hint="cs"/>
          <w:rtl/>
        </w:rPr>
        <w:t>אוטומטי</w:t>
      </w:r>
      <w:r w:rsidRPr="00EF79F4">
        <w:rPr>
          <w:rtl/>
        </w:rPr>
        <w:t>.</w:t>
      </w:r>
    </w:p>
    <w:p w:rsidR="008D2011" w:rsidRPr="00210175" w:rsidRDefault="008D2011" w:rsidP="008D2011">
      <w:pPr>
        <w:pStyle w:val="24"/>
        <w:numPr>
          <w:ilvl w:val="1"/>
          <w:numId w:val="60"/>
        </w:numPr>
        <w:tabs>
          <w:tab w:val="clear" w:pos="1192"/>
          <w:tab w:val="right" w:pos="793"/>
        </w:tabs>
        <w:ind w:left="1152"/>
      </w:pPr>
      <w:r w:rsidRPr="00210175">
        <w:rPr>
          <w:rFonts w:hint="eastAsia"/>
          <w:rtl/>
        </w:rPr>
        <w:t>המפעיל</w:t>
      </w:r>
      <w:r w:rsidRPr="00210175">
        <w:rPr>
          <w:rtl/>
        </w:rPr>
        <w:t xml:space="preserve"> </w:t>
      </w:r>
      <w:r w:rsidRPr="00E10004">
        <w:rPr>
          <w:rFonts w:hint="eastAsia"/>
          <w:rtl/>
        </w:rPr>
        <w:t>יגיש</w:t>
      </w:r>
      <w:r w:rsidRPr="00E10004">
        <w:rPr>
          <w:rtl/>
        </w:rPr>
        <w:t xml:space="preserve"> לאישור המזמין </w:t>
      </w:r>
      <w:r w:rsidRPr="009E0FCC">
        <w:rPr>
          <w:rFonts w:hint="eastAsia"/>
          <w:rtl/>
        </w:rPr>
        <w:t>אתר</w:t>
      </w:r>
      <w:r w:rsidRPr="009E0FCC">
        <w:rPr>
          <w:rtl/>
        </w:rPr>
        <w:t xml:space="preserve"> </w:t>
      </w:r>
      <w:r w:rsidRPr="00210175">
        <w:rPr>
          <w:rFonts w:hint="eastAsia"/>
          <w:rtl/>
        </w:rPr>
        <w:t>גיבוי</w:t>
      </w:r>
      <w:r w:rsidRPr="00210175">
        <w:rPr>
          <w:rtl/>
        </w:rPr>
        <w:t xml:space="preserve"> </w:t>
      </w:r>
      <w:r w:rsidRPr="00210175">
        <w:rPr>
          <w:rFonts w:hint="eastAsia"/>
          <w:rtl/>
        </w:rPr>
        <w:t>ותוכנית</w:t>
      </w:r>
      <w:r w:rsidRPr="00210175">
        <w:rPr>
          <w:rtl/>
        </w:rPr>
        <w:t xml:space="preserve"> </w:t>
      </w:r>
      <w:r w:rsidRPr="00210175">
        <w:rPr>
          <w:rFonts w:hint="eastAsia"/>
          <w:rtl/>
        </w:rPr>
        <w:t>התאוששות</w:t>
      </w:r>
      <w:r w:rsidRPr="00210175">
        <w:rPr>
          <w:rtl/>
        </w:rPr>
        <w:t xml:space="preserve"> </w:t>
      </w:r>
      <w:r w:rsidRPr="00210175">
        <w:rPr>
          <w:rFonts w:hint="eastAsia"/>
          <w:rtl/>
        </w:rPr>
        <w:t>מאסון</w:t>
      </w:r>
      <w:r w:rsidRPr="00210175">
        <w:rPr>
          <w:rtl/>
        </w:rPr>
        <w:t>.</w:t>
      </w:r>
    </w:p>
    <w:p w:rsidR="008D2011" w:rsidRDefault="008D2011" w:rsidP="008D2011">
      <w:pPr>
        <w:pStyle w:val="24"/>
        <w:numPr>
          <w:ilvl w:val="1"/>
          <w:numId w:val="60"/>
        </w:numPr>
        <w:tabs>
          <w:tab w:val="clear" w:pos="1192"/>
          <w:tab w:val="right" w:pos="793"/>
        </w:tabs>
        <w:ind w:left="1152"/>
      </w:pPr>
      <w:r w:rsidRPr="00AA4DDE">
        <w:rPr>
          <w:rFonts w:hint="cs"/>
          <w:rtl/>
        </w:rPr>
        <w:t>ה</w:t>
      </w:r>
      <w:r>
        <w:rPr>
          <w:rFonts w:hint="cs"/>
          <w:rtl/>
        </w:rPr>
        <w:t>מפעיל</w:t>
      </w:r>
      <w:r w:rsidRPr="00AA4DDE">
        <w:rPr>
          <w:rFonts w:hint="cs"/>
          <w:rtl/>
        </w:rPr>
        <w:t xml:space="preserve"> </w:t>
      </w:r>
      <w:r>
        <w:rPr>
          <w:rFonts w:hint="cs"/>
          <w:rtl/>
        </w:rPr>
        <w:t>י</w:t>
      </w:r>
      <w:r w:rsidRPr="00AA4DDE">
        <w:rPr>
          <w:rFonts w:hint="cs"/>
          <w:rtl/>
        </w:rPr>
        <w:t>עדכן את מערכת ההפעלה ו</w:t>
      </w:r>
      <w:r>
        <w:rPr>
          <w:rFonts w:hint="cs"/>
          <w:rtl/>
        </w:rPr>
        <w:t>ה</w:t>
      </w:r>
      <w:r w:rsidRPr="00AA4DDE">
        <w:rPr>
          <w:rFonts w:hint="cs"/>
          <w:rtl/>
        </w:rPr>
        <w:t xml:space="preserve">תוכנות </w:t>
      </w:r>
      <w:r>
        <w:rPr>
          <w:rFonts w:hint="cs"/>
          <w:rtl/>
        </w:rPr>
        <w:t>ה</w:t>
      </w:r>
      <w:r w:rsidRPr="00AA4DDE">
        <w:rPr>
          <w:rFonts w:hint="cs"/>
          <w:rtl/>
        </w:rPr>
        <w:t xml:space="preserve">מסחריות אשר </w:t>
      </w:r>
      <w:r>
        <w:rPr>
          <w:rFonts w:hint="cs"/>
          <w:rtl/>
        </w:rPr>
        <w:t xml:space="preserve">הוא עושה </w:t>
      </w:r>
      <w:r w:rsidRPr="00AA4DDE">
        <w:rPr>
          <w:rFonts w:hint="cs"/>
          <w:rtl/>
        </w:rPr>
        <w:t xml:space="preserve">בהן שימוש במסגרת המכרז. במקרה של הודעה של </w:t>
      </w:r>
      <w:r>
        <w:rPr>
          <w:rFonts w:hint="cs"/>
          <w:rtl/>
        </w:rPr>
        <w:t>מפעיל</w:t>
      </w:r>
      <w:r w:rsidRPr="00AA4DDE">
        <w:rPr>
          <w:rFonts w:hint="cs"/>
          <w:rtl/>
        </w:rPr>
        <w:t xml:space="preserve"> התוכנה על עדכון תוכנה קריטי ה</w:t>
      </w:r>
      <w:r>
        <w:rPr>
          <w:rFonts w:hint="cs"/>
          <w:rtl/>
        </w:rPr>
        <w:t>מפעיל</w:t>
      </w:r>
      <w:r w:rsidRPr="00AA4DDE">
        <w:rPr>
          <w:rFonts w:hint="cs"/>
          <w:rtl/>
        </w:rPr>
        <w:t xml:space="preserve"> </w:t>
      </w:r>
      <w:r>
        <w:rPr>
          <w:rFonts w:hint="cs"/>
          <w:rtl/>
        </w:rPr>
        <w:t>י</w:t>
      </w:r>
      <w:r w:rsidRPr="00AA4DDE">
        <w:rPr>
          <w:rFonts w:hint="cs"/>
          <w:rtl/>
        </w:rPr>
        <w:t>עדכן את התוכנה תוך שבוע ימים</w:t>
      </w:r>
      <w:r w:rsidRPr="00210175">
        <w:rPr>
          <w:rFonts w:hint="cs"/>
          <w:rtl/>
        </w:rPr>
        <w:t xml:space="preserve">, </w:t>
      </w:r>
      <w:r w:rsidRPr="00210175">
        <w:rPr>
          <w:rFonts w:hint="eastAsia"/>
          <w:rtl/>
        </w:rPr>
        <w:t>בתיאום</w:t>
      </w:r>
      <w:r w:rsidRPr="00210175">
        <w:rPr>
          <w:rFonts w:hint="cs"/>
          <w:rtl/>
        </w:rPr>
        <w:t xml:space="preserve"> מראש</w:t>
      </w:r>
      <w:r w:rsidRPr="00AA4DDE">
        <w:rPr>
          <w:rFonts w:hint="cs"/>
          <w:rtl/>
        </w:rPr>
        <w:t xml:space="preserve"> עם ממונה אבטחת מידע </w:t>
      </w:r>
      <w:r>
        <w:rPr>
          <w:rFonts w:hint="cs"/>
          <w:rtl/>
        </w:rPr>
        <w:t xml:space="preserve">מטעם </w:t>
      </w:r>
      <w:r w:rsidRPr="00AA4DDE">
        <w:rPr>
          <w:rFonts w:hint="cs"/>
          <w:rtl/>
        </w:rPr>
        <w:t>המזמין.</w:t>
      </w:r>
    </w:p>
    <w:p w:rsidR="008D2011" w:rsidRDefault="008D2011" w:rsidP="008D2011">
      <w:pPr>
        <w:pStyle w:val="24"/>
        <w:numPr>
          <w:ilvl w:val="2"/>
          <w:numId w:val="60"/>
        </w:numPr>
        <w:tabs>
          <w:tab w:val="clear" w:pos="1192"/>
          <w:tab w:val="right" w:pos="793"/>
        </w:tabs>
      </w:pPr>
      <w:r>
        <w:rPr>
          <w:rFonts w:hint="cs"/>
          <w:rtl/>
        </w:rPr>
        <w:t xml:space="preserve"> </w:t>
      </w:r>
      <w:r w:rsidRPr="00AA4DDE">
        <w:rPr>
          <w:rFonts w:hint="cs"/>
          <w:rtl/>
        </w:rPr>
        <w:t>כל העדכונים לתוכנות ולמערכות ההפעלה יתבצעו דרך מעטפת הלבנה בלבד.</w:t>
      </w:r>
      <w:r>
        <w:rPr>
          <w:rFonts w:hint="cs"/>
          <w:rtl/>
        </w:rPr>
        <w:t xml:space="preserve"> </w:t>
      </w:r>
    </w:p>
    <w:p w:rsidR="008D2011" w:rsidRDefault="008D2011" w:rsidP="008D2011">
      <w:pPr>
        <w:pStyle w:val="24"/>
        <w:numPr>
          <w:ilvl w:val="1"/>
          <w:numId w:val="60"/>
        </w:numPr>
        <w:tabs>
          <w:tab w:val="clear" w:pos="1192"/>
          <w:tab w:val="right" w:pos="793"/>
        </w:tabs>
        <w:ind w:left="1152"/>
      </w:pPr>
      <w:r>
        <w:rPr>
          <w:rFonts w:hint="cs"/>
          <w:rtl/>
        </w:rPr>
        <w:t>המפעיל מתחייב שלא לאפשר כל חיבור של מדיה</w:t>
      </w:r>
      <w:r w:rsidRPr="00AA4DDE">
        <w:rPr>
          <w:rFonts w:hint="cs"/>
          <w:rtl/>
        </w:rPr>
        <w:t xml:space="preserve"> חיצ</w:t>
      </w:r>
      <w:r>
        <w:rPr>
          <w:rFonts w:hint="cs"/>
          <w:rtl/>
        </w:rPr>
        <w:t>וניות מכל סוג שהוא למערכת.</w:t>
      </w:r>
      <w:r w:rsidRPr="00AA4DDE" w:rsidDel="00622089">
        <w:rPr>
          <w:rFonts w:hint="cs"/>
          <w:rtl/>
        </w:rPr>
        <w:t xml:space="preserve"> </w:t>
      </w:r>
    </w:p>
    <w:p w:rsidR="008D2011" w:rsidRDefault="008D2011" w:rsidP="008D2011">
      <w:pPr>
        <w:pStyle w:val="24"/>
        <w:numPr>
          <w:ilvl w:val="1"/>
          <w:numId w:val="60"/>
        </w:numPr>
        <w:tabs>
          <w:tab w:val="clear" w:pos="1192"/>
          <w:tab w:val="right" w:pos="793"/>
          <w:tab w:val="left" w:pos="1416"/>
          <w:tab w:val="left" w:pos="1558"/>
        </w:tabs>
        <w:ind w:left="1274" w:hanging="554"/>
      </w:pPr>
      <w:r>
        <w:rPr>
          <w:rFonts w:hint="cs"/>
          <w:rtl/>
        </w:rPr>
        <w:t xml:space="preserve">המפעיל מתחייב כי </w:t>
      </w:r>
      <w:r w:rsidRPr="00AA4DDE">
        <w:rPr>
          <w:rtl/>
        </w:rPr>
        <w:t>הגישה</w:t>
      </w:r>
      <w:r w:rsidRPr="00AA4DDE">
        <w:t xml:space="preserve"> </w:t>
      </w:r>
      <w:r w:rsidRPr="00AA4DDE">
        <w:rPr>
          <w:rtl/>
        </w:rPr>
        <w:t>לשרת</w:t>
      </w:r>
      <w:r>
        <w:t xml:space="preserve"> </w:t>
      </w:r>
      <w:r>
        <w:rPr>
          <w:rFonts w:hint="cs"/>
          <w:rtl/>
        </w:rPr>
        <w:t xml:space="preserve">מהמערכות בהן משתמש המפעיל לצורך מתן השירותים תוגבל </w:t>
      </w:r>
      <w:r w:rsidRPr="00AA4DDE">
        <w:rPr>
          <w:rtl/>
        </w:rPr>
        <w:t>ברמת</w:t>
      </w:r>
      <w:r w:rsidRPr="00AA4DDE">
        <w:t xml:space="preserve"> </w:t>
      </w:r>
      <w:r w:rsidRPr="00AA4DDE">
        <w:rPr>
          <w:rtl/>
        </w:rPr>
        <w:t>כתובת</w:t>
      </w:r>
      <w:r w:rsidRPr="00AA4DDE">
        <w:t xml:space="preserve"> IP </w:t>
      </w:r>
      <w:r w:rsidRPr="00AA4DDE">
        <w:rPr>
          <w:rtl/>
        </w:rPr>
        <w:t>ייעודית</w:t>
      </w:r>
      <w:r w:rsidRPr="00AA4DDE">
        <w:t>.</w:t>
      </w:r>
      <w:r w:rsidRPr="00AA4DDE">
        <w:rPr>
          <w:rFonts w:hint="cs"/>
          <w:rtl/>
        </w:rPr>
        <w:t xml:space="preserve"> </w:t>
      </w:r>
    </w:p>
    <w:p w:rsidR="008D2011" w:rsidRDefault="008D2011" w:rsidP="008D2011">
      <w:pPr>
        <w:pStyle w:val="24"/>
        <w:numPr>
          <w:ilvl w:val="1"/>
          <w:numId w:val="60"/>
        </w:numPr>
        <w:tabs>
          <w:tab w:val="clear" w:pos="1192"/>
          <w:tab w:val="right" w:pos="793"/>
          <w:tab w:val="left" w:pos="1416"/>
          <w:tab w:val="left" w:pos="1558"/>
        </w:tabs>
        <w:ind w:left="1274" w:hanging="554"/>
      </w:pPr>
      <w:r>
        <w:rPr>
          <w:rFonts w:hint="cs"/>
          <w:rtl/>
        </w:rPr>
        <w:t>העברת מידע מהגופים למפעיל תתבצע באמצעות תווך ייעודי מוצפן שיאושר ע"י המזמין.</w:t>
      </w:r>
    </w:p>
    <w:p w:rsidR="008D2011" w:rsidRPr="008A75EC" w:rsidRDefault="008D2011" w:rsidP="008D2011">
      <w:pPr>
        <w:pStyle w:val="25"/>
        <w:keepNext/>
        <w:widowControl/>
        <w:numPr>
          <w:ilvl w:val="0"/>
          <w:numId w:val="60"/>
        </w:numPr>
        <w:spacing w:before="240" w:after="240"/>
        <w:ind w:left="566" w:hanging="284"/>
        <w:rPr>
          <w:rFonts w:ascii="David" w:hAnsi="David"/>
          <w:u w:val="single"/>
          <w:rtl/>
        </w:rPr>
      </w:pPr>
      <w:bookmarkStart w:id="170" w:name="_Toc12963345"/>
      <w:bookmarkStart w:id="171" w:name="_Toc12963364"/>
      <w:bookmarkStart w:id="172" w:name="_Toc12968368"/>
      <w:bookmarkStart w:id="173" w:name="_Toc12968601"/>
      <w:bookmarkStart w:id="174" w:name="_Toc13038910"/>
      <w:bookmarkStart w:id="175" w:name="_Toc13055717"/>
      <w:bookmarkStart w:id="176" w:name="_Toc13059472"/>
      <w:r w:rsidRPr="00E10004">
        <w:rPr>
          <w:rFonts w:ascii="David" w:hAnsi="David" w:hint="eastAsia"/>
          <w:caps w:val="0"/>
          <w:spacing w:val="0"/>
          <w:u w:val="single"/>
          <w:rtl/>
        </w:rPr>
        <w:t>הקשחת</w:t>
      </w:r>
      <w:r w:rsidRPr="00E10004">
        <w:rPr>
          <w:rFonts w:ascii="David" w:hAnsi="David"/>
          <w:caps w:val="0"/>
          <w:spacing w:val="0"/>
          <w:u w:val="single"/>
          <w:rtl/>
        </w:rPr>
        <w:t xml:space="preserve"> </w:t>
      </w:r>
      <w:r w:rsidRPr="00E10004">
        <w:rPr>
          <w:rFonts w:ascii="David" w:hAnsi="David" w:hint="eastAsia"/>
          <w:caps w:val="0"/>
          <w:spacing w:val="0"/>
          <w:u w:val="single"/>
          <w:rtl/>
        </w:rPr>
        <w:t>ציוד</w:t>
      </w:r>
      <w:bookmarkEnd w:id="170"/>
      <w:bookmarkEnd w:id="171"/>
      <w:bookmarkEnd w:id="172"/>
      <w:bookmarkEnd w:id="173"/>
      <w:bookmarkEnd w:id="174"/>
      <w:bookmarkEnd w:id="175"/>
      <w:bookmarkEnd w:id="176"/>
    </w:p>
    <w:p w:rsidR="008D2011" w:rsidRPr="00AA4DDE" w:rsidRDefault="008D2011" w:rsidP="008D2011">
      <w:pPr>
        <w:pStyle w:val="24"/>
        <w:numPr>
          <w:ilvl w:val="1"/>
          <w:numId w:val="60"/>
        </w:numPr>
        <w:tabs>
          <w:tab w:val="clear" w:pos="1192"/>
          <w:tab w:val="right" w:pos="793"/>
        </w:tabs>
      </w:pPr>
      <w:r>
        <w:rPr>
          <w:rFonts w:hint="cs"/>
          <w:rtl/>
        </w:rPr>
        <w:t xml:space="preserve">המפעיל מתחייב </w:t>
      </w:r>
      <w:r w:rsidRPr="009E0FCC">
        <w:rPr>
          <w:rFonts w:hint="eastAsia"/>
          <w:rtl/>
        </w:rPr>
        <w:t>להקשיח</w:t>
      </w:r>
      <w:r>
        <w:rPr>
          <w:rFonts w:hint="cs"/>
          <w:rtl/>
        </w:rPr>
        <w:t xml:space="preserve"> את ה</w:t>
      </w:r>
      <w:r w:rsidRPr="00AA4DDE">
        <w:rPr>
          <w:rFonts w:hint="cs"/>
          <w:rtl/>
        </w:rPr>
        <w:t xml:space="preserve">שרתים, </w:t>
      </w:r>
      <w:r>
        <w:rPr>
          <w:rFonts w:hint="cs"/>
          <w:rtl/>
        </w:rPr>
        <w:t>ה</w:t>
      </w:r>
      <w:r w:rsidRPr="00AA4DDE">
        <w:rPr>
          <w:rFonts w:hint="cs"/>
          <w:rtl/>
        </w:rPr>
        <w:t>מחשבים וציוד תקשורת אקטיבי (נתבים, מתגים).</w:t>
      </w:r>
      <w:r>
        <w:rPr>
          <w:rFonts w:hint="cs"/>
          <w:rtl/>
        </w:rPr>
        <w:t xml:space="preserve"> </w:t>
      </w:r>
      <w:r w:rsidRPr="00AA4DDE">
        <w:rPr>
          <w:rFonts w:hint="cs"/>
          <w:rtl/>
        </w:rPr>
        <w:t>הקשחת הרכיבים תתבסס על שני עקרונות</w:t>
      </w:r>
      <w:r>
        <w:rPr>
          <w:rFonts w:hint="cs"/>
          <w:rtl/>
        </w:rPr>
        <w:t xml:space="preserve"> </w:t>
      </w:r>
      <w:r>
        <w:rPr>
          <w:rtl/>
        </w:rPr>
        <w:t>–</w:t>
      </w:r>
      <w:r>
        <w:rPr>
          <w:rFonts w:hint="cs"/>
          <w:rtl/>
        </w:rPr>
        <w:t xml:space="preserve"> </w:t>
      </w:r>
    </w:p>
    <w:p w:rsidR="008D2011" w:rsidRPr="00AA4DDE" w:rsidRDefault="008D2011" w:rsidP="008D2011">
      <w:pPr>
        <w:pStyle w:val="24"/>
        <w:numPr>
          <w:ilvl w:val="2"/>
          <w:numId w:val="60"/>
        </w:numPr>
        <w:tabs>
          <w:tab w:val="clear" w:pos="1192"/>
          <w:tab w:val="left" w:pos="708"/>
          <w:tab w:val="right" w:pos="793"/>
          <w:tab w:val="left" w:pos="849"/>
          <w:tab w:val="left" w:pos="991"/>
          <w:tab w:val="left" w:pos="1274"/>
          <w:tab w:val="left" w:pos="1416"/>
          <w:tab w:val="left" w:pos="1841"/>
        </w:tabs>
        <w:ind w:hanging="505"/>
      </w:pPr>
      <w:r>
        <w:rPr>
          <w:rFonts w:hint="cs"/>
          <w:rtl/>
        </w:rPr>
        <w:t xml:space="preserve"> </w:t>
      </w:r>
      <w:r w:rsidRPr="00AA4DDE">
        <w:rPr>
          <w:rFonts w:hint="cs"/>
          <w:rtl/>
        </w:rPr>
        <w:t>נטרול שירותים, הרשאות ותפקידים לא נחוצים</w:t>
      </w:r>
      <w:r>
        <w:rPr>
          <w:rFonts w:hint="cs"/>
          <w:rtl/>
        </w:rPr>
        <w:t>;</w:t>
      </w:r>
    </w:p>
    <w:p w:rsidR="008D2011" w:rsidRDefault="008D2011" w:rsidP="008D2011">
      <w:pPr>
        <w:pStyle w:val="24"/>
        <w:numPr>
          <w:ilvl w:val="2"/>
          <w:numId w:val="60"/>
        </w:numPr>
        <w:tabs>
          <w:tab w:val="clear" w:pos="1192"/>
          <w:tab w:val="left" w:pos="708"/>
          <w:tab w:val="right" w:pos="793"/>
          <w:tab w:val="left" w:pos="849"/>
          <w:tab w:val="left" w:pos="991"/>
          <w:tab w:val="left" w:pos="1274"/>
          <w:tab w:val="left" w:pos="1416"/>
          <w:tab w:val="left" w:pos="1558"/>
          <w:tab w:val="left" w:pos="1841"/>
        </w:tabs>
        <w:ind w:hanging="505"/>
      </w:pPr>
      <w:r>
        <w:rPr>
          <w:rFonts w:hint="cs"/>
          <w:rtl/>
        </w:rPr>
        <w:t xml:space="preserve"> </w:t>
      </w:r>
      <w:r w:rsidRPr="00AA4DDE">
        <w:rPr>
          <w:rFonts w:hint="cs"/>
          <w:rtl/>
        </w:rPr>
        <w:t>מזעור אפשרויות גישה ותיעוד (לוגים) מקסימאלי</w:t>
      </w:r>
      <w:r>
        <w:rPr>
          <w:rFonts w:hint="cs"/>
          <w:rtl/>
        </w:rPr>
        <w:t>;</w:t>
      </w:r>
    </w:p>
    <w:p w:rsidR="008D2011" w:rsidRPr="00E10004" w:rsidRDefault="008D2011" w:rsidP="008D2011">
      <w:pPr>
        <w:pStyle w:val="24"/>
        <w:numPr>
          <w:ilvl w:val="1"/>
          <w:numId w:val="60"/>
        </w:numPr>
        <w:tabs>
          <w:tab w:val="clear" w:pos="1192"/>
          <w:tab w:val="right" w:pos="793"/>
        </w:tabs>
        <w:ind w:left="1152"/>
      </w:pPr>
      <w:r w:rsidRPr="00E10004">
        <w:rPr>
          <w:rFonts w:hint="eastAsia"/>
          <w:rtl/>
        </w:rPr>
        <w:t>הספק</w:t>
      </w:r>
      <w:r w:rsidRPr="00E10004">
        <w:rPr>
          <w:rtl/>
        </w:rPr>
        <w:t xml:space="preserve"> יקים את מערכת המחשוב למתן </w:t>
      </w:r>
      <w:r w:rsidRPr="00E10004">
        <w:rPr>
          <w:rFonts w:hint="eastAsia"/>
          <w:rtl/>
        </w:rPr>
        <w:t>השירותים</w:t>
      </w:r>
      <w:r w:rsidRPr="00E10004">
        <w:rPr>
          <w:rtl/>
        </w:rPr>
        <w:t xml:space="preserve"> </w:t>
      </w:r>
      <w:r w:rsidRPr="00E10004">
        <w:rPr>
          <w:rFonts w:hint="eastAsia"/>
          <w:rtl/>
        </w:rPr>
        <w:t>במכרז</w:t>
      </w:r>
      <w:r w:rsidRPr="00E10004">
        <w:rPr>
          <w:rtl/>
        </w:rPr>
        <w:t xml:space="preserve"> </w:t>
      </w:r>
      <w:r w:rsidRPr="00E10004">
        <w:rPr>
          <w:rFonts w:hint="eastAsia"/>
          <w:rtl/>
        </w:rPr>
        <w:t>זה</w:t>
      </w:r>
      <w:r w:rsidRPr="00E10004">
        <w:rPr>
          <w:rtl/>
        </w:rPr>
        <w:t xml:space="preserve"> </w:t>
      </w:r>
      <w:r w:rsidRPr="00E10004">
        <w:rPr>
          <w:rFonts w:hint="eastAsia"/>
          <w:rtl/>
        </w:rPr>
        <w:t>בחצר</w:t>
      </w:r>
      <w:r>
        <w:rPr>
          <w:rFonts w:hint="cs"/>
          <w:rtl/>
        </w:rPr>
        <w:t>י</w:t>
      </w:r>
      <w:r w:rsidRPr="00E10004">
        <w:rPr>
          <w:rFonts w:hint="eastAsia"/>
          <w:rtl/>
        </w:rPr>
        <w:t>ו</w:t>
      </w:r>
      <w:r w:rsidRPr="00E10004">
        <w:rPr>
          <w:rtl/>
        </w:rPr>
        <w:t xml:space="preserve"> </w:t>
      </w:r>
      <w:r>
        <w:rPr>
          <w:rFonts w:hint="cs"/>
          <w:rtl/>
        </w:rPr>
        <w:t>או</w:t>
      </w:r>
      <w:r w:rsidRPr="00E10004">
        <w:rPr>
          <w:rtl/>
        </w:rPr>
        <w:t xml:space="preserve"> </w:t>
      </w:r>
      <w:r w:rsidRPr="00E10004">
        <w:rPr>
          <w:rFonts w:hint="eastAsia"/>
          <w:rtl/>
        </w:rPr>
        <w:t>באתר</w:t>
      </w:r>
      <w:r w:rsidRPr="00E10004">
        <w:rPr>
          <w:rtl/>
        </w:rPr>
        <w:t xml:space="preserve"> </w:t>
      </w:r>
      <w:r w:rsidRPr="00E10004">
        <w:rPr>
          <w:rFonts w:hint="eastAsia"/>
          <w:rtl/>
        </w:rPr>
        <w:t>אירוח</w:t>
      </w:r>
      <w:r w:rsidRPr="00E10004">
        <w:rPr>
          <w:rtl/>
        </w:rPr>
        <w:t xml:space="preserve"> </w:t>
      </w:r>
      <w:r w:rsidRPr="00E10004">
        <w:rPr>
          <w:rFonts w:hint="eastAsia"/>
          <w:rtl/>
        </w:rPr>
        <w:t>ייעודי</w:t>
      </w:r>
      <w:r w:rsidRPr="00E10004">
        <w:rPr>
          <w:rtl/>
        </w:rPr>
        <w:t xml:space="preserve"> (ענן).</w:t>
      </w:r>
    </w:p>
    <w:p w:rsidR="008D2011" w:rsidRPr="00E10004" w:rsidRDefault="008D2011" w:rsidP="008D2011">
      <w:pPr>
        <w:pStyle w:val="24"/>
        <w:numPr>
          <w:ilvl w:val="1"/>
          <w:numId w:val="60"/>
        </w:numPr>
        <w:tabs>
          <w:tab w:val="clear" w:pos="1192"/>
          <w:tab w:val="right" w:pos="793"/>
        </w:tabs>
        <w:ind w:left="1152"/>
      </w:pPr>
      <w:r w:rsidRPr="00E10004">
        <w:rPr>
          <w:rFonts w:hint="eastAsia"/>
          <w:rtl/>
        </w:rPr>
        <w:t>במידה</w:t>
      </w:r>
      <w:r w:rsidRPr="00E10004">
        <w:rPr>
          <w:rtl/>
        </w:rPr>
        <w:t xml:space="preserve"> ויקים </w:t>
      </w:r>
      <w:r w:rsidRPr="00E10004">
        <w:rPr>
          <w:rFonts w:hint="eastAsia"/>
          <w:rtl/>
        </w:rPr>
        <w:t>את</w:t>
      </w:r>
      <w:r w:rsidRPr="00E10004">
        <w:rPr>
          <w:rtl/>
        </w:rPr>
        <w:t xml:space="preserve"> </w:t>
      </w:r>
      <w:r w:rsidRPr="00E10004">
        <w:rPr>
          <w:rFonts w:hint="eastAsia"/>
          <w:rtl/>
        </w:rPr>
        <w:t>המערכות</w:t>
      </w:r>
      <w:r w:rsidRPr="00E10004">
        <w:rPr>
          <w:rtl/>
        </w:rPr>
        <w:t xml:space="preserve"> </w:t>
      </w:r>
      <w:r w:rsidRPr="00E10004">
        <w:rPr>
          <w:rFonts w:hint="eastAsia"/>
          <w:rtl/>
        </w:rPr>
        <w:t>בחצר</w:t>
      </w:r>
      <w:r>
        <w:rPr>
          <w:rFonts w:hint="cs"/>
          <w:rtl/>
        </w:rPr>
        <w:t>י</w:t>
      </w:r>
      <w:r w:rsidRPr="00E10004">
        <w:rPr>
          <w:rFonts w:hint="eastAsia"/>
          <w:rtl/>
        </w:rPr>
        <w:t>ו</w:t>
      </w:r>
      <w:r w:rsidRPr="00E10004">
        <w:rPr>
          <w:rtl/>
        </w:rPr>
        <w:t xml:space="preserve"> </w:t>
      </w:r>
      <w:r>
        <w:rPr>
          <w:rFonts w:hint="cs"/>
          <w:rtl/>
        </w:rPr>
        <w:t xml:space="preserve">מתחייב המפעיל לעמוד </w:t>
      </w:r>
      <w:r w:rsidRPr="00E10004">
        <w:rPr>
          <w:rFonts w:hint="eastAsia"/>
          <w:rtl/>
        </w:rPr>
        <w:t>בתנאים</w:t>
      </w:r>
      <w:r w:rsidRPr="00E10004">
        <w:rPr>
          <w:rtl/>
        </w:rPr>
        <w:t xml:space="preserve"> </w:t>
      </w:r>
      <w:r w:rsidRPr="00E10004">
        <w:rPr>
          <w:rFonts w:hint="eastAsia"/>
          <w:rtl/>
        </w:rPr>
        <w:t>הבאים</w:t>
      </w:r>
      <w:r>
        <w:rPr>
          <w:rFonts w:hint="cs"/>
          <w:rtl/>
        </w:rPr>
        <w:t>:</w:t>
      </w:r>
    </w:p>
    <w:p w:rsidR="008D2011" w:rsidRPr="00EF79F4" w:rsidRDefault="008D2011" w:rsidP="008D2011">
      <w:pPr>
        <w:pStyle w:val="24"/>
        <w:numPr>
          <w:ilvl w:val="2"/>
          <w:numId w:val="60"/>
        </w:numPr>
        <w:tabs>
          <w:tab w:val="clear" w:pos="1192"/>
          <w:tab w:val="right" w:pos="793"/>
        </w:tabs>
        <w:ind w:left="1584"/>
      </w:pPr>
      <w:r>
        <w:rPr>
          <w:rFonts w:hint="cs"/>
          <w:rtl/>
        </w:rPr>
        <w:t xml:space="preserve"> </w:t>
      </w:r>
      <w:r w:rsidRPr="00EF79F4">
        <w:rPr>
          <w:rFonts w:hint="eastAsia"/>
          <w:rtl/>
        </w:rPr>
        <w:t>ארונות</w:t>
      </w:r>
      <w:r w:rsidRPr="00EF79F4">
        <w:rPr>
          <w:rtl/>
        </w:rPr>
        <w:t xml:space="preserve"> האחסון שישמשו לאחסון חומרת המאגר יהיו נעולים </w:t>
      </w:r>
      <w:r w:rsidRPr="00EF79F4">
        <w:rPr>
          <w:rFonts w:hint="eastAsia"/>
          <w:rtl/>
        </w:rPr>
        <w:t>או</w:t>
      </w:r>
      <w:r w:rsidRPr="00EF79F4">
        <w:rPr>
          <w:rtl/>
        </w:rPr>
        <w:t xml:space="preserve"> </w:t>
      </w:r>
      <w:r w:rsidRPr="00EF79F4">
        <w:rPr>
          <w:rFonts w:hint="eastAsia"/>
          <w:rtl/>
        </w:rPr>
        <w:t>שיאוכסנו</w:t>
      </w:r>
      <w:r w:rsidRPr="00EF79F4">
        <w:rPr>
          <w:rtl/>
        </w:rPr>
        <w:t xml:space="preserve"> </w:t>
      </w:r>
      <w:r w:rsidRPr="00EF79F4">
        <w:rPr>
          <w:rFonts w:hint="eastAsia"/>
          <w:rtl/>
        </w:rPr>
        <w:t>בכלוב</w:t>
      </w:r>
      <w:r w:rsidRPr="00EF79F4">
        <w:rPr>
          <w:rtl/>
        </w:rPr>
        <w:t xml:space="preserve"> </w:t>
      </w:r>
      <w:r w:rsidRPr="00EF79F4">
        <w:rPr>
          <w:rFonts w:hint="eastAsia"/>
          <w:rtl/>
        </w:rPr>
        <w:t>ייעודי</w:t>
      </w:r>
      <w:r w:rsidRPr="00EF79F4">
        <w:rPr>
          <w:rtl/>
        </w:rPr>
        <w:t xml:space="preserve"> </w:t>
      </w:r>
      <w:r w:rsidRPr="00EF79F4">
        <w:rPr>
          <w:rFonts w:hint="eastAsia"/>
          <w:rtl/>
        </w:rPr>
        <w:t>סגור</w:t>
      </w:r>
      <w:r w:rsidRPr="00EF79F4">
        <w:rPr>
          <w:rtl/>
        </w:rPr>
        <w:t>.</w:t>
      </w:r>
    </w:p>
    <w:p w:rsidR="008D2011" w:rsidRPr="00EF79F4" w:rsidRDefault="008D2011" w:rsidP="008D2011">
      <w:pPr>
        <w:pStyle w:val="24"/>
        <w:numPr>
          <w:ilvl w:val="2"/>
          <w:numId w:val="60"/>
        </w:numPr>
        <w:tabs>
          <w:tab w:val="clear" w:pos="1192"/>
          <w:tab w:val="right" w:pos="793"/>
        </w:tabs>
        <w:ind w:left="1584"/>
      </w:pPr>
      <w:r>
        <w:rPr>
          <w:rFonts w:hint="cs"/>
          <w:rtl/>
        </w:rPr>
        <w:t xml:space="preserve"> </w:t>
      </w:r>
      <w:r w:rsidRPr="00EF79F4">
        <w:rPr>
          <w:rFonts w:hint="eastAsia"/>
          <w:rtl/>
        </w:rPr>
        <w:t>עמדות</w:t>
      </w:r>
      <w:r w:rsidRPr="00EF79F4">
        <w:rPr>
          <w:rtl/>
        </w:rPr>
        <w:t xml:space="preserve"> </w:t>
      </w:r>
      <w:r w:rsidRPr="00EF79F4">
        <w:rPr>
          <w:rFonts w:hint="eastAsia"/>
          <w:rtl/>
        </w:rPr>
        <w:t>הקצה</w:t>
      </w:r>
      <w:r w:rsidRPr="00EF79F4">
        <w:rPr>
          <w:rtl/>
        </w:rPr>
        <w:t xml:space="preserve"> </w:t>
      </w:r>
      <w:r w:rsidRPr="00EF79F4">
        <w:rPr>
          <w:rFonts w:hint="eastAsia"/>
          <w:rtl/>
        </w:rPr>
        <w:t>של</w:t>
      </w:r>
      <w:r w:rsidRPr="00EF79F4">
        <w:rPr>
          <w:rtl/>
        </w:rPr>
        <w:t xml:space="preserve"> </w:t>
      </w:r>
      <w:r w:rsidRPr="00EF79F4">
        <w:rPr>
          <w:rFonts w:hint="eastAsia"/>
          <w:rtl/>
        </w:rPr>
        <w:t>המפעיל</w:t>
      </w:r>
      <w:r w:rsidRPr="00EF79F4">
        <w:rPr>
          <w:rtl/>
        </w:rPr>
        <w:t xml:space="preserve"> שיחוברו למאגר יהיו עמדות ייעודיות ללא חיבור לרשת האינטרנט</w:t>
      </w:r>
      <w:r>
        <w:rPr>
          <w:rFonts w:hint="cs"/>
          <w:rtl/>
        </w:rPr>
        <w:t>, זאת ככל שפתרון האחסון שיציע המפעיל אינו באמצעות ענן</w:t>
      </w:r>
      <w:r w:rsidRPr="00EF79F4">
        <w:rPr>
          <w:rtl/>
        </w:rPr>
        <w:t>.</w:t>
      </w:r>
    </w:p>
    <w:p w:rsidR="008D2011" w:rsidRPr="00EF79F4" w:rsidRDefault="008D2011" w:rsidP="008D2011">
      <w:pPr>
        <w:pStyle w:val="24"/>
        <w:numPr>
          <w:ilvl w:val="2"/>
          <w:numId w:val="60"/>
        </w:numPr>
        <w:tabs>
          <w:tab w:val="clear" w:pos="1192"/>
          <w:tab w:val="right" w:pos="793"/>
        </w:tabs>
        <w:ind w:left="1584"/>
      </w:pPr>
      <w:r>
        <w:rPr>
          <w:rFonts w:hint="cs"/>
          <w:rtl/>
        </w:rPr>
        <w:t xml:space="preserve"> הציוד שיחובר לרשת ישמש אך ורק לטובת הפעלת המאגר. לא יחובר לרשת זו ציוד אחר.</w:t>
      </w:r>
    </w:p>
    <w:p w:rsidR="008D2011" w:rsidRPr="00B129DC" w:rsidRDefault="008D2011" w:rsidP="008D2011">
      <w:pPr>
        <w:pStyle w:val="24"/>
        <w:numPr>
          <w:ilvl w:val="2"/>
          <w:numId w:val="60"/>
        </w:numPr>
        <w:tabs>
          <w:tab w:val="clear" w:pos="1192"/>
          <w:tab w:val="right" w:pos="793"/>
        </w:tabs>
        <w:ind w:left="1584"/>
      </w:pPr>
      <w:r>
        <w:rPr>
          <w:rFonts w:hint="cs"/>
          <w:rtl/>
        </w:rPr>
        <w:t xml:space="preserve"> </w:t>
      </w:r>
      <w:r w:rsidRPr="009E0FCC">
        <w:rPr>
          <w:rFonts w:hint="cs"/>
          <w:rtl/>
        </w:rPr>
        <w:t>המפעיל ינ</w:t>
      </w:r>
      <w:r w:rsidRPr="00B129DC">
        <w:rPr>
          <w:rFonts w:hint="eastAsia"/>
          <w:rtl/>
        </w:rPr>
        <w:t>הל</w:t>
      </w:r>
      <w:r w:rsidRPr="00B129DC">
        <w:rPr>
          <w:rtl/>
        </w:rPr>
        <w:t xml:space="preserve"> רישום </w:t>
      </w:r>
      <w:r w:rsidRPr="00B129DC">
        <w:rPr>
          <w:rFonts w:hint="eastAsia"/>
          <w:rtl/>
        </w:rPr>
        <w:t>מצאי</w:t>
      </w:r>
      <w:r w:rsidRPr="00B129DC">
        <w:rPr>
          <w:rtl/>
        </w:rPr>
        <w:t xml:space="preserve"> עדכני של רשומות </w:t>
      </w:r>
      <w:r w:rsidRPr="00B129DC">
        <w:rPr>
          <w:rFonts w:hint="eastAsia"/>
          <w:rtl/>
        </w:rPr>
        <w:t>ואמצעי</w:t>
      </w:r>
      <w:r w:rsidRPr="00B129DC">
        <w:rPr>
          <w:rtl/>
        </w:rPr>
        <w:t xml:space="preserve"> </w:t>
      </w:r>
      <w:r w:rsidRPr="00B129DC">
        <w:rPr>
          <w:rFonts w:hint="eastAsia"/>
          <w:rtl/>
        </w:rPr>
        <w:t>אחסון</w:t>
      </w:r>
      <w:r w:rsidRPr="00B129DC">
        <w:rPr>
          <w:rtl/>
        </w:rPr>
        <w:t xml:space="preserve"> מגנטיים </w:t>
      </w:r>
      <w:r w:rsidRPr="00B129DC">
        <w:rPr>
          <w:rFonts w:hint="eastAsia"/>
          <w:rtl/>
        </w:rPr>
        <w:t>או</w:t>
      </w:r>
      <w:r w:rsidRPr="00B129DC">
        <w:rPr>
          <w:rtl/>
        </w:rPr>
        <w:t xml:space="preserve"> </w:t>
      </w:r>
      <w:r w:rsidRPr="00B129DC">
        <w:rPr>
          <w:rFonts w:hint="eastAsia"/>
          <w:rtl/>
        </w:rPr>
        <w:t>אופטיים</w:t>
      </w:r>
      <w:r w:rsidRPr="00B129DC">
        <w:rPr>
          <w:rtl/>
        </w:rPr>
        <w:t xml:space="preserve"> </w:t>
      </w:r>
      <w:r w:rsidRPr="00B129DC">
        <w:rPr>
          <w:rFonts w:hint="eastAsia"/>
          <w:rtl/>
        </w:rPr>
        <w:t>של</w:t>
      </w:r>
      <w:r w:rsidRPr="00B129DC">
        <w:rPr>
          <w:rtl/>
        </w:rPr>
        <w:t xml:space="preserve"> </w:t>
      </w:r>
      <w:r w:rsidRPr="00B129DC">
        <w:rPr>
          <w:rFonts w:hint="eastAsia"/>
          <w:rtl/>
        </w:rPr>
        <w:t>המאגר</w:t>
      </w:r>
      <w:r w:rsidRPr="00B129DC">
        <w:rPr>
          <w:rtl/>
        </w:rPr>
        <w:t xml:space="preserve">. </w:t>
      </w:r>
      <w:r w:rsidRPr="00B129DC">
        <w:rPr>
          <w:rFonts w:hint="eastAsia"/>
          <w:rtl/>
        </w:rPr>
        <w:t>נאמן</w:t>
      </w:r>
      <w:r w:rsidRPr="00B129DC">
        <w:rPr>
          <w:rtl/>
        </w:rPr>
        <w:t xml:space="preserve"> אבטחת </w:t>
      </w:r>
      <w:r w:rsidRPr="00B129DC">
        <w:rPr>
          <w:rFonts w:hint="eastAsia"/>
          <w:rtl/>
        </w:rPr>
        <w:t>מידע</w:t>
      </w:r>
      <w:r w:rsidRPr="00B129DC">
        <w:rPr>
          <w:rtl/>
        </w:rPr>
        <w:t xml:space="preserve"> </w:t>
      </w:r>
      <w:r w:rsidRPr="00B129DC">
        <w:rPr>
          <w:rFonts w:hint="eastAsia"/>
          <w:rtl/>
        </w:rPr>
        <w:t>מטעם</w:t>
      </w:r>
      <w:r w:rsidRPr="00B129DC">
        <w:rPr>
          <w:rtl/>
        </w:rPr>
        <w:t xml:space="preserve"> המזמין </w:t>
      </w:r>
      <w:r w:rsidRPr="00B129DC">
        <w:rPr>
          <w:rFonts w:hint="eastAsia"/>
          <w:rtl/>
        </w:rPr>
        <w:t>יציגו</w:t>
      </w:r>
      <w:r w:rsidRPr="00B129DC">
        <w:rPr>
          <w:rtl/>
        </w:rPr>
        <w:t xml:space="preserve"> </w:t>
      </w:r>
      <w:r w:rsidRPr="00B129DC">
        <w:rPr>
          <w:rFonts w:hint="eastAsia"/>
          <w:rtl/>
        </w:rPr>
        <w:t>למזמין</w:t>
      </w:r>
      <w:r w:rsidRPr="00B129DC">
        <w:rPr>
          <w:rtl/>
        </w:rPr>
        <w:t xml:space="preserve"> </w:t>
      </w:r>
      <w:r w:rsidRPr="00B129DC">
        <w:rPr>
          <w:rFonts w:hint="eastAsia"/>
          <w:rtl/>
        </w:rPr>
        <w:t>או</w:t>
      </w:r>
      <w:r w:rsidRPr="00B129DC">
        <w:rPr>
          <w:rtl/>
        </w:rPr>
        <w:t xml:space="preserve"> </w:t>
      </w:r>
      <w:r w:rsidRPr="00B129DC">
        <w:rPr>
          <w:rFonts w:hint="eastAsia"/>
          <w:rtl/>
        </w:rPr>
        <w:t>לממונה</w:t>
      </w:r>
      <w:r w:rsidRPr="00B129DC">
        <w:rPr>
          <w:rtl/>
        </w:rPr>
        <w:t xml:space="preserve"> אבטחת מידע </w:t>
      </w:r>
      <w:r w:rsidRPr="00B129DC">
        <w:rPr>
          <w:rFonts w:hint="eastAsia"/>
          <w:rtl/>
        </w:rPr>
        <w:t>מטעם</w:t>
      </w:r>
      <w:r w:rsidRPr="00B129DC">
        <w:rPr>
          <w:rtl/>
        </w:rPr>
        <w:t xml:space="preserve"> </w:t>
      </w:r>
      <w:r w:rsidRPr="00B129DC">
        <w:rPr>
          <w:rFonts w:hint="eastAsia"/>
          <w:rtl/>
        </w:rPr>
        <w:t>המזמין</w:t>
      </w:r>
      <w:r w:rsidRPr="00B129DC">
        <w:rPr>
          <w:rtl/>
        </w:rPr>
        <w:t xml:space="preserve"> </w:t>
      </w:r>
      <w:r w:rsidRPr="00B129DC">
        <w:rPr>
          <w:rFonts w:hint="eastAsia"/>
          <w:rtl/>
        </w:rPr>
        <w:t>על</w:t>
      </w:r>
      <w:r w:rsidRPr="00B129DC">
        <w:rPr>
          <w:rtl/>
        </w:rPr>
        <w:t xml:space="preserve"> </w:t>
      </w:r>
      <w:r w:rsidRPr="00B129DC">
        <w:rPr>
          <w:rFonts w:hint="eastAsia"/>
          <w:rtl/>
        </w:rPr>
        <w:t>פי</w:t>
      </w:r>
      <w:r w:rsidRPr="00B129DC">
        <w:rPr>
          <w:rtl/>
        </w:rPr>
        <w:t xml:space="preserve"> </w:t>
      </w:r>
      <w:r w:rsidRPr="00B129DC">
        <w:rPr>
          <w:rFonts w:hint="eastAsia"/>
          <w:rtl/>
        </w:rPr>
        <w:t>דרישה</w:t>
      </w:r>
      <w:r w:rsidRPr="00B129DC">
        <w:rPr>
          <w:rtl/>
        </w:rPr>
        <w:t>.</w:t>
      </w:r>
    </w:p>
    <w:p w:rsidR="008D2011" w:rsidRPr="009E0FCC" w:rsidRDefault="008D2011" w:rsidP="008D2011">
      <w:pPr>
        <w:pStyle w:val="24"/>
        <w:numPr>
          <w:ilvl w:val="2"/>
          <w:numId w:val="60"/>
        </w:numPr>
        <w:tabs>
          <w:tab w:val="clear" w:pos="1192"/>
          <w:tab w:val="right" w:pos="793"/>
        </w:tabs>
        <w:ind w:left="1584"/>
      </w:pPr>
      <w:r>
        <w:rPr>
          <w:rFonts w:hint="cs"/>
          <w:rtl/>
        </w:rPr>
        <w:t xml:space="preserve"> </w:t>
      </w:r>
      <w:r w:rsidRPr="00AA4DDE">
        <w:rPr>
          <w:rFonts w:hint="cs"/>
          <w:rtl/>
        </w:rPr>
        <w:t xml:space="preserve">עיבוד נתונים, מסכמים, תרשימים וכל מידע אחר </w:t>
      </w:r>
      <w:r>
        <w:rPr>
          <w:rFonts w:hint="cs"/>
          <w:rtl/>
        </w:rPr>
        <w:t xml:space="preserve">על ידי המפעיל </w:t>
      </w:r>
      <w:r w:rsidRPr="00AA4DDE">
        <w:rPr>
          <w:rFonts w:hint="cs"/>
          <w:rtl/>
        </w:rPr>
        <w:t xml:space="preserve">ייעשה ברשת </w:t>
      </w:r>
      <w:r w:rsidRPr="009E0FCC">
        <w:rPr>
          <w:rFonts w:hint="cs"/>
          <w:rtl/>
        </w:rPr>
        <w:t>המאגר בלבד.</w:t>
      </w:r>
    </w:p>
    <w:p w:rsidR="008D2011" w:rsidRPr="00E10004" w:rsidRDefault="008D2011" w:rsidP="008D2011">
      <w:pPr>
        <w:pStyle w:val="24"/>
        <w:numPr>
          <w:ilvl w:val="2"/>
          <w:numId w:val="60"/>
        </w:numPr>
        <w:tabs>
          <w:tab w:val="clear" w:pos="1192"/>
          <w:tab w:val="right" w:pos="793"/>
        </w:tabs>
        <w:ind w:left="1584"/>
      </w:pPr>
      <w:r>
        <w:rPr>
          <w:rFonts w:hint="cs"/>
          <w:rtl/>
        </w:rPr>
        <w:t xml:space="preserve"> </w:t>
      </w:r>
      <w:r w:rsidRPr="009E0FCC">
        <w:rPr>
          <w:rFonts w:hint="cs"/>
          <w:rtl/>
        </w:rPr>
        <w:t xml:space="preserve">המפעיל מתחייב כי </w:t>
      </w:r>
      <w:r>
        <w:rPr>
          <w:rFonts w:hint="cs"/>
          <w:rtl/>
        </w:rPr>
        <w:t>ככל שב</w:t>
      </w:r>
      <w:r w:rsidRPr="009E0FCC">
        <w:rPr>
          <w:rFonts w:hint="cs"/>
          <w:rtl/>
        </w:rPr>
        <w:t xml:space="preserve">רשותו </w:t>
      </w:r>
      <w:r w:rsidRPr="009E0FCC">
        <w:rPr>
          <w:rFonts w:hint="eastAsia"/>
          <w:rtl/>
        </w:rPr>
        <w:t>חדר</w:t>
      </w:r>
      <w:r w:rsidRPr="009E0FCC">
        <w:rPr>
          <w:rtl/>
        </w:rPr>
        <w:t xml:space="preserve"> </w:t>
      </w:r>
      <w:r w:rsidRPr="00B129DC">
        <w:rPr>
          <w:rFonts w:hint="eastAsia"/>
          <w:rtl/>
        </w:rPr>
        <w:t>מחשב</w:t>
      </w:r>
      <w:r>
        <w:rPr>
          <w:rFonts w:hint="cs"/>
          <w:rtl/>
        </w:rPr>
        <w:t xml:space="preserve"> החדר יהיה</w:t>
      </w:r>
      <w:r w:rsidRPr="009E0FCC">
        <w:rPr>
          <w:rtl/>
        </w:rPr>
        <w:t xml:space="preserve"> בעל </w:t>
      </w:r>
      <w:r w:rsidRPr="009E0FCC">
        <w:rPr>
          <w:rFonts w:hint="eastAsia"/>
          <w:rtl/>
        </w:rPr>
        <w:t>בקרת</w:t>
      </w:r>
      <w:r w:rsidRPr="009E0FCC">
        <w:rPr>
          <w:rtl/>
        </w:rPr>
        <w:t xml:space="preserve"> </w:t>
      </w:r>
      <w:r w:rsidRPr="00B129DC">
        <w:rPr>
          <w:rFonts w:hint="eastAsia"/>
          <w:rtl/>
        </w:rPr>
        <w:t>כניסה</w:t>
      </w:r>
      <w:r w:rsidRPr="00B129DC">
        <w:rPr>
          <w:rtl/>
        </w:rPr>
        <w:t xml:space="preserve">, </w:t>
      </w:r>
      <w:r w:rsidRPr="00B129DC">
        <w:rPr>
          <w:rFonts w:hint="eastAsia"/>
          <w:rtl/>
        </w:rPr>
        <w:t>מערכת</w:t>
      </w:r>
      <w:r w:rsidRPr="00B129DC">
        <w:rPr>
          <w:rtl/>
        </w:rPr>
        <w:t xml:space="preserve"> </w:t>
      </w:r>
      <w:r w:rsidRPr="00B129DC">
        <w:rPr>
          <w:rFonts w:hint="eastAsia"/>
          <w:rtl/>
        </w:rPr>
        <w:t>אזעקה</w:t>
      </w:r>
      <w:r w:rsidRPr="00B129DC">
        <w:rPr>
          <w:rtl/>
        </w:rPr>
        <w:t xml:space="preserve">, </w:t>
      </w:r>
      <w:r w:rsidRPr="00B129DC">
        <w:rPr>
          <w:rFonts w:hint="eastAsia"/>
          <w:rtl/>
        </w:rPr>
        <w:t>מערכת</w:t>
      </w:r>
      <w:r w:rsidRPr="00B129DC">
        <w:rPr>
          <w:rtl/>
        </w:rPr>
        <w:t xml:space="preserve"> </w:t>
      </w:r>
      <w:r w:rsidRPr="00B129DC">
        <w:rPr>
          <w:rFonts w:hint="eastAsia"/>
          <w:rtl/>
        </w:rPr>
        <w:t>גילוי</w:t>
      </w:r>
      <w:r w:rsidRPr="00B129DC">
        <w:rPr>
          <w:rtl/>
        </w:rPr>
        <w:t xml:space="preserve"> </w:t>
      </w:r>
      <w:r w:rsidRPr="00B129DC">
        <w:rPr>
          <w:rFonts w:hint="eastAsia"/>
          <w:rtl/>
        </w:rPr>
        <w:t>אש</w:t>
      </w:r>
      <w:r w:rsidRPr="00B129DC">
        <w:rPr>
          <w:rtl/>
        </w:rPr>
        <w:t xml:space="preserve">, </w:t>
      </w:r>
      <w:r w:rsidRPr="00B129DC">
        <w:rPr>
          <w:rFonts w:hint="eastAsia"/>
          <w:rtl/>
        </w:rPr>
        <w:t>מערכת</w:t>
      </w:r>
      <w:r w:rsidRPr="00B129DC">
        <w:rPr>
          <w:rtl/>
        </w:rPr>
        <w:t xml:space="preserve"> </w:t>
      </w:r>
      <w:r w:rsidRPr="00B129DC">
        <w:rPr>
          <w:rFonts w:hint="eastAsia"/>
          <w:rtl/>
        </w:rPr>
        <w:t>למניעת</w:t>
      </w:r>
      <w:r w:rsidRPr="00B129DC">
        <w:rPr>
          <w:rtl/>
        </w:rPr>
        <w:t xml:space="preserve"> </w:t>
      </w:r>
      <w:r w:rsidRPr="00B129DC">
        <w:rPr>
          <w:rFonts w:hint="eastAsia"/>
          <w:rtl/>
        </w:rPr>
        <w:t>הצפה</w:t>
      </w:r>
      <w:r w:rsidRPr="00B129DC">
        <w:rPr>
          <w:rtl/>
        </w:rPr>
        <w:t xml:space="preserve">, </w:t>
      </w:r>
      <w:r w:rsidRPr="00B129DC">
        <w:rPr>
          <w:rFonts w:hint="eastAsia"/>
          <w:rtl/>
        </w:rPr>
        <w:t>מערכת</w:t>
      </w:r>
      <w:r w:rsidRPr="00B129DC">
        <w:rPr>
          <w:rtl/>
        </w:rPr>
        <w:t xml:space="preserve"> </w:t>
      </w:r>
      <w:r w:rsidRPr="00B129DC">
        <w:rPr>
          <w:rFonts w:hint="eastAsia"/>
          <w:rtl/>
        </w:rPr>
        <w:t>אל</w:t>
      </w:r>
      <w:r w:rsidRPr="00B129DC">
        <w:rPr>
          <w:rtl/>
        </w:rPr>
        <w:t xml:space="preserve">-פסק וכי ציוד המחשוב </w:t>
      </w:r>
      <w:r>
        <w:rPr>
          <w:rFonts w:hint="cs"/>
          <w:rtl/>
        </w:rPr>
        <w:t xml:space="preserve">יהיה </w:t>
      </w:r>
      <w:r w:rsidRPr="009E0FCC">
        <w:rPr>
          <w:rtl/>
        </w:rPr>
        <w:t>נעול בארונות מבוקרים</w:t>
      </w:r>
      <w:r>
        <w:rPr>
          <w:rFonts w:hint="cs"/>
          <w:rtl/>
        </w:rPr>
        <w:t>.</w:t>
      </w:r>
    </w:p>
    <w:p w:rsidR="008D2011" w:rsidRDefault="008D2011" w:rsidP="000002F4">
      <w:pPr>
        <w:pStyle w:val="24"/>
        <w:numPr>
          <w:ilvl w:val="1"/>
          <w:numId w:val="60"/>
        </w:numPr>
        <w:tabs>
          <w:tab w:val="clear" w:pos="1192"/>
          <w:tab w:val="right" w:pos="793"/>
        </w:tabs>
        <w:ind w:left="1152"/>
      </w:pPr>
      <w:r w:rsidRPr="00E10004">
        <w:rPr>
          <w:rFonts w:hint="eastAsia"/>
          <w:rtl/>
        </w:rPr>
        <w:t>במידה</w:t>
      </w:r>
      <w:r>
        <w:rPr>
          <w:rFonts w:hint="cs"/>
          <w:rtl/>
        </w:rPr>
        <w:t xml:space="preserve"> והמפעיל</w:t>
      </w:r>
      <w:r w:rsidRPr="00E10004">
        <w:rPr>
          <w:rtl/>
        </w:rPr>
        <w:t xml:space="preserve"> </w:t>
      </w:r>
      <w:r w:rsidRPr="00E10004">
        <w:rPr>
          <w:rFonts w:hint="eastAsia"/>
          <w:rtl/>
        </w:rPr>
        <w:t>יקים</w:t>
      </w:r>
      <w:r w:rsidRPr="00E10004">
        <w:rPr>
          <w:rtl/>
        </w:rPr>
        <w:t xml:space="preserve"> </w:t>
      </w:r>
      <w:r w:rsidRPr="00E10004">
        <w:rPr>
          <w:rFonts w:hint="eastAsia"/>
          <w:rtl/>
        </w:rPr>
        <w:t>את</w:t>
      </w:r>
      <w:r w:rsidRPr="00E10004">
        <w:rPr>
          <w:rtl/>
        </w:rPr>
        <w:t xml:space="preserve"> </w:t>
      </w:r>
      <w:r w:rsidRPr="00E10004">
        <w:rPr>
          <w:rFonts w:hint="eastAsia"/>
          <w:rtl/>
        </w:rPr>
        <w:t>המערכות</w:t>
      </w:r>
      <w:r w:rsidRPr="00E10004">
        <w:rPr>
          <w:rtl/>
        </w:rPr>
        <w:t xml:space="preserve"> </w:t>
      </w:r>
      <w:r w:rsidRPr="00E10004">
        <w:rPr>
          <w:rFonts w:hint="eastAsia"/>
          <w:rtl/>
        </w:rPr>
        <w:t>בתשתית</w:t>
      </w:r>
      <w:r w:rsidRPr="00E10004">
        <w:rPr>
          <w:rtl/>
        </w:rPr>
        <w:t xml:space="preserve"> ענן</w:t>
      </w:r>
      <w:r>
        <w:rPr>
          <w:rFonts w:hint="cs"/>
          <w:rtl/>
        </w:rPr>
        <w:t>,</w:t>
      </w:r>
      <w:r w:rsidRPr="00E10004">
        <w:rPr>
          <w:rtl/>
        </w:rPr>
        <w:t xml:space="preserve"> עליו לעמוד </w:t>
      </w:r>
      <w:r w:rsidRPr="00E10004">
        <w:rPr>
          <w:rFonts w:hint="eastAsia"/>
          <w:b/>
          <w:bCs/>
          <w:u w:val="single"/>
          <w:rtl/>
        </w:rPr>
        <w:t>בנוסף</w:t>
      </w:r>
      <w:r>
        <w:rPr>
          <w:rFonts w:hint="cs"/>
          <w:rtl/>
        </w:rPr>
        <w:t xml:space="preserve"> לתנאים המפורטים בסעיפים 8.1-8.3 </w:t>
      </w:r>
      <w:r w:rsidR="000002F4">
        <w:rPr>
          <w:rFonts w:hint="cs"/>
          <w:rtl/>
        </w:rPr>
        <w:t>להלן</w:t>
      </w:r>
      <w:r>
        <w:rPr>
          <w:rFonts w:hint="cs"/>
          <w:rtl/>
        </w:rPr>
        <w:t xml:space="preserve">,  גם </w:t>
      </w:r>
      <w:r w:rsidRPr="00E10004">
        <w:rPr>
          <w:rFonts w:hint="eastAsia"/>
          <w:rtl/>
        </w:rPr>
        <w:t>בתנאים</w:t>
      </w:r>
      <w:r w:rsidRPr="00E10004">
        <w:rPr>
          <w:rtl/>
        </w:rPr>
        <w:t xml:space="preserve"> </w:t>
      </w:r>
      <w:r w:rsidRPr="00E10004">
        <w:rPr>
          <w:rFonts w:hint="eastAsia"/>
          <w:rtl/>
        </w:rPr>
        <w:t>ה</w:t>
      </w:r>
      <w:r>
        <w:rPr>
          <w:rFonts w:hint="cs"/>
          <w:rtl/>
        </w:rPr>
        <w:t>מפורטים להלן</w:t>
      </w:r>
      <w:r w:rsidRPr="00E10004">
        <w:rPr>
          <w:rtl/>
        </w:rPr>
        <w:t>:</w:t>
      </w:r>
    </w:p>
    <w:p w:rsidR="008D2011" w:rsidRDefault="008D2011" w:rsidP="008D2011">
      <w:pPr>
        <w:pStyle w:val="24"/>
        <w:numPr>
          <w:ilvl w:val="2"/>
          <w:numId w:val="60"/>
        </w:numPr>
        <w:tabs>
          <w:tab w:val="clear" w:pos="1192"/>
          <w:tab w:val="right" w:pos="793"/>
        </w:tabs>
        <w:ind w:left="1584"/>
      </w:pPr>
      <w:r>
        <w:rPr>
          <w:rFonts w:hint="cs"/>
          <w:rtl/>
        </w:rPr>
        <w:t xml:space="preserve"> </w:t>
      </w:r>
      <w:r w:rsidRPr="00AA4DDE">
        <w:rPr>
          <w:rFonts w:hint="cs"/>
          <w:rtl/>
        </w:rPr>
        <w:t>ה</w:t>
      </w:r>
      <w:r>
        <w:rPr>
          <w:rFonts w:hint="cs"/>
          <w:rtl/>
        </w:rPr>
        <w:t>מפעיל</w:t>
      </w:r>
      <w:r w:rsidRPr="00AA4DDE">
        <w:rPr>
          <w:rFonts w:hint="cs"/>
          <w:rtl/>
        </w:rPr>
        <w:t xml:space="preserve"> </w:t>
      </w:r>
      <w:r>
        <w:rPr>
          <w:rFonts w:hint="cs"/>
          <w:rtl/>
        </w:rPr>
        <w:t>יגיש לאישור</w:t>
      </w:r>
      <w:r w:rsidRPr="00AA4DDE">
        <w:rPr>
          <w:rFonts w:hint="cs"/>
          <w:rtl/>
        </w:rPr>
        <w:t xml:space="preserve"> ממונה אבטחת מידע</w:t>
      </w:r>
      <w:r>
        <w:rPr>
          <w:rFonts w:hint="cs"/>
          <w:rtl/>
        </w:rPr>
        <w:t xml:space="preserve"> רשות שוק ההון</w:t>
      </w:r>
      <w:r w:rsidRPr="00AA4DDE">
        <w:rPr>
          <w:rFonts w:hint="cs"/>
          <w:rtl/>
        </w:rPr>
        <w:t xml:space="preserve"> את מתקן האירוח ואת פתרון האירוח</w:t>
      </w:r>
      <w:r>
        <w:rPr>
          <w:rFonts w:hint="cs"/>
          <w:rtl/>
        </w:rPr>
        <w:t xml:space="preserve"> </w:t>
      </w:r>
      <w:r w:rsidRPr="00EF79F4">
        <w:rPr>
          <w:rFonts w:hint="eastAsia"/>
          <w:rtl/>
        </w:rPr>
        <w:t>עם</w:t>
      </w:r>
      <w:r w:rsidRPr="00EF79F4">
        <w:rPr>
          <w:rtl/>
        </w:rPr>
        <w:t xml:space="preserve"> </w:t>
      </w:r>
      <w:r w:rsidRPr="00EF79F4">
        <w:rPr>
          <w:rFonts w:hint="eastAsia"/>
          <w:rtl/>
        </w:rPr>
        <w:t>חתימת</w:t>
      </w:r>
      <w:r w:rsidRPr="00EF79F4">
        <w:rPr>
          <w:rtl/>
        </w:rPr>
        <w:t xml:space="preserve"> </w:t>
      </w:r>
      <w:r w:rsidRPr="00EF79F4">
        <w:rPr>
          <w:rFonts w:hint="eastAsia"/>
          <w:rtl/>
        </w:rPr>
        <w:t>ההסכם</w:t>
      </w:r>
      <w:r>
        <w:rPr>
          <w:rFonts w:hint="cs"/>
          <w:rtl/>
        </w:rPr>
        <w:t xml:space="preserve"> למתן השירותים.</w:t>
      </w:r>
      <w:r w:rsidRPr="00AA4DDE" w:rsidDel="004945DF">
        <w:rPr>
          <w:rFonts w:hint="cs"/>
          <w:rtl/>
        </w:rPr>
        <w:t xml:space="preserve"> </w:t>
      </w:r>
    </w:p>
    <w:p w:rsidR="008D2011" w:rsidRPr="003553C8" w:rsidRDefault="008D2011" w:rsidP="008D2011">
      <w:pPr>
        <w:pStyle w:val="24"/>
        <w:numPr>
          <w:ilvl w:val="2"/>
          <w:numId w:val="60"/>
        </w:numPr>
        <w:tabs>
          <w:tab w:val="right" w:pos="793"/>
        </w:tabs>
        <w:ind w:left="1584"/>
        <w:rPr>
          <w:rtl/>
        </w:rPr>
      </w:pPr>
      <w:r w:rsidRPr="00AA4DDE">
        <w:rPr>
          <w:rFonts w:hint="cs"/>
          <w:rtl/>
        </w:rPr>
        <w:t>ה</w:t>
      </w:r>
      <w:r>
        <w:rPr>
          <w:rFonts w:hint="cs"/>
          <w:rtl/>
        </w:rPr>
        <w:t>מפעיל</w:t>
      </w:r>
      <w:r w:rsidRPr="00AA4DDE">
        <w:rPr>
          <w:rFonts w:hint="cs"/>
          <w:rtl/>
        </w:rPr>
        <w:t xml:space="preserve"> </w:t>
      </w:r>
      <w:r>
        <w:rPr>
          <w:rFonts w:hint="cs"/>
          <w:rtl/>
        </w:rPr>
        <w:t xml:space="preserve">יגיש לאישור המזמין את מיקום שמירת המידע. יצוין כי המידע, לרבות אתר הגיבוי של המפעיל, לא ייצאו מתחומי המדינות המופיעות הבאות: ישראל, </w:t>
      </w:r>
      <w:r w:rsidRPr="003553C8">
        <w:rPr>
          <w:rFonts w:hint="cs"/>
          <w:rtl/>
        </w:rPr>
        <w:t>מדינות האיחוד האירופי</w:t>
      </w:r>
      <w:r>
        <w:rPr>
          <w:rFonts w:hint="cs"/>
          <w:rtl/>
        </w:rPr>
        <w:t xml:space="preserve">, </w:t>
      </w:r>
      <w:r w:rsidRPr="003553C8">
        <w:rPr>
          <w:rFonts w:hint="cs"/>
          <w:rtl/>
        </w:rPr>
        <w:t>אנגליה</w:t>
      </w:r>
      <w:r>
        <w:rPr>
          <w:rFonts w:hint="cs"/>
          <w:rtl/>
        </w:rPr>
        <w:t xml:space="preserve">, קנדה, שוויץ, איי פארו, גרנזי, האי מאן. </w:t>
      </w:r>
    </w:p>
    <w:p w:rsidR="008D2011" w:rsidRDefault="008D2011" w:rsidP="008D2011">
      <w:pPr>
        <w:pStyle w:val="24"/>
        <w:numPr>
          <w:ilvl w:val="2"/>
          <w:numId w:val="60"/>
        </w:numPr>
        <w:tabs>
          <w:tab w:val="clear" w:pos="1192"/>
          <w:tab w:val="right" w:pos="793"/>
        </w:tabs>
        <w:ind w:left="1584"/>
      </w:pPr>
      <w:bookmarkStart w:id="177" w:name="_Toc468728231"/>
      <w:r>
        <w:rPr>
          <w:rFonts w:hint="cs"/>
          <w:rtl/>
        </w:rPr>
        <w:t>המפעיל מתחייב לעמוד בתקני אבטחת מידע</w:t>
      </w:r>
      <w:bookmarkEnd w:id="177"/>
      <w:r>
        <w:rPr>
          <w:rFonts w:hint="cs"/>
          <w:rtl/>
        </w:rPr>
        <w:t>:</w:t>
      </w:r>
    </w:p>
    <w:p w:rsidR="008D2011" w:rsidRDefault="008D2011" w:rsidP="008D2011">
      <w:pPr>
        <w:pStyle w:val="24"/>
        <w:numPr>
          <w:ilvl w:val="3"/>
          <w:numId w:val="60"/>
        </w:numPr>
        <w:tabs>
          <w:tab w:val="clear" w:pos="1192"/>
          <w:tab w:val="right" w:pos="793"/>
        </w:tabs>
        <w:ind w:left="2088"/>
      </w:pPr>
      <w:r>
        <w:rPr>
          <w:rFonts w:hint="cs"/>
          <w:rtl/>
        </w:rPr>
        <w:t xml:space="preserve"> תקן </w:t>
      </w:r>
      <w:r>
        <w:t xml:space="preserve"> STAR</w:t>
      </w:r>
      <w:r>
        <w:rPr>
          <w:rFonts w:hint="cs"/>
          <w:rtl/>
        </w:rPr>
        <w:t xml:space="preserve"> </w:t>
      </w:r>
    </w:p>
    <w:p w:rsidR="008D2011" w:rsidRDefault="008D2011" w:rsidP="008D2011">
      <w:pPr>
        <w:pStyle w:val="24"/>
        <w:numPr>
          <w:ilvl w:val="3"/>
          <w:numId w:val="60"/>
        </w:numPr>
        <w:tabs>
          <w:tab w:val="clear" w:pos="1192"/>
          <w:tab w:val="right" w:pos="793"/>
        </w:tabs>
        <w:ind w:left="2088"/>
      </w:pPr>
      <w:r>
        <w:rPr>
          <w:rFonts w:hint="cs"/>
          <w:rtl/>
        </w:rPr>
        <w:t>אחד או יותר מ</w:t>
      </w:r>
      <w:r w:rsidRPr="005E0CCC">
        <w:rPr>
          <w:rFonts w:hint="cs"/>
          <w:rtl/>
        </w:rPr>
        <w:t>תקני</w:t>
      </w:r>
      <w:r w:rsidRPr="005E0CCC">
        <w:rPr>
          <w:rtl/>
        </w:rPr>
        <w:t xml:space="preserve"> </w:t>
      </w:r>
      <w:r w:rsidRPr="005E0CCC">
        <w:rPr>
          <w:rFonts w:hint="cs"/>
          <w:rtl/>
        </w:rPr>
        <w:t>אבטחת</w:t>
      </w:r>
      <w:r w:rsidRPr="005E0CCC">
        <w:rPr>
          <w:rtl/>
        </w:rPr>
        <w:t xml:space="preserve"> </w:t>
      </w:r>
      <w:r>
        <w:rPr>
          <w:rFonts w:hint="cs"/>
          <w:rtl/>
        </w:rPr>
        <w:t>ה</w:t>
      </w:r>
      <w:r w:rsidRPr="005E0CCC">
        <w:rPr>
          <w:rFonts w:hint="cs"/>
          <w:rtl/>
        </w:rPr>
        <w:t>מידע</w:t>
      </w:r>
      <w:r>
        <w:rPr>
          <w:rFonts w:hint="cs"/>
          <w:rtl/>
        </w:rPr>
        <w:t xml:space="preserve"> הבאים:</w:t>
      </w:r>
    </w:p>
    <w:p w:rsidR="008D2011" w:rsidRPr="005E0CCC" w:rsidRDefault="008D2011" w:rsidP="008D2011">
      <w:pPr>
        <w:pStyle w:val="24"/>
        <w:numPr>
          <w:ilvl w:val="4"/>
          <w:numId w:val="60"/>
        </w:numPr>
        <w:tabs>
          <w:tab w:val="clear" w:pos="1192"/>
          <w:tab w:val="right" w:pos="793"/>
        </w:tabs>
        <w:ind w:left="2592"/>
      </w:pPr>
      <w:r w:rsidRPr="005E0CCC">
        <w:t>ISO/IEC 27017</w:t>
      </w:r>
      <w:r>
        <w:tab/>
      </w:r>
      <w:r>
        <w:tab/>
      </w:r>
      <w:r w:rsidRPr="005E0CCC">
        <w:rPr>
          <w:rtl/>
        </w:rPr>
        <w:t xml:space="preserve"> </w:t>
      </w:r>
    </w:p>
    <w:p w:rsidR="008D2011" w:rsidRPr="005E0CCC" w:rsidRDefault="008D2011" w:rsidP="008D2011">
      <w:pPr>
        <w:pStyle w:val="24"/>
        <w:numPr>
          <w:ilvl w:val="4"/>
          <w:numId w:val="60"/>
        </w:numPr>
        <w:tabs>
          <w:tab w:val="clear" w:pos="1192"/>
          <w:tab w:val="right" w:pos="793"/>
        </w:tabs>
        <w:ind w:left="2592"/>
      </w:pPr>
      <w:r w:rsidRPr="005E0CCC">
        <w:t>ISO/IEC 27018:2014</w:t>
      </w:r>
      <w:r>
        <w:tab/>
      </w:r>
      <w:r>
        <w:tab/>
      </w:r>
      <w:r w:rsidRPr="005E0CCC">
        <w:rPr>
          <w:rtl/>
        </w:rPr>
        <w:t xml:space="preserve"> </w:t>
      </w:r>
    </w:p>
    <w:p w:rsidR="008D2011" w:rsidRPr="005E0CCC" w:rsidRDefault="008D2011" w:rsidP="008D2011">
      <w:pPr>
        <w:pStyle w:val="24"/>
        <w:numPr>
          <w:ilvl w:val="4"/>
          <w:numId w:val="60"/>
        </w:numPr>
        <w:tabs>
          <w:tab w:val="clear" w:pos="1192"/>
          <w:tab w:val="right" w:pos="793"/>
        </w:tabs>
        <w:ind w:left="2592"/>
      </w:pPr>
      <w:r w:rsidRPr="005E0CCC">
        <w:t>ISO/IEC 27036-x</w:t>
      </w:r>
      <w:r>
        <w:tab/>
      </w:r>
      <w:r>
        <w:tab/>
      </w:r>
      <w:r w:rsidRPr="005E0CCC">
        <w:rPr>
          <w:rtl/>
        </w:rPr>
        <w:t xml:space="preserve"> </w:t>
      </w:r>
    </w:p>
    <w:p w:rsidR="008D2011" w:rsidRPr="005E0CCC" w:rsidRDefault="008D2011" w:rsidP="008D2011">
      <w:pPr>
        <w:pStyle w:val="24"/>
        <w:numPr>
          <w:ilvl w:val="4"/>
          <w:numId w:val="60"/>
        </w:numPr>
        <w:tabs>
          <w:tab w:val="clear" w:pos="1192"/>
          <w:tab w:val="right" w:pos="793"/>
        </w:tabs>
        <w:ind w:left="2592"/>
      </w:pPr>
      <w:r w:rsidRPr="005E0CCC">
        <w:t>AICPA SOC 2/3</w:t>
      </w:r>
      <w:r w:rsidRPr="005E0CCC">
        <w:rPr>
          <w:rtl/>
        </w:rPr>
        <w:t xml:space="preserve"> </w:t>
      </w:r>
    </w:p>
    <w:p w:rsidR="008D2011" w:rsidRDefault="008D2011" w:rsidP="008D2011">
      <w:pPr>
        <w:pStyle w:val="24"/>
        <w:numPr>
          <w:ilvl w:val="3"/>
          <w:numId w:val="60"/>
        </w:numPr>
        <w:tabs>
          <w:tab w:val="clear" w:pos="1192"/>
          <w:tab w:val="right" w:pos="793"/>
        </w:tabs>
        <w:ind w:left="2088"/>
      </w:pPr>
      <w:r>
        <w:rPr>
          <w:rFonts w:hint="cs"/>
          <w:rtl/>
        </w:rPr>
        <w:t xml:space="preserve"> באחד או יותר מ</w:t>
      </w:r>
      <w:r w:rsidRPr="005E0CCC">
        <w:rPr>
          <w:rFonts w:hint="cs"/>
          <w:rtl/>
        </w:rPr>
        <w:t>תקני</w:t>
      </w:r>
      <w:r w:rsidRPr="005E0CCC">
        <w:rPr>
          <w:rtl/>
        </w:rPr>
        <w:t xml:space="preserve"> </w:t>
      </w:r>
      <w:r w:rsidRPr="005E0CCC">
        <w:rPr>
          <w:rFonts w:hint="cs"/>
          <w:rtl/>
        </w:rPr>
        <w:t>אבטחת</w:t>
      </w:r>
      <w:r w:rsidRPr="005E0CCC">
        <w:rPr>
          <w:rtl/>
        </w:rPr>
        <w:t xml:space="preserve"> </w:t>
      </w:r>
      <w:r>
        <w:rPr>
          <w:rFonts w:hint="cs"/>
          <w:rtl/>
        </w:rPr>
        <w:t>ה</w:t>
      </w:r>
      <w:r w:rsidRPr="005E0CCC">
        <w:rPr>
          <w:rFonts w:hint="cs"/>
          <w:rtl/>
        </w:rPr>
        <w:t>מידע</w:t>
      </w:r>
      <w:r w:rsidRPr="005E0CCC" w:rsidDel="00FB5DD6">
        <w:rPr>
          <w:rFonts w:hint="cs"/>
          <w:rtl/>
        </w:rPr>
        <w:t xml:space="preserve"> </w:t>
      </w:r>
      <w:r>
        <w:rPr>
          <w:rFonts w:hint="cs"/>
          <w:rtl/>
        </w:rPr>
        <w:t>ה</w:t>
      </w:r>
      <w:r w:rsidRPr="005E0CCC">
        <w:rPr>
          <w:rFonts w:hint="cs"/>
          <w:rtl/>
        </w:rPr>
        <w:t>בינלאומיים</w:t>
      </w:r>
      <w:r w:rsidRPr="005E0CCC">
        <w:rPr>
          <w:rtl/>
        </w:rPr>
        <w:t xml:space="preserve"> </w:t>
      </w:r>
      <w:r>
        <w:rPr>
          <w:rFonts w:hint="cs"/>
          <w:rtl/>
        </w:rPr>
        <w:t>הבאים:</w:t>
      </w:r>
    </w:p>
    <w:p w:rsidR="008D2011" w:rsidRDefault="008D2011" w:rsidP="008D2011">
      <w:pPr>
        <w:pStyle w:val="24"/>
        <w:numPr>
          <w:ilvl w:val="4"/>
          <w:numId w:val="60"/>
        </w:numPr>
        <w:tabs>
          <w:tab w:val="clear" w:pos="1192"/>
          <w:tab w:val="right" w:pos="793"/>
        </w:tabs>
        <w:ind w:left="2592"/>
      </w:pPr>
      <w:r w:rsidRPr="005E0CCC">
        <w:rPr>
          <w:rtl/>
        </w:rPr>
        <w:t>27002/</w:t>
      </w:r>
      <w:r w:rsidRPr="005E0CCC">
        <w:t>ISO/IEC 27001</w:t>
      </w:r>
      <w:r w:rsidRPr="005E0CCC">
        <w:rPr>
          <w:rtl/>
        </w:rPr>
        <w:t xml:space="preserve"> </w:t>
      </w:r>
    </w:p>
    <w:p w:rsidR="008D2011" w:rsidRPr="005E0CCC" w:rsidRDefault="008D2011" w:rsidP="008D2011">
      <w:pPr>
        <w:pStyle w:val="24"/>
        <w:numPr>
          <w:ilvl w:val="4"/>
          <w:numId w:val="60"/>
        </w:numPr>
        <w:tabs>
          <w:tab w:val="clear" w:pos="1192"/>
          <w:tab w:val="right" w:pos="793"/>
        </w:tabs>
        <w:ind w:left="2592"/>
      </w:pPr>
      <w:r>
        <w:t>ISO 27032</w:t>
      </w:r>
    </w:p>
    <w:p w:rsidR="008D2011" w:rsidRPr="005E0CCC" w:rsidRDefault="008D2011" w:rsidP="008D2011">
      <w:pPr>
        <w:pStyle w:val="24"/>
        <w:numPr>
          <w:ilvl w:val="4"/>
          <w:numId w:val="60"/>
        </w:numPr>
        <w:tabs>
          <w:tab w:val="clear" w:pos="1192"/>
          <w:tab w:val="right" w:pos="793"/>
        </w:tabs>
        <w:ind w:left="2592"/>
      </w:pPr>
      <w:r w:rsidRPr="005E0CCC">
        <w:t>PCI DSS</w:t>
      </w:r>
      <w:r w:rsidRPr="005E0CCC">
        <w:rPr>
          <w:rtl/>
        </w:rPr>
        <w:t xml:space="preserve"> </w:t>
      </w:r>
    </w:p>
    <w:p w:rsidR="008D2011" w:rsidRDefault="008D2011" w:rsidP="008D2011">
      <w:pPr>
        <w:pStyle w:val="24"/>
        <w:numPr>
          <w:ilvl w:val="4"/>
          <w:numId w:val="60"/>
        </w:numPr>
        <w:tabs>
          <w:tab w:val="clear" w:pos="1192"/>
          <w:tab w:val="right" w:pos="793"/>
        </w:tabs>
        <w:ind w:left="2592"/>
      </w:pPr>
      <w:r w:rsidRPr="005E0CCC">
        <w:t>COBIT</w:t>
      </w:r>
    </w:p>
    <w:p w:rsidR="008D2011" w:rsidRDefault="008D2011" w:rsidP="008D2011">
      <w:pPr>
        <w:pStyle w:val="24"/>
        <w:numPr>
          <w:ilvl w:val="2"/>
          <w:numId w:val="60"/>
        </w:numPr>
        <w:tabs>
          <w:tab w:val="clear" w:pos="1192"/>
          <w:tab w:val="right" w:pos="793"/>
        </w:tabs>
        <w:ind w:left="1584"/>
      </w:pPr>
      <w:r>
        <w:rPr>
          <w:rFonts w:hint="cs"/>
          <w:rtl/>
        </w:rPr>
        <w:t xml:space="preserve"> המפעיל מתחייב לאחסן את נתוני המידע בשיטה כגון </w:t>
      </w:r>
      <w:r>
        <w:t>IDA</w:t>
      </w:r>
      <w:r>
        <w:rPr>
          <w:rFonts w:hint="cs"/>
          <w:rtl/>
        </w:rPr>
        <w:t>, מנגנון המאפשר לפצל את המידע המאוחסן בשרתי הספק בין מספר שרתי אחסון שונים במטרה להקשות על תוקף בהשגת המידע בשלמותו.</w:t>
      </w:r>
    </w:p>
    <w:p w:rsidR="008D2011" w:rsidRDefault="008D2011" w:rsidP="008D2011">
      <w:pPr>
        <w:pStyle w:val="24"/>
        <w:numPr>
          <w:ilvl w:val="2"/>
          <w:numId w:val="60"/>
        </w:numPr>
        <w:tabs>
          <w:tab w:val="clear" w:pos="1192"/>
          <w:tab w:val="right" w:pos="793"/>
        </w:tabs>
        <w:ind w:left="1584"/>
        <w:jc w:val="left"/>
      </w:pPr>
      <w:r>
        <w:rPr>
          <w:rFonts w:hint="cs"/>
          <w:rtl/>
        </w:rPr>
        <w:t xml:space="preserve"> המפעיל יאפשר</w:t>
      </w:r>
      <w:r w:rsidRPr="00314BE9">
        <w:rPr>
          <w:rtl/>
        </w:rPr>
        <w:t xml:space="preserve"> </w:t>
      </w:r>
      <w:r>
        <w:rPr>
          <w:rFonts w:hint="cs"/>
          <w:rtl/>
        </w:rPr>
        <w:t xml:space="preserve">למזמין </w:t>
      </w:r>
      <w:r w:rsidRPr="00314BE9">
        <w:rPr>
          <w:rFonts w:hint="cs"/>
          <w:rtl/>
        </w:rPr>
        <w:t>להצפין</w:t>
      </w:r>
      <w:r w:rsidRPr="00314BE9">
        <w:rPr>
          <w:rtl/>
        </w:rPr>
        <w:t xml:space="preserve"> </w:t>
      </w:r>
      <w:r w:rsidRPr="00314BE9">
        <w:rPr>
          <w:rFonts w:hint="cs"/>
          <w:rtl/>
        </w:rPr>
        <w:t>מידע</w:t>
      </w:r>
      <w:r w:rsidRPr="00314BE9">
        <w:rPr>
          <w:rtl/>
        </w:rPr>
        <w:t xml:space="preserve"> </w:t>
      </w:r>
      <w:r w:rsidRPr="00314BE9">
        <w:rPr>
          <w:rFonts w:hint="cs"/>
          <w:rtl/>
        </w:rPr>
        <w:t>רגיש</w:t>
      </w:r>
      <w:r w:rsidRPr="00314BE9">
        <w:rPr>
          <w:rtl/>
        </w:rPr>
        <w:t xml:space="preserve"> </w:t>
      </w:r>
      <w:r w:rsidRPr="00314BE9">
        <w:rPr>
          <w:rFonts w:hint="cs"/>
          <w:rtl/>
        </w:rPr>
        <w:t>השמור</w:t>
      </w:r>
      <w:r w:rsidRPr="00314BE9">
        <w:rPr>
          <w:rtl/>
        </w:rPr>
        <w:t xml:space="preserve"> </w:t>
      </w:r>
      <w:r w:rsidRPr="00314BE9">
        <w:rPr>
          <w:rFonts w:hint="cs"/>
          <w:rtl/>
        </w:rPr>
        <w:t>בענן</w:t>
      </w:r>
      <w:r w:rsidRPr="00314BE9">
        <w:rPr>
          <w:rtl/>
        </w:rPr>
        <w:t xml:space="preserve"> </w:t>
      </w:r>
      <w:r w:rsidRPr="00314BE9">
        <w:rPr>
          <w:rFonts w:hint="cs"/>
          <w:rtl/>
        </w:rPr>
        <w:t>תוך</w:t>
      </w:r>
      <w:r w:rsidRPr="00314BE9">
        <w:rPr>
          <w:rtl/>
        </w:rPr>
        <w:t xml:space="preserve"> </w:t>
      </w:r>
      <w:r w:rsidRPr="00314BE9">
        <w:rPr>
          <w:rFonts w:hint="cs"/>
          <w:rtl/>
        </w:rPr>
        <w:t>שימוש</w:t>
      </w:r>
      <w:r w:rsidRPr="00314BE9">
        <w:rPr>
          <w:rtl/>
        </w:rPr>
        <w:t xml:space="preserve"> </w:t>
      </w:r>
      <w:r w:rsidRPr="00314BE9">
        <w:rPr>
          <w:rFonts w:hint="cs"/>
          <w:rtl/>
        </w:rPr>
        <w:t>באלגוריתם</w:t>
      </w:r>
      <w:r w:rsidRPr="00314BE9">
        <w:rPr>
          <w:rtl/>
        </w:rPr>
        <w:t xml:space="preserve"> </w:t>
      </w:r>
      <w:r w:rsidRPr="00314BE9">
        <w:rPr>
          <w:rFonts w:hint="cs"/>
          <w:rtl/>
        </w:rPr>
        <w:t>הצפנה</w:t>
      </w:r>
      <w:r w:rsidRPr="00314BE9">
        <w:rPr>
          <w:rtl/>
        </w:rPr>
        <w:t xml:space="preserve"> </w:t>
      </w:r>
      <w:r w:rsidRPr="00314BE9">
        <w:rPr>
          <w:rFonts w:hint="cs"/>
          <w:rtl/>
        </w:rPr>
        <w:t>סטנדרטי</w:t>
      </w:r>
      <w:r w:rsidRPr="00314BE9">
        <w:rPr>
          <w:rtl/>
        </w:rPr>
        <w:t xml:space="preserve"> </w:t>
      </w:r>
      <w:r w:rsidRPr="00314BE9">
        <w:rPr>
          <w:rFonts w:hint="cs"/>
          <w:rtl/>
        </w:rPr>
        <w:t>ומוכר</w:t>
      </w:r>
      <w:r>
        <w:rPr>
          <w:rFonts w:hint="cs"/>
          <w:rtl/>
        </w:rPr>
        <w:t>.</w:t>
      </w:r>
      <w:r>
        <w:rPr>
          <w:rFonts w:hint="cs"/>
          <w:rtl/>
        </w:rPr>
        <w:br/>
        <w:t xml:space="preserve">לעניין זה "מידע רגיש"- כהגדרתו בחוק הגנת הפרטיות או שהוגדר כך על-ידי המזמין. </w:t>
      </w:r>
    </w:p>
    <w:p w:rsidR="008D2011" w:rsidRDefault="008D2011" w:rsidP="008D2011">
      <w:pPr>
        <w:pStyle w:val="24"/>
        <w:numPr>
          <w:ilvl w:val="2"/>
          <w:numId w:val="60"/>
        </w:numPr>
        <w:tabs>
          <w:tab w:val="clear" w:pos="1192"/>
          <w:tab w:val="right" w:pos="793"/>
        </w:tabs>
        <w:ind w:left="1584"/>
      </w:pPr>
      <w:r>
        <w:rPr>
          <w:rFonts w:hint="cs"/>
          <w:rtl/>
        </w:rPr>
        <w:t xml:space="preserve"> המפעיל יאפשר למזמין להתמים </w:t>
      </w:r>
      <w:r>
        <w:t>MASKING)</w:t>
      </w:r>
      <w:r>
        <w:rPr>
          <w:rFonts w:hint="cs"/>
          <w:rtl/>
        </w:rPr>
        <w:t>) מידע בענן.</w:t>
      </w:r>
    </w:p>
    <w:p w:rsidR="008D2011" w:rsidRDefault="008D2011" w:rsidP="008D2011">
      <w:pPr>
        <w:pStyle w:val="24"/>
        <w:numPr>
          <w:ilvl w:val="2"/>
          <w:numId w:val="60"/>
        </w:numPr>
        <w:tabs>
          <w:tab w:val="clear" w:pos="1192"/>
          <w:tab w:val="right" w:pos="793"/>
        </w:tabs>
        <w:ind w:left="1584"/>
      </w:pPr>
      <w:r>
        <w:rPr>
          <w:rFonts w:hint="cs"/>
          <w:rtl/>
        </w:rPr>
        <w:t xml:space="preserve"> מערכת הענן תתמוך בהצפנה תוך שימוש במערכת </w:t>
      </w:r>
      <w:r>
        <w:rPr>
          <w:rFonts w:hint="cs"/>
        </w:rPr>
        <w:t>HSM</w:t>
      </w:r>
      <w:r>
        <w:rPr>
          <w:rFonts w:hint="cs"/>
          <w:rtl/>
        </w:rPr>
        <w:t>. מפתחות הצפנה יהיו בשליטה בלעדית של המזמין (לרבות חילול והחלפת מפתחות), למפעיל לא תהיה גישה למערכת</w:t>
      </w:r>
      <w:r>
        <w:t xml:space="preserve">HSM </w:t>
      </w:r>
      <w:r>
        <w:rPr>
          <w:rFonts w:hint="cs"/>
          <w:rtl/>
        </w:rPr>
        <w:t xml:space="preserve"> למעט לצורכי הצפנת מידע. </w:t>
      </w:r>
    </w:p>
    <w:p w:rsidR="008D2011" w:rsidRPr="00DF753D" w:rsidRDefault="008D2011" w:rsidP="008D2011">
      <w:pPr>
        <w:pStyle w:val="24"/>
        <w:numPr>
          <w:ilvl w:val="2"/>
          <w:numId w:val="60"/>
        </w:numPr>
        <w:tabs>
          <w:tab w:val="clear" w:pos="1192"/>
          <w:tab w:val="right" w:pos="793"/>
        </w:tabs>
        <w:ind w:left="1584"/>
      </w:pPr>
      <w:r w:rsidRPr="00DF753D">
        <w:rPr>
          <w:rFonts w:hint="eastAsia"/>
          <w:rtl/>
        </w:rPr>
        <w:t>המפעיל</w:t>
      </w:r>
      <w:r w:rsidRPr="00DF753D">
        <w:rPr>
          <w:rtl/>
        </w:rPr>
        <w:t xml:space="preserve"> מתחייב כי ספק הענן מדורג בדירוג </w:t>
      </w:r>
      <w:r>
        <w:t>Leaders</w:t>
      </w:r>
      <w:r w:rsidRPr="00DF753D">
        <w:rPr>
          <w:rtl/>
        </w:rPr>
        <w:t xml:space="preserve"> בריבוע הקסם (</w:t>
      </w:r>
      <w:r>
        <w:t>Magic Quadrant</w:t>
      </w:r>
      <w:r w:rsidRPr="00DF753D">
        <w:rPr>
          <w:rtl/>
        </w:rPr>
        <w:t xml:space="preserve">) לנושא </w:t>
      </w:r>
      <w:r>
        <w:t>IaaS</w:t>
      </w:r>
      <w:r w:rsidRPr="00DF753D">
        <w:rPr>
          <w:rtl/>
        </w:rPr>
        <w:t xml:space="preserve"> (</w:t>
      </w:r>
      <w:r>
        <w:t xml:space="preserve">Infrastructure as a Service </w:t>
      </w:r>
      <w:r w:rsidRPr="00DF753D">
        <w:rPr>
          <w:rtl/>
        </w:rPr>
        <w:t xml:space="preserve">) של </w:t>
      </w:r>
      <w:r>
        <w:t>Gartner</w:t>
      </w:r>
      <w:r w:rsidRPr="00DF753D">
        <w:rPr>
          <w:rtl/>
        </w:rPr>
        <w:t xml:space="preserve"> לשנת 2018 או בהתאם לחוות הדעת של חברת </w:t>
      </w:r>
      <w:r>
        <w:t>Gartner</w:t>
      </w:r>
      <w:r w:rsidRPr="00DF753D">
        <w:rPr>
          <w:rtl/>
        </w:rPr>
        <w:t>.</w:t>
      </w:r>
    </w:p>
    <w:p w:rsidR="008D2011" w:rsidRPr="0000296F" w:rsidRDefault="008D2011" w:rsidP="008D2011">
      <w:pPr>
        <w:pStyle w:val="25"/>
        <w:keepNext/>
        <w:widowControl/>
        <w:numPr>
          <w:ilvl w:val="0"/>
          <w:numId w:val="60"/>
        </w:numPr>
        <w:spacing w:before="240" w:after="240"/>
        <w:ind w:hanging="1"/>
        <w:rPr>
          <w:caps w:val="0"/>
          <w:spacing w:val="0"/>
          <w:u w:val="single"/>
          <w:rtl/>
        </w:rPr>
      </w:pPr>
      <w:bookmarkStart w:id="178" w:name="_Toc12963346"/>
      <w:bookmarkStart w:id="179" w:name="_Toc12963365"/>
      <w:bookmarkStart w:id="180" w:name="_Toc12968369"/>
      <w:bookmarkStart w:id="181" w:name="_Toc12968602"/>
      <w:bookmarkStart w:id="182" w:name="_Toc13038911"/>
      <w:bookmarkStart w:id="183" w:name="_Toc13055718"/>
      <w:bookmarkStart w:id="184" w:name="_Toc13059473"/>
      <w:r w:rsidRPr="0000296F">
        <w:rPr>
          <w:rFonts w:hint="eastAsia"/>
          <w:caps w:val="0"/>
          <w:spacing w:val="0"/>
          <w:u w:val="single"/>
          <w:rtl/>
        </w:rPr>
        <w:t>הגנה</w:t>
      </w:r>
      <w:r w:rsidRPr="0000296F">
        <w:rPr>
          <w:caps w:val="0"/>
          <w:spacing w:val="0"/>
          <w:u w:val="single"/>
          <w:rtl/>
        </w:rPr>
        <w:t xml:space="preserve"> </w:t>
      </w:r>
      <w:r w:rsidRPr="0000296F">
        <w:rPr>
          <w:rFonts w:hint="eastAsia"/>
          <w:caps w:val="0"/>
          <w:spacing w:val="0"/>
          <w:u w:val="single"/>
          <w:rtl/>
        </w:rPr>
        <w:t>על</w:t>
      </w:r>
      <w:r w:rsidRPr="0000296F">
        <w:rPr>
          <w:caps w:val="0"/>
          <w:spacing w:val="0"/>
          <w:u w:val="single"/>
          <w:rtl/>
        </w:rPr>
        <w:t xml:space="preserve"> </w:t>
      </w:r>
      <w:r w:rsidRPr="0000296F">
        <w:rPr>
          <w:rFonts w:hint="eastAsia"/>
          <w:caps w:val="0"/>
          <w:spacing w:val="0"/>
          <w:u w:val="single"/>
          <w:rtl/>
        </w:rPr>
        <w:t>הזמינות</w:t>
      </w:r>
      <w:r w:rsidRPr="0000296F">
        <w:rPr>
          <w:caps w:val="0"/>
          <w:spacing w:val="0"/>
          <w:u w:val="single"/>
          <w:rtl/>
        </w:rPr>
        <w:t xml:space="preserve"> </w:t>
      </w:r>
      <w:r w:rsidRPr="0000296F">
        <w:rPr>
          <w:rFonts w:hint="eastAsia"/>
          <w:caps w:val="0"/>
          <w:spacing w:val="0"/>
          <w:u w:val="single"/>
          <w:rtl/>
        </w:rPr>
        <w:t>ועל</w:t>
      </w:r>
      <w:r w:rsidRPr="0000296F">
        <w:rPr>
          <w:caps w:val="0"/>
          <w:spacing w:val="0"/>
          <w:u w:val="single"/>
          <w:rtl/>
        </w:rPr>
        <w:t xml:space="preserve"> </w:t>
      </w:r>
      <w:r w:rsidRPr="0000296F">
        <w:rPr>
          <w:rFonts w:hint="eastAsia"/>
          <w:caps w:val="0"/>
          <w:spacing w:val="0"/>
          <w:u w:val="single"/>
          <w:rtl/>
        </w:rPr>
        <w:t>המידע</w:t>
      </w:r>
      <w:bookmarkEnd w:id="178"/>
      <w:bookmarkEnd w:id="179"/>
      <w:bookmarkEnd w:id="180"/>
      <w:bookmarkEnd w:id="181"/>
      <w:bookmarkEnd w:id="182"/>
      <w:bookmarkEnd w:id="183"/>
      <w:bookmarkEnd w:id="184"/>
    </w:p>
    <w:p w:rsidR="008D2011" w:rsidRDefault="008D2011" w:rsidP="008D2011">
      <w:pPr>
        <w:pStyle w:val="24"/>
        <w:numPr>
          <w:ilvl w:val="1"/>
          <w:numId w:val="60"/>
        </w:numPr>
        <w:tabs>
          <w:tab w:val="clear" w:pos="1192"/>
          <w:tab w:val="right" w:pos="793"/>
        </w:tabs>
      </w:pPr>
      <w:r>
        <w:rPr>
          <w:rFonts w:hint="cs"/>
          <w:rtl/>
        </w:rPr>
        <w:t>המפעיל מתחייב לאבטח את המערכת על ידי אמצעים להגנה מפני מתקפות תשתיתיות ואפליקטיביות.</w:t>
      </w:r>
    </w:p>
    <w:p w:rsidR="008D2011" w:rsidRPr="00F7329D" w:rsidRDefault="008D2011" w:rsidP="008D2011">
      <w:pPr>
        <w:pStyle w:val="24"/>
        <w:numPr>
          <w:ilvl w:val="1"/>
          <w:numId w:val="60"/>
        </w:numPr>
        <w:tabs>
          <w:tab w:val="clear" w:pos="1192"/>
          <w:tab w:val="right" w:pos="793"/>
        </w:tabs>
        <w:rPr>
          <w:rtl/>
        </w:rPr>
      </w:pPr>
      <w:r>
        <w:rPr>
          <w:rFonts w:hint="cs"/>
          <w:rtl/>
        </w:rPr>
        <w:t>המפעיל מתחייב</w:t>
      </w:r>
      <w:r w:rsidRPr="009F2EEE">
        <w:rPr>
          <w:rtl/>
        </w:rPr>
        <w:t xml:space="preserve"> </w:t>
      </w:r>
      <w:r>
        <w:rPr>
          <w:rFonts w:hint="cs"/>
          <w:rtl/>
        </w:rPr>
        <w:t>ל</w:t>
      </w:r>
      <w:r w:rsidRPr="009F2EEE">
        <w:rPr>
          <w:rFonts w:hint="cs"/>
          <w:rtl/>
        </w:rPr>
        <w:t>ספק</w:t>
      </w:r>
      <w:r w:rsidRPr="009F2EEE">
        <w:rPr>
          <w:rtl/>
        </w:rPr>
        <w:t xml:space="preserve"> </w:t>
      </w:r>
      <w:r w:rsidRPr="009F2EEE">
        <w:rPr>
          <w:rFonts w:hint="cs"/>
          <w:rtl/>
        </w:rPr>
        <w:t>פתרון</w:t>
      </w:r>
      <w:r w:rsidRPr="009F2EEE">
        <w:rPr>
          <w:rtl/>
        </w:rPr>
        <w:t xml:space="preserve"> </w:t>
      </w:r>
      <w:r w:rsidRPr="009F2EEE">
        <w:rPr>
          <w:rFonts w:hint="cs"/>
          <w:rtl/>
        </w:rPr>
        <w:t>אבטחה</w:t>
      </w:r>
      <w:r w:rsidRPr="009F2EEE">
        <w:rPr>
          <w:rtl/>
        </w:rPr>
        <w:t xml:space="preserve"> </w:t>
      </w:r>
      <w:r w:rsidRPr="009F2EEE">
        <w:rPr>
          <w:rFonts w:hint="cs"/>
          <w:rtl/>
        </w:rPr>
        <w:t>של</w:t>
      </w:r>
      <w:r w:rsidRPr="009F2EEE">
        <w:rPr>
          <w:rtl/>
        </w:rPr>
        <w:t xml:space="preserve"> </w:t>
      </w:r>
      <w:r w:rsidRPr="009F2EEE">
        <w:rPr>
          <w:rFonts w:hint="cs"/>
          <w:rtl/>
        </w:rPr>
        <w:t>ניטור</w:t>
      </w:r>
      <w:r w:rsidRPr="009F2EEE">
        <w:rPr>
          <w:rtl/>
        </w:rPr>
        <w:t xml:space="preserve"> </w:t>
      </w:r>
      <w:r w:rsidRPr="009F2EEE">
        <w:rPr>
          <w:rFonts w:hint="cs"/>
          <w:rtl/>
        </w:rPr>
        <w:t>ובקרה</w:t>
      </w:r>
      <w:r w:rsidRPr="009F2EEE">
        <w:rPr>
          <w:rtl/>
        </w:rPr>
        <w:t xml:space="preserve">, </w:t>
      </w:r>
      <w:r w:rsidRPr="009F2EEE">
        <w:rPr>
          <w:rFonts w:hint="cs"/>
          <w:rtl/>
        </w:rPr>
        <w:t>מניעת</w:t>
      </w:r>
      <w:r w:rsidRPr="009F2EEE">
        <w:rPr>
          <w:rtl/>
        </w:rPr>
        <w:t xml:space="preserve"> </w:t>
      </w:r>
      <w:r w:rsidRPr="009F2EEE">
        <w:rPr>
          <w:rFonts w:hint="cs"/>
          <w:rtl/>
        </w:rPr>
        <w:t>פעילות</w:t>
      </w:r>
      <w:r w:rsidRPr="009F2EEE">
        <w:rPr>
          <w:rtl/>
        </w:rPr>
        <w:t xml:space="preserve"> </w:t>
      </w:r>
      <w:r w:rsidRPr="009F2EEE">
        <w:rPr>
          <w:rFonts w:hint="cs"/>
          <w:rtl/>
        </w:rPr>
        <w:t>זדונית</w:t>
      </w:r>
      <w:r w:rsidRPr="009F2EEE">
        <w:rPr>
          <w:rtl/>
        </w:rPr>
        <w:t xml:space="preserve"> </w:t>
      </w:r>
      <w:r w:rsidRPr="009F2EEE">
        <w:rPr>
          <w:rFonts w:hint="cs"/>
          <w:rtl/>
        </w:rPr>
        <w:t>בזמן</w:t>
      </w:r>
      <w:r w:rsidRPr="009F2EEE">
        <w:rPr>
          <w:rtl/>
        </w:rPr>
        <w:t xml:space="preserve"> </w:t>
      </w:r>
      <w:r w:rsidRPr="009F2EEE">
        <w:rPr>
          <w:rFonts w:hint="cs"/>
          <w:rtl/>
        </w:rPr>
        <w:t>הזיהוי</w:t>
      </w:r>
      <w:r w:rsidRPr="009F2EEE">
        <w:rPr>
          <w:rtl/>
        </w:rPr>
        <w:t xml:space="preserve">, </w:t>
      </w:r>
      <w:r w:rsidRPr="009F2EEE">
        <w:rPr>
          <w:rFonts w:hint="cs"/>
          <w:rtl/>
        </w:rPr>
        <w:t>הצפנה</w:t>
      </w:r>
      <w:r w:rsidRPr="009F2EEE">
        <w:rPr>
          <w:rtl/>
        </w:rPr>
        <w:t xml:space="preserve"> </w:t>
      </w:r>
      <w:r w:rsidRPr="009F2EEE">
        <w:rPr>
          <w:rFonts w:hint="cs"/>
          <w:rtl/>
        </w:rPr>
        <w:t>במנוחה</w:t>
      </w:r>
      <w:r>
        <w:rPr>
          <w:rFonts w:hint="cs"/>
          <w:rtl/>
        </w:rPr>
        <w:t xml:space="preserve"> או ב</w:t>
      </w:r>
      <w:r w:rsidRPr="009F2EEE">
        <w:rPr>
          <w:rFonts w:hint="cs"/>
          <w:rtl/>
        </w:rPr>
        <w:t>תנועה</w:t>
      </w:r>
      <w:r w:rsidRPr="009F2EEE">
        <w:rPr>
          <w:rtl/>
        </w:rPr>
        <w:t xml:space="preserve">, </w:t>
      </w:r>
      <w:r w:rsidRPr="009F2EEE">
        <w:rPr>
          <w:rFonts w:hint="cs"/>
          <w:rtl/>
        </w:rPr>
        <w:t>יכולות</w:t>
      </w:r>
      <w:r w:rsidRPr="009F2EEE">
        <w:rPr>
          <w:rtl/>
        </w:rPr>
        <w:t xml:space="preserve"> </w:t>
      </w:r>
      <w:r w:rsidRPr="009F2EEE">
        <w:rPr>
          <w:rFonts w:hint="cs"/>
          <w:rtl/>
        </w:rPr>
        <w:t>תיעוד</w:t>
      </w:r>
      <w:r w:rsidRPr="009F2EEE">
        <w:rPr>
          <w:rtl/>
        </w:rPr>
        <w:t xml:space="preserve"> </w:t>
      </w:r>
      <w:r w:rsidRPr="009F2EEE">
        <w:rPr>
          <w:rFonts w:hint="cs"/>
          <w:rtl/>
        </w:rPr>
        <w:t>ומעקב</w:t>
      </w:r>
      <w:r w:rsidRPr="009F2EEE">
        <w:rPr>
          <w:rtl/>
        </w:rPr>
        <w:t xml:space="preserve"> </w:t>
      </w:r>
      <w:r w:rsidRPr="009F2EEE">
        <w:rPr>
          <w:rFonts w:hint="cs"/>
          <w:rtl/>
        </w:rPr>
        <w:t>אחר</w:t>
      </w:r>
      <w:r w:rsidRPr="009F2EEE">
        <w:rPr>
          <w:rtl/>
        </w:rPr>
        <w:t xml:space="preserve"> </w:t>
      </w:r>
      <w:r w:rsidRPr="009F2EEE">
        <w:rPr>
          <w:rFonts w:hint="cs"/>
          <w:rtl/>
        </w:rPr>
        <w:t>פעולות</w:t>
      </w:r>
      <w:r w:rsidRPr="009F2EEE">
        <w:rPr>
          <w:rtl/>
        </w:rPr>
        <w:t xml:space="preserve"> </w:t>
      </w:r>
      <w:r w:rsidRPr="009F2EEE">
        <w:rPr>
          <w:rFonts w:hint="cs"/>
          <w:rtl/>
        </w:rPr>
        <w:t>ושינויים</w:t>
      </w:r>
      <w:r w:rsidRPr="009F2EEE">
        <w:rPr>
          <w:rtl/>
        </w:rPr>
        <w:t xml:space="preserve"> </w:t>
      </w:r>
      <w:r w:rsidRPr="009F2EEE">
        <w:rPr>
          <w:rFonts w:hint="cs"/>
          <w:rtl/>
        </w:rPr>
        <w:t>ויכולות</w:t>
      </w:r>
      <w:r w:rsidRPr="009F2EEE">
        <w:rPr>
          <w:rtl/>
        </w:rPr>
        <w:t xml:space="preserve"> </w:t>
      </w:r>
      <w:r w:rsidRPr="009F2EEE">
        <w:rPr>
          <w:rFonts w:hint="cs"/>
          <w:rtl/>
        </w:rPr>
        <w:t>אבטחה</w:t>
      </w:r>
      <w:r w:rsidRPr="009F2EEE">
        <w:rPr>
          <w:rtl/>
        </w:rPr>
        <w:t xml:space="preserve"> </w:t>
      </w:r>
      <w:r w:rsidRPr="009F2EEE">
        <w:rPr>
          <w:rFonts w:hint="cs"/>
          <w:rtl/>
        </w:rPr>
        <w:t>נוספות</w:t>
      </w:r>
      <w:r w:rsidRPr="009F2EEE">
        <w:rPr>
          <w:rtl/>
        </w:rPr>
        <w:t>.</w:t>
      </w:r>
    </w:p>
    <w:p w:rsidR="008D2011" w:rsidRPr="00E10004" w:rsidRDefault="008D2011" w:rsidP="008D2011">
      <w:pPr>
        <w:pStyle w:val="25"/>
        <w:keepNext/>
        <w:widowControl/>
        <w:numPr>
          <w:ilvl w:val="0"/>
          <w:numId w:val="60"/>
        </w:numPr>
        <w:spacing w:before="240" w:after="240"/>
        <w:ind w:hanging="1"/>
        <w:rPr>
          <w:caps w:val="0"/>
          <w:spacing w:val="0"/>
          <w:u w:val="single"/>
        </w:rPr>
      </w:pPr>
      <w:bookmarkStart w:id="185" w:name="_Toc5281153"/>
      <w:bookmarkStart w:id="186" w:name="_Toc5281248"/>
      <w:bookmarkStart w:id="187" w:name="_Toc5281402"/>
      <w:bookmarkStart w:id="188" w:name="_Toc5281154"/>
      <w:bookmarkStart w:id="189" w:name="_Toc5281249"/>
      <w:bookmarkStart w:id="190" w:name="_Toc5281403"/>
      <w:bookmarkStart w:id="191" w:name="_Toc5281155"/>
      <w:bookmarkStart w:id="192" w:name="_Toc5281250"/>
      <w:bookmarkStart w:id="193" w:name="_Toc5281404"/>
      <w:bookmarkStart w:id="194" w:name="_Toc5281164"/>
      <w:bookmarkStart w:id="195" w:name="_Toc5281259"/>
      <w:bookmarkStart w:id="196" w:name="_Toc5281413"/>
      <w:bookmarkStart w:id="197" w:name="_Toc5281165"/>
      <w:bookmarkStart w:id="198" w:name="_Toc5281260"/>
      <w:bookmarkStart w:id="199" w:name="_Toc5281414"/>
      <w:bookmarkStart w:id="200" w:name="_Toc5281166"/>
      <w:bookmarkStart w:id="201" w:name="_Toc5281261"/>
      <w:bookmarkStart w:id="202" w:name="_Toc5281415"/>
      <w:bookmarkStart w:id="203" w:name="_Toc5281167"/>
      <w:bookmarkStart w:id="204" w:name="_Toc5281262"/>
      <w:bookmarkStart w:id="205" w:name="_Toc5281416"/>
      <w:bookmarkStart w:id="206" w:name="_Toc5281168"/>
      <w:bookmarkStart w:id="207" w:name="_Toc5281263"/>
      <w:bookmarkStart w:id="208" w:name="_Toc5281417"/>
      <w:bookmarkStart w:id="209" w:name="_Toc5281169"/>
      <w:bookmarkStart w:id="210" w:name="_Toc5281264"/>
      <w:bookmarkStart w:id="211" w:name="_Toc5281418"/>
      <w:bookmarkStart w:id="212" w:name="_Toc5281170"/>
      <w:bookmarkStart w:id="213" w:name="_Toc5281265"/>
      <w:bookmarkStart w:id="214" w:name="_Toc5281419"/>
      <w:bookmarkStart w:id="215" w:name="_Toc5281171"/>
      <w:bookmarkStart w:id="216" w:name="_Toc5281266"/>
      <w:bookmarkStart w:id="217" w:name="_Toc5281420"/>
      <w:bookmarkStart w:id="218" w:name="_Toc5281172"/>
      <w:bookmarkStart w:id="219" w:name="_Toc5281267"/>
      <w:bookmarkStart w:id="220" w:name="_Toc5281421"/>
      <w:bookmarkStart w:id="221" w:name="_Toc435374815"/>
      <w:bookmarkStart w:id="222" w:name="_Toc5281426"/>
      <w:bookmarkStart w:id="223" w:name="_Toc12963348"/>
      <w:bookmarkStart w:id="224" w:name="_Toc12963367"/>
      <w:bookmarkStart w:id="225" w:name="_Toc12968371"/>
      <w:bookmarkStart w:id="226" w:name="_Toc12968604"/>
      <w:bookmarkStart w:id="227" w:name="_Toc13038913"/>
      <w:bookmarkStart w:id="228" w:name="_Toc13055720"/>
      <w:bookmarkStart w:id="229" w:name="_Toc13059475"/>
      <w:bookmarkEnd w:id="169"/>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r w:rsidRPr="00E10004">
        <w:rPr>
          <w:rFonts w:hint="eastAsia"/>
          <w:caps w:val="0"/>
          <w:spacing w:val="0"/>
          <w:u w:val="single"/>
          <w:rtl/>
        </w:rPr>
        <w:t>אבטחת</w:t>
      </w:r>
      <w:r w:rsidRPr="00E10004">
        <w:rPr>
          <w:caps w:val="0"/>
          <w:spacing w:val="0"/>
          <w:u w:val="single"/>
          <w:rtl/>
        </w:rPr>
        <w:t xml:space="preserve"> </w:t>
      </w:r>
      <w:r w:rsidRPr="00C14930">
        <w:rPr>
          <w:rFonts w:ascii="David" w:hAnsi="David" w:hint="eastAsia"/>
          <w:caps w:val="0"/>
          <w:spacing w:val="0"/>
          <w:u w:val="single"/>
          <w:rtl/>
        </w:rPr>
        <w:t>מידע</w:t>
      </w:r>
      <w:r w:rsidRPr="00E10004">
        <w:rPr>
          <w:caps w:val="0"/>
          <w:spacing w:val="0"/>
          <w:u w:val="single"/>
          <w:rtl/>
        </w:rPr>
        <w:t xml:space="preserve"> </w:t>
      </w:r>
      <w:r>
        <w:rPr>
          <w:rFonts w:hint="cs"/>
          <w:caps w:val="0"/>
          <w:spacing w:val="0"/>
          <w:u w:val="single"/>
          <w:rtl/>
        </w:rPr>
        <w:t>ובקרת כניסה למבני</w:t>
      </w:r>
      <w:r w:rsidRPr="00E10004">
        <w:rPr>
          <w:caps w:val="0"/>
          <w:spacing w:val="0"/>
          <w:u w:val="single"/>
          <w:rtl/>
        </w:rPr>
        <w:t xml:space="preserve"> ה</w:t>
      </w:r>
      <w:bookmarkEnd w:id="221"/>
      <w:r w:rsidRPr="00E10004">
        <w:rPr>
          <w:rFonts w:hint="eastAsia"/>
          <w:caps w:val="0"/>
          <w:spacing w:val="0"/>
          <w:u w:val="single"/>
          <w:rtl/>
        </w:rPr>
        <w:t>מפעיל</w:t>
      </w:r>
      <w:bookmarkEnd w:id="222"/>
      <w:bookmarkEnd w:id="223"/>
      <w:bookmarkEnd w:id="224"/>
      <w:bookmarkEnd w:id="225"/>
      <w:bookmarkEnd w:id="226"/>
      <w:bookmarkEnd w:id="227"/>
      <w:bookmarkEnd w:id="228"/>
      <w:bookmarkEnd w:id="229"/>
    </w:p>
    <w:p w:rsidR="008D2011" w:rsidRPr="00AA4DDE" w:rsidRDefault="008D2011" w:rsidP="008D2011">
      <w:pPr>
        <w:pStyle w:val="24"/>
        <w:numPr>
          <w:ilvl w:val="1"/>
          <w:numId w:val="60"/>
        </w:numPr>
        <w:tabs>
          <w:tab w:val="clear" w:pos="1192"/>
          <w:tab w:val="right" w:pos="793"/>
        </w:tabs>
        <w:ind w:left="1274" w:hanging="566"/>
      </w:pPr>
      <w:r>
        <w:rPr>
          <w:rFonts w:hint="cs"/>
          <w:rtl/>
        </w:rPr>
        <w:t>המפעיל</w:t>
      </w:r>
      <w:r w:rsidRPr="00E10004">
        <w:rPr>
          <w:rtl/>
        </w:rPr>
        <w:t xml:space="preserve"> </w:t>
      </w:r>
      <w:r>
        <w:rPr>
          <w:rFonts w:hint="cs"/>
          <w:rtl/>
        </w:rPr>
        <w:t>יבקר את</w:t>
      </w:r>
      <w:r w:rsidRPr="00E10004">
        <w:rPr>
          <w:rtl/>
        </w:rPr>
        <w:t xml:space="preserve"> </w:t>
      </w:r>
      <w:r>
        <w:rPr>
          <w:rFonts w:hint="cs"/>
          <w:rtl/>
        </w:rPr>
        <w:t>ה</w:t>
      </w:r>
      <w:r w:rsidRPr="00E10004">
        <w:rPr>
          <w:rFonts w:hint="eastAsia"/>
          <w:rtl/>
        </w:rPr>
        <w:t>כניסה</w:t>
      </w:r>
      <w:r w:rsidRPr="00E10004">
        <w:rPr>
          <w:rtl/>
        </w:rPr>
        <w:t xml:space="preserve"> </w:t>
      </w:r>
      <w:r w:rsidRPr="00E10004">
        <w:rPr>
          <w:rFonts w:hint="eastAsia"/>
          <w:rtl/>
        </w:rPr>
        <w:t>למבנים</w:t>
      </w:r>
      <w:r w:rsidRPr="00E10004">
        <w:rPr>
          <w:rtl/>
        </w:rPr>
        <w:t xml:space="preserve"> </w:t>
      </w:r>
      <w:r w:rsidRPr="00E10004">
        <w:rPr>
          <w:rFonts w:hint="eastAsia"/>
          <w:rtl/>
        </w:rPr>
        <w:t>בהם</w:t>
      </w:r>
      <w:r w:rsidRPr="00E10004">
        <w:rPr>
          <w:rtl/>
        </w:rPr>
        <w:t xml:space="preserve"> </w:t>
      </w:r>
      <w:r w:rsidRPr="00E10004">
        <w:rPr>
          <w:rFonts w:hint="eastAsia"/>
          <w:rtl/>
        </w:rPr>
        <w:t>מותקנות</w:t>
      </w:r>
      <w:r w:rsidRPr="00E10004">
        <w:rPr>
          <w:rtl/>
        </w:rPr>
        <w:t xml:space="preserve"> </w:t>
      </w:r>
      <w:r w:rsidRPr="00E10004">
        <w:rPr>
          <w:rFonts w:hint="eastAsia"/>
          <w:rtl/>
        </w:rPr>
        <w:t>עמדות</w:t>
      </w:r>
      <w:r w:rsidRPr="00E10004">
        <w:rPr>
          <w:rtl/>
        </w:rPr>
        <w:t xml:space="preserve"> </w:t>
      </w:r>
      <w:r w:rsidRPr="00E10004">
        <w:rPr>
          <w:rFonts w:hint="eastAsia"/>
          <w:rtl/>
        </w:rPr>
        <w:t>קצה</w:t>
      </w:r>
      <w:r w:rsidRPr="00E10004">
        <w:rPr>
          <w:rtl/>
        </w:rPr>
        <w:t xml:space="preserve"> </w:t>
      </w:r>
      <w:r>
        <w:rPr>
          <w:rFonts w:hint="cs"/>
          <w:rtl/>
        </w:rPr>
        <w:t xml:space="preserve">של המערכת </w:t>
      </w:r>
      <w:r w:rsidRPr="00E10004">
        <w:rPr>
          <w:rFonts w:hint="eastAsia"/>
          <w:rtl/>
        </w:rPr>
        <w:t>המאפשרות</w:t>
      </w:r>
      <w:r w:rsidRPr="00E10004">
        <w:rPr>
          <w:rtl/>
        </w:rPr>
        <w:t xml:space="preserve"> </w:t>
      </w:r>
      <w:r w:rsidRPr="00E10004">
        <w:rPr>
          <w:rFonts w:hint="eastAsia"/>
          <w:rtl/>
        </w:rPr>
        <w:t>גישה</w:t>
      </w:r>
      <w:r w:rsidRPr="00E10004">
        <w:rPr>
          <w:rtl/>
        </w:rPr>
        <w:t xml:space="preserve"> </w:t>
      </w:r>
      <w:r w:rsidRPr="00E10004">
        <w:rPr>
          <w:rFonts w:hint="eastAsia"/>
          <w:rtl/>
        </w:rPr>
        <w:t>למאגר</w:t>
      </w:r>
      <w:r w:rsidRPr="00E10004">
        <w:rPr>
          <w:rtl/>
        </w:rPr>
        <w:t>.</w:t>
      </w:r>
    </w:p>
    <w:p w:rsidR="008D2011" w:rsidRPr="00AA4DDE" w:rsidRDefault="008D2011" w:rsidP="008D2011">
      <w:pPr>
        <w:pStyle w:val="24"/>
        <w:numPr>
          <w:ilvl w:val="1"/>
          <w:numId w:val="60"/>
        </w:numPr>
        <w:tabs>
          <w:tab w:val="clear" w:pos="1192"/>
          <w:tab w:val="right" w:pos="793"/>
        </w:tabs>
        <w:ind w:left="1274" w:hanging="566"/>
      </w:pPr>
      <w:r>
        <w:rPr>
          <w:rFonts w:hint="cs"/>
          <w:rtl/>
        </w:rPr>
        <w:t>המפעיל ישמור ויבקר</w:t>
      </w:r>
      <w:r w:rsidRPr="00E10004">
        <w:rPr>
          <w:rtl/>
        </w:rPr>
        <w:t xml:space="preserve"> </w:t>
      </w:r>
      <w:r>
        <w:rPr>
          <w:rFonts w:hint="cs"/>
          <w:rtl/>
        </w:rPr>
        <w:t>את ה</w:t>
      </w:r>
      <w:r w:rsidRPr="00E10004">
        <w:rPr>
          <w:rFonts w:hint="eastAsia"/>
          <w:rtl/>
        </w:rPr>
        <w:t>כניסה</w:t>
      </w:r>
      <w:r w:rsidRPr="00E10004">
        <w:rPr>
          <w:rtl/>
        </w:rPr>
        <w:t xml:space="preserve"> </w:t>
      </w:r>
      <w:r w:rsidRPr="00E10004">
        <w:rPr>
          <w:rFonts w:hint="eastAsia"/>
          <w:rtl/>
        </w:rPr>
        <w:t>לכל</w:t>
      </w:r>
      <w:r w:rsidRPr="00E10004">
        <w:rPr>
          <w:rtl/>
        </w:rPr>
        <w:t xml:space="preserve"> </w:t>
      </w:r>
      <w:r w:rsidRPr="00E10004">
        <w:rPr>
          <w:rFonts w:hint="eastAsia"/>
          <w:rtl/>
        </w:rPr>
        <w:t>אזור</w:t>
      </w:r>
      <w:r w:rsidRPr="00E10004">
        <w:rPr>
          <w:rtl/>
        </w:rPr>
        <w:t xml:space="preserve"> </w:t>
      </w:r>
      <w:r w:rsidRPr="00E10004">
        <w:rPr>
          <w:rFonts w:hint="eastAsia"/>
          <w:rtl/>
        </w:rPr>
        <w:t>שבאחריות</w:t>
      </w:r>
      <w:r>
        <w:rPr>
          <w:rFonts w:hint="cs"/>
          <w:rtl/>
        </w:rPr>
        <w:t>ו</w:t>
      </w:r>
      <w:r w:rsidRPr="00E10004">
        <w:rPr>
          <w:rtl/>
        </w:rPr>
        <w:t xml:space="preserve"> </w:t>
      </w:r>
      <w:r>
        <w:rPr>
          <w:rFonts w:hint="cs"/>
          <w:rtl/>
        </w:rPr>
        <w:t>ו</w:t>
      </w:r>
      <w:r w:rsidRPr="00E10004">
        <w:rPr>
          <w:rFonts w:hint="eastAsia"/>
          <w:rtl/>
        </w:rPr>
        <w:t>ממנו</w:t>
      </w:r>
      <w:r w:rsidRPr="00E10004">
        <w:rPr>
          <w:rtl/>
        </w:rPr>
        <w:t xml:space="preserve"> </w:t>
      </w:r>
      <w:r w:rsidRPr="00E10004">
        <w:rPr>
          <w:rFonts w:hint="eastAsia"/>
          <w:rtl/>
        </w:rPr>
        <w:t>מתאפשרת</w:t>
      </w:r>
      <w:r w:rsidRPr="00E10004">
        <w:rPr>
          <w:rtl/>
        </w:rPr>
        <w:t xml:space="preserve"> </w:t>
      </w:r>
      <w:r w:rsidRPr="00E10004">
        <w:rPr>
          <w:rFonts w:hint="eastAsia"/>
          <w:rtl/>
        </w:rPr>
        <w:t>גישה</w:t>
      </w:r>
      <w:r w:rsidRPr="00E10004">
        <w:rPr>
          <w:rtl/>
        </w:rPr>
        <w:t xml:space="preserve"> </w:t>
      </w:r>
      <w:r w:rsidRPr="00E10004">
        <w:rPr>
          <w:rFonts w:hint="eastAsia"/>
          <w:rtl/>
        </w:rPr>
        <w:t>לתשתית</w:t>
      </w:r>
      <w:r w:rsidRPr="00E10004">
        <w:rPr>
          <w:rtl/>
        </w:rPr>
        <w:t xml:space="preserve"> </w:t>
      </w:r>
      <w:r w:rsidRPr="00E10004">
        <w:rPr>
          <w:rFonts w:hint="eastAsia"/>
          <w:rtl/>
        </w:rPr>
        <w:t>המקושרת</w:t>
      </w:r>
      <w:r w:rsidRPr="00E10004">
        <w:rPr>
          <w:rtl/>
        </w:rPr>
        <w:t xml:space="preserve"> </w:t>
      </w:r>
      <w:r w:rsidRPr="00E10004">
        <w:rPr>
          <w:rFonts w:hint="eastAsia"/>
          <w:rtl/>
        </w:rPr>
        <w:t>אל</w:t>
      </w:r>
      <w:r w:rsidRPr="00E10004">
        <w:rPr>
          <w:rtl/>
        </w:rPr>
        <w:t xml:space="preserve"> המאגר.</w:t>
      </w:r>
    </w:p>
    <w:p w:rsidR="008D2011" w:rsidRDefault="008D2011" w:rsidP="008D2011">
      <w:pPr>
        <w:pStyle w:val="24"/>
        <w:numPr>
          <w:ilvl w:val="1"/>
          <w:numId w:val="60"/>
        </w:numPr>
        <w:tabs>
          <w:tab w:val="clear" w:pos="1192"/>
          <w:tab w:val="right" w:pos="793"/>
        </w:tabs>
        <w:ind w:left="1274" w:hanging="566"/>
      </w:pPr>
      <w:r>
        <w:rPr>
          <w:rFonts w:hint="cs"/>
          <w:rtl/>
        </w:rPr>
        <w:t xml:space="preserve">המפעיל יגיש לאישור המזמין את </w:t>
      </w:r>
      <w:r w:rsidRPr="00F375CD">
        <w:rPr>
          <w:rFonts w:hint="eastAsia"/>
          <w:rtl/>
        </w:rPr>
        <w:t>נהלי</w:t>
      </w:r>
      <w:r w:rsidRPr="00F375CD">
        <w:rPr>
          <w:rtl/>
        </w:rPr>
        <w:t xml:space="preserve"> </w:t>
      </w:r>
      <w:r w:rsidRPr="00F375CD">
        <w:rPr>
          <w:rFonts w:hint="eastAsia"/>
          <w:rtl/>
        </w:rPr>
        <w:t>השמירה</w:t>
      </w:r>
      <w:r w:rsidRPr="00F375CD">
        <w:rPr>
          <w:rtl/>
        </w:rPr>
        <w:t xml:space="preserve"> </w:t>
      </w:r>
      <w:r>
        <w:rPr>
          <w:rFonts w:hint="cs"/>
          <w:rtl/>
        </w:rPr>
        <w:t>ו</w:t>
      </w:r>
      <w:r w:rsidRPr="00E10004">
        <w:rPr>
          <w:rFonts w:hint="eastAsia"/>
          <w:rtl/>
        </w:rPr>
        <w:t>בקרות</w:t>
      </w:r>
      <w:r w:rsidRPr="00E10004">
        <w:rPr>
          <w:rtl/>
        </w:rPr>
        <w:t xml:space="preserve"> </w:t>
      </w:r>
      <w:r w:rsidRPr="00E10004">
        <w:rPr>
          <w:rFonts w:hint="eastAsia"/>
          <w:rtl/>
        </w:rPr>
        <w:t>הכניסה</w:t>
      </w:r>
      <w:r w:rsidRPr="00E10004">
        <w:rPr>
          <w:rtl/>
        </w:rPr>
        <w:t xml:space="preserve"> </w:t>
      </w:r>
      <w:r>
        <w:rPr>
          <w:rFonts w:hint="cs"/>
          <w:rtl/>
        </w:rPr>
        <w:t>למתקניו 30 ימים מההודעה על זכייה</w:t>
      </w:r>
      <w:r w:rsidRPr="00E10004">
        <w:rPr>
          <w:rtl/>
        </w:rPr>
        <w:t>.</w:t>
      </w:r>
    </w:p>
    <w:p w:rsidR="008D2011" w:rsidRPr="00EF79F4" w:rsidRDefault="008D2011" w:rsidP="008D2011">
      <w:pPr>
        <w:pStyle w:val="24"/>
        <w:numPr>
          <w:ilvl w:val="1"/>
          <w:numId w:val="60"/>
        </w:numPr>
        <w:tabs>
          <w:tab w:val="clear" w:pos="1192"/>
          <w:tab w:val="right" w:pos="793"/>
        </w:tabs>
        <w:ind w:left="1274" w:hanging="566"/>
      </w:pPr>
      <w:r>
        <w:rPr>
          <w:rFonts w:hint="cs"/>
          <w:rtl/>
        </w:rPr>
        <w:t xml:space="preserve">המפעיל מתחייב כי </w:t>
      </w:r>
      <w:r w:rsidRPr="00EF79F4">
        <w:rPr>
          <w:rFonts w:hint="cs"/>
          <w:rtl/>
        </w:rPr>
        <w:t xml:space="preserve">החדר בו נמצא המחשב יהיה נעול כשלא עובדים בו </w:t>
      </w:r>
      <w:r>
        <w:rPr>
          <w:rFonts w:hint="cs"/>
          <w:rtl/>
        </w:rPr>
        <w:t xml:space="preserve">נציגי המפעיל </w:t>
      </w:r>
      <w:r w:rsidRPr="00EF79F4">
        <w:rPr>
          <w:rFonts w:hint="cs"/>
          <w:rtl/>
        </w:rPr>
        <w:t>והגישה לחדר תהיה מוגבלת לעובדים הזקוקים לו לצורך עבודתם.</w:t>
      </w:r>
    </w:p>
    <w:p w:rsidR="008D2011" w:rsidRPr="00AA4DDE" w:rsidRDefault="008D2011" w:rsidP="008D2011">
      <w:pPr>
        <w:pStyle w:val="24"/>
        <w:numPr>
          <w:ilvl w:val="1"/>
          <w:numId w:val="60"/>
        </w:numPr>
        <w:tabs>
          <w:tab w:val="clear" w:pos="1192"/>
          <w:tab w:val="right" w:pos="793"/>
        </w:tabs>
        <w:ind w:left="1274" w:hanging="566"/>
      </w:pPr>
      <w:r w:rsidRPr="00EF79F4">
        <w:rPr>
          <w:rFonts w:hint="eastAsia"/>
          <w:rtl/>
        </w:rPr>
        <w:t>ממונה</w:t>
      </w:r>
      <w:r w:rsidRPr="00EF79F4">
        <w:rPr>
          <w:rtl/>
        </w:rPr>
        <w:t xml:space="preserve"> </w:t>
      </w:r>
      <w:r w:rsidRPr="00EF79F4">
        <w:rPr>
          <w:rFonts w:hint="eastAsia"/>
          <w:rtl/>
        </w:rPr>
        <w:t>אבטחת</w:t>
      </w:r>
      <w:r w:rsidRPr="00EF79F4">
        <w:rPr>
          <w:rtl/>
        </w:rPr>
        <w:t xml:space="preserve"> </w:t>
      </w:r>
      <w:r w:rsidRPr="00EF79F4">
        <w:rPr>
          <w:rFonts w:hint="eastAsia"/>
          <w:rtl/>
        </w:rPr>
        <w:t>מידע</w:t>
      </w:r>
      <w:r w:rsidRPr="00EF79F4">
        <w:rPr>
          <w:rtl/>
        </w:rPr>
        <w:t xml:space="preserve"> </w:t>
      </w:r>
      <w:r>
        <w:rPr>
          <w:rFonts w:hint="cs"/>
          <w:rtl/>
        </w:rPr>
        <w:t>מטעם המזמין רשאי לבדוק את מתקני המפעיל</w:t>
      </w:r>
      <w:r w:rsidRPr="00EF79F4">
        <w:rPr>
          <w:rtl/>
        </w:rPr>
        <w:t xml:space="preserve"> </w:t>
      </w:r>
      <w:r w:rsidRPr="00EF79F4">
        <w:rPr>
          <w:rFonts w:hint="eastAsia"/>
          <w:rtl/>
        </w:rPr>
        <w:t>לפני</w:t>
      </w:r>
      <w:r w:rsidRPr="00EF79F4">
        <w:rPr>
          <w:rtl/>
        </w:rPr>
        <w:t xml:space="preserve"> </w:t>
      </w:r>
      <w:r w:rsidRPr="00EF79F4">
        <w:rPr>
          <w:rFonts w:hint="eastAsia"/>
          <w:rtl/>
        </w:rPr>
        <w:t>תחילת</w:t>
      </w:r>
      <w:r w:rsidRPr="00EF79F4">
        <w:rPr>
          <w:rtl/>
        </w:rPr>
        <w:t xml:space="preserve"> </w:t>
      </w:r>
      <w:r>
        <w:rPr>
          <w:rFonts w:hint="cs"/>
          <w:rtl/>
        </w:rPr>
        <w:t>מתן השירותים</w:t>
      </w:r>
      <w:r w:rsidRPr="00EF79F4">
        <w:rPr>
          <w:rtl/>
        </w:rPr>
        <w:t xml:space="preserve"> </w:t>
      </w:r>
      <w:r w:rsidRPr="00EF79F4">
        <w:rPr>
          <w:rFonts w:hint="eastAsia"/>
          <w:rtl/>
        </w:rPr>
        <w:t>ובמהלכ</w:t>
      </w:r>
      <w:r>
        <w:rPr>
          <w:rFonts w:hint="cs"/>
          <w:rtl/>
        </w:rPr>
        <w:t>ם</w:t>
      </w:r>
      <w:r w:rsidRPr="00EF79F4">
        <w:rPr>
          <w:rtl/>
        </w:rPr>
        <w:t xml:space="preserve"> </w:t>
      </w:r>
      <w:r w:rsidRPr="00EF79F4">
        <w:rPr>
          <w:rFonts w:hint="eastAsia"/>
          <w:rtl/>
        </w:rPr>
        <w:t>בתאום</w:t>
      </w:r>
      <w:r w:rsidRPr="00EF79F4">
        <w:rPr>
          <w:rtl/>
        </w:rPr>
        <w:t xml:space="preserve"> </w:t>
      </w:r>
      <w:r w:rsidRPr="00EF79F4">
        <w:rPr>
          <w:rFonts w:hint="eastAsia"/>
          <w:rtl/>
        </w:rPr>
        <w:t>עם</w:t>
      </w:r>
      <w:r w:rsidRPr="00EF79F4">
        <w:rPr>
          <w:rtl/>
        </w:rPr>
        <w:t xml:space="preserve"> </w:t>
      </w:r>
      <w:r w:rsidRPr="00EF79F4">
        <w:rPr>
          <w:rFonts w:hint="eastAsia"/>
          <w:rtl/>
        </w:rPr>
        <w:t>המפעיל</w:t>
      </w:r>
      <w:r w:rsidRPr="00EF79F4">
        <w:rPr>
          <w:rtl/>
        </w:rPr>
        <w:t xml:space="preserve"> </w:t>
      </w:r>
      <w:r w:rsidRPr="00EF79F4">
        <w:rPr>
          <w:rFonts w:hint="eastAsia"/>
          <w:rtl/>
        </w:rPr>
        <w:t>ולאחר</w:t>
      </w:r>
      <w:r w:rsidRPr="00EF79F4">
        <w:rPr>
          <w:rtl/>
        </w:rPr>
        <w:t xml:space="preserve"> </w:t>
      </w:r>
      <w:r w:rsidRPr="00EF79F4">
        <w:rPr>
          <w:rFonts w:hint="eastAsia"/>
          <w:rtl/>
        </w:rPr>
        <w:t>מתן</w:t>
      </w:r>
      <w:r w:rsidRPr="00EF79F4">
        <w:rPr>
          <w:rtl/>
        </w:rPr>
        <w:t xml:space="preserve"> </w:t>
      </w:r>
      <w:r w:rsidRPr="00EF79F4">
        <w:rPr>
          <w:rFonts w:hint="eastAsia"/>
          <w:rtl/>
        </w:rPr>
        <w:t>התראה</w:t>
      </w:r>
      <w:r w:rsidRPr="00EF79F4">
        <w:rPr>
          <w:rtl/>
        </w:rPr>
        <w:t xml:space="preserve"> </w:t>
      </w:r>
      <w:r w:rsidRPr="00EF79F4">
        <w:rPr>
          <w:rFonts w:hint="eastAsia"/>
          <w:rtl/>
        </w:rPr>
        <w:t>מראש</w:t>
      </w:r>
      <w:r w:rsidRPr="00EF79F4">
        <w:rPr>
          <w:rtl/>
        </w:rPr>
        <w:t>.</w:t>
      </w:r>
    </w:p>
    <w:p w:rsidR="008D2011" w:rsidRPr="00DF753D" w:rsidRDefault="008D2011" w:rsidP="008D2011">
      <w:pPr>
        <w:pStyle w:val="25"/>
        <w:keepNext/>
        <w:widowControl/>
        <w:numPr>
          <w:ilvl w:val="0"/>
          <w:numId w:val="60"/>
        </w:numPr>
        <w:tabs>
          <w:tab w:val="left" w:pos="991"/>
        </w:tabs>
        <w:spacing w:before="240" w:after="240"/>
        <w:ind w:left="720"/>
        <w:rPr>
          <w:u w:val="single"/>
          <w:rtl/>
        </w:rPr>
      </w:pPr>
      <w:bookmarkStart w:id="230" w:name="_Toc5281427"/>
      <w:bookmarkStart w:id="231" w:name="_Toc12963349"/>
      <w:bookmarkStart w:id="232" w:name="_Toc12963368"/>
      <w:bookmarkStart w:id="233" w:name="_Toc12968372"/>
      <w:bookmarkStart w:id="234" w:name="_Toc12968605"/>
      <w:bookmarkStart w:id="235" w:name="_Toc13038914"/>
      <w:bookmarkStart w:id="236" w:name="_Toc13055721"/>
      <w:bookmarkStart w:id="237" w:name="_Toc13059476"/>
      <w:r w:rsidRPr="00E10004">
        <w:rPr>
          <w:rFonts w:hint="eastAsia"/>
          <w:caps w:val="0"/>
          <w:spacing w:val="0"/>
          <w:u w:val="single"/>
          <w:rtl/>
        </w:rPr>
        <w:t>מסמכים</w:t>
      </w:r>
      <w:r w:rsidRPr="00E10004">
        <w:rPr>
          <w:caps w:val="0"/>
          <w:spacing w:val="0"/>
          <w:u w:val="single"/>
          <w:rtl/>
        </w:rPr>
        <w:t xml:space="preserve"> </w:t>
      </w:r>
      <w:r w:rsidRPr="00E10004">
        <w:rPr>
          <w:rFonts w:hint="eastAsia"/>
          <w:caps w:val="0"/>
          <w:spacing w:val="0"/>
          <w:u w:val="single"/>
          <w:rtl/>
        </w:rPr>
        <w:t>ומצעי</w:t>
      </w:r>
      <w:r w:rsidRPr="00E10004">
        <w:rPr>
          <w:caps w:val="0"/>
          <w:spacing w:val="0"/>
          <w:u w:val="single"/>
          <w:rtl/>
        </w:rPr>
        <w:t xml:space="preserve"> </w:t>
      </w:r>
      <w:r w:rsidRPr="00E10004">
        <w:rPr>
          <w:rFonts w:hint="eastAsia"/>
          <w:caps w:val="0"/>
          <w:spacing w:val="0"/>
          <w:u w:val="single"/>
          <w:rtl/>
        </w:rPr>
        <w:t>מידע</w:t>
      </w:r>
      <w:bookmarkEnd w:id="230"/>
      <w:bookmarkEnd w:id="231"/>
      <w:bookmarkEnd w:id="232"/>
      <w:bookmarkEnd w:id="233"/>
      <w:bookmarkEnd w:id="234"/>
      <w:bookmarkEnd w:id="235"/>
      <w:bookmarkEnd w:id="236"/>
      <w:bookmarkEnd w:id="237"/>
    </w:p>
    <w:p w:rsidR="008D2011" w:rsidRPr="003036EC" w:rsidRDefault="008D2011" w:rsidP="008D2011">
      <w:pPr>
        <w:pStyle w:val="24"/>
        <w:numPr>
          <w:ilvl w:val="1"/>
          <w:numId w:val="60"/>
        </w:numPr>
        <w:tabs>
          <w:tab w:val="clear" w:pos="1192"/>
          <w:tab w:val="right" w:pos="793"/>
        </w:tabs>
        <w:ind w:left="1274" w:hanging="566"/>
        <w:rPr>
          <w:u w:val="single"/>
        </w:rPr>
      </w:pPr>
      <w:r w:rsidRPr="00F408BE">
        <w:rPr>
          <w:rFonts w:hint="eastAsia"/>
          <w:rtl/>
        </w:rPr>
        <w:t>המפעיל</w:t>
      </w:r>
      <w:r w:rsidRPr="00F408BE">
        <w:rPr>
          <w:rtl/>
        </w:rPr>
        <w:t xml:space="preserve"> יגיש לאישור המזמין 30 ימים מההודעה על זכייה נהלי אבטחת מסמכים וחומר קשיח.</w:t>
      </w:r>
    </w:p>
    <w:p w:rsidR="008D2011" w:rsidRPr="00AA4DDE" w:rsidRDefault="008D2011" w:rsidP="008D2011">
      <w:pPr>
        <w:pStyle w:val="24"/>
        <w:numPr>
          <w:ilvl w:val="1"/>
          <w:numId w:val="60"/>
        </w:numPr>
        <w:tabs>
          <w:tab w:val="clear" w:pos="1192"/>
          <w:tab w:val="right" w:pos="793"/>
        </w:tabs>
        <w:ind w:left="1274" w:hanging="566"/>
      </w:pPr>
      <w:r w:rsidRPr="00AA4DDE">
        <w:rPr>
          <w:rFonts w:hint="cs"/>
          <w:rtl/>
        </w:rPr>
        <w:t>ה</w:t>
      </w:r>
      <w:r>
        <w:rPr>
          <w:rFonts w:hint="cs"/>
          <w:rtl/>
        </w:rPr>
        <w:t>מפעיל מתחייב ל</w:t>
      </w:r>
      <w:r w:rsidRPr="00AA4DDE">
        <w:rPr>
          <w:rFonts w:hint="cs"/>
          <w:rtl/>
        </w:rPr>
        <w:t>גרוס חומר</w:t>
      </w:r>
      <w:r w:rsidRPr="00AA4DDE">
        <w:rPr>
          <w:rtl/>
        </w:rPr>
        <w:t xml:space="preserve"> </w:t>
      </w:r>
      <w:r w:rsidRPr="00AA4DDE">
        <w:rPr>
          <w:rFonts w:hint="cs"/>
          <w:rtl/>
        </w:rPr>
        <w:t>כתוב</w:t>
      </w:r>
      <w:r w:rsidRPr="00AA4DDE">
        <w:rPr>
          <w:rtl/>
        </w:rPr>
        <w:t xml:space="preserve"> </w:t>
      </w:r>
      <w:r w:rsidRPr="00AA4DDE">
        <w:rPr>
          <w:rFonts w:hint="cs"/>
          <w:rtl/>
        </w:rPr>
        <w:t>המכיל</w:t>
      </w:r>
      <w:r w:rsidRPr="00AA4DDE">
        <w:rPr>
          <w:rtl/>
        </w:rPr>
        <w:t xml:space="preserve"> </w:t>
      </w:r>
      <w:r w:rsidRPr="00AA4DDE">
        <w:rPr>
          <w:rFonts w:hint="cs"/>
          <w:rtl/>
        </w:rPr>
        <w:t>מידע</w:t>
      </w:r>
      <w:r w:rsidRPr="00AA4DDE">
        <w:rPr>
          <w:rtl/>
        </w:rPr>
        <w:t xml:space="preserve"> </w:t>
      </w:r>
      <w:r w:rsidRPr="00AA4DDE">
        <w:rPr>
          <w:rFonts w:hint="cs"/>
          <w:rtl/>
        </w:rPr>
        <w:t>השייך</w:t>
      </w:r>
      <w:r w:rsidRPr="00AA4DDE">
        <w:rPr>
          <w:rtl/>
        </w:rPr>
        <w:t xml:space="preserve"> </w:t>
      </w:r>
      <w:r w:rsidRPr="00AA4DDE">
        <w:rPr>
          <w:rFonts w:hint="cs"/>
          <w:rtl/>
        </w:rPr>
        <w:t>למאגר</w:t>
      </w:r>
      <w:r w:rsidRPr="00AA4DDE">
        <w:rPr>
          <w:rtl/>
        </w:rPr>
        <w:t xml:space="preserve"> </w:t>
      </w:r>
      <w:r w:rsidRPr="00AA4DDE">
        <w:rPr>
          <w:rFonts w:hint="cs"/>
          <w:rtl/>
        </w:rPr>
        <w:t>או</w:t>
      </w:r>
      <w:r w:rsidRPr="00AA4DDE">
        <w:rPr>
          <w:rtl/>
        </w:rPr>
        <w:t xml:space="preserve"> </w:t>
      </w:r>
      <w:r w:rsidRPr="00AA4DDE">
        <w:rPr>
          <w:rFonts w:hint="cs"/>
          <w:rtl/>
        </w:rPr>
        <w:t>החושף</w:t>
      </w:r>
      <w:r w:rsidRPr="00AA4DDE">
        <w:rPr>
          <w:rtl/>
        </w:rPr>
        <w:t xml:space="preserve"> </w:t>
      </w:r>
      <w:r w:rsidRPr="00AA4DDE">
        <w:rPr>
          <w:rFonts w:hint="cs"/>
          <w:rtl/>
        </w:rPr>
        <w:t>מידע שאינו</w:t>
      </w:r>
      <w:r w:rsidRPr="00AA4DDE">
        <w:rPr>
          <w:rtl/>
        </w:rPr>
        <w:t xml:space="preserve"> </w:t>
      </w:r>
      <w:r w:rsidRPr="00AA4DDE">
        <w:rPr>
          <w:rFonts w:hint="cs"/>
          <w:rtl/>
        </w:rPr>
        <w:t>בשימוש</w:t>
      </w:r>
      <w:r>
        <w:rPr>
          <w:rFonts w:hint="cs"/>
          <w:rtl/>
        </w:rPr>
        <w:t xml:space="preserve"> </w:t>
      </w:r>
      <w:r w:rsidRPr="00AA4DDE">
        <w:rPr>
          <w:rFonts w:hint="cs"/>
          <w:rtl/>
        </w:rPr>
        <w:t>ושאינו נדרש יותר</w:t>
      </w:r>
      <w:r>
        <w:rPr>
          <w:rFonts w:hint="cs"/>
          <w:rtl/>
        </w:rPr>
        <w:t xml:space="preserve"> לתפעול המאגר ומתן השירותים</w:t>
      </w:r>
      <w:r w:rsidRPr="00AA4DDE">
        <w:rPr>
          <w:rFonts w:hint="cs"/>
          <w:rtl/>
        </w:rPr>
        <w:t>.</w:t>
      </w:r>
    </w:p>
    <w:p w:rsidR="008D2011" w:rsidRPr="00AA4DDE" w:rsidRDefault="008D2011" w:rsidP="008D2011">
      <w:pPr>
        <w:pStyle w:val="24"/>
        <w:numPr>
          <w:ilvl w:val="1"/>
          <w:numId w:val="60"/>
        </w:numPr>
        <w:tabs>
          <w:tab w:val="clear" w:pos="1192"/>
          <w:tab w:val="right" w:pos="793"/>
        </w:tabs>
        <w:ind w:left="1274" w:hanging="566"/>
      </w:pPr>
      <w:r w:rsidRPr="00AA4DDE">
        <w:rPr>
          <w:rFonts w:hint="cs"/>
          <w:rtl/>
        </w:rPr>
        <w:t>מצעי זיכרון תקולים לא יוחזרו ל</w:t>
      </w:r>
      <w:r>
        <w:rPr>
          <w:rFonts w:hint="cs"/>
          <w:rtl/>
        </w:rPr>
        <w:t>מפעיל</w:t>
      </w:r>
      <w:r w:rsidRPr="00AA4DDE">
        <w:rPr>
          <w:rFonts w:hint="cs"/>
          <w:rtl/>
        </w:rPr>
        <w:t xml:space="preserve"> החומרה גם אם הם באחריות במידה והוגדרו כרגישים או מכילים מידע אשר מונעת את החלפתו על ידי </w:t>
      </w:r>
      <w:r>
        <w:rPr>
          <w:rFonts w:hint="cs"/>
          <w:rtl/>
        </w:rPr>
        <w:t>מפעיל</w:t>
      </w:r>
      <w:r w:rsidRPr="00AA4DDE">
        <w:rPr>
          <w:rFonts w:hint="cs"/>
          <w:rtl/>
        </w:rPr>
        <w:t xml:space="preserve"> החומרה, מצעים אלו יו</w:t>
      </w:r>
      <w:r>
        <w:rPr>
          <w:rFonts w:hint="cs"/>
          <w:rtl/>
        </w:rPr>
        <w:t>שמדו על ידי המפעיל</w:t>
      </w:r>
      <w:r w:rsidRPr="00AA4DDE">
        <w:rPr>
          <w:rFonts w:hint="cs"/>
          <w:rtl/>
        </w:rPr>
        <w:t>.</w:t>
      </w:r>
    </w:p>
    <w:p w:rsidR="008D2011" w:rsidRPr="00E10004" w:rsidRDefault="008D2011" w:rsidP="008D2011">
      <w:pPr>
        <w:pStyle w:val="24"/>
        <w:numPr>
          <w:ilvl w:val="0"/>
          <w:numId w:val="0"/>
        </w:numPr>
        <w:tabs>
          <w:tab w:val="right" w:pos="793"/>
        </w:tabs>
        <w:ind w:left="1224"/>
        <w:rPr>
          <w:rFonts w:ascii="David" w:hAnsi="David"/>
          <w:u w:val="single"/>
          <w:lang w:eastAsia="he-IL"/>
        </w:rPr>
      </w:pPr>
    </w:p>
    <w:p w:rsidR="008D2011" w:rsidRPr="00E10004" w:rsidRDefault="008D2011" w:rsidP="008D2011">
      <w:pPr>
        <w:pStyle w:val="25"/>
        <w:keepNext/>
        <w:widowControl/>
        <w:numPr>
          <w:ilvl w:val="0"/>
          <w:numId w:val="60"/>
        </w:numPr>
        <w:tabs>
          <w:tab w:val="left" w:pos="991"/>
        </w:tabs>
        <w:spacing w:before="240" w:after="240"/>
        <w:ind w:left="720"/>
        <w:rPr>
          <w:u w:val="single"/>
        </w:rPr>
      </w:pPr>
      <w:bookmarkStart w:id="238" w:name="_Toc5281274"/>
      <w:bookmarkStart w:id="239" w:name="_Toc5281428"/>
      <w:bookmarkStart w:id="240" w:name="_Toc5281275"/>
      <w:bookmarkStart w:id="241" w:name="_Toc5281429"/>
      <w:bookmarkStart w:id="242" w:name="_Toc5281276"/>
      <w:bookmarkStart w:id="243" w:name="_Toc5281430"/>
      <w:bookmarkStart w:id="244" w:name="_Toc5281277"/>
      <w:bookmarkStart w:id="245" w:name="_Toc5281431"/>
      <w:bookmarkStart w:id="246" w:name="_Toc5281278"/>
      <w:bookmarkStart w:id="247" w:name="_Toc5281432"/>
      <w:bookmarkStart w:id="248" w:name="_Toc5281279"/>
      <w:bookmarkStart w:id="249" w:name="_Toc5281433"/>
      <w:bookmarkStart w:id="250" w:name="_Toc5281280"/>
      <w:bookmarkStart w:id="251" w:name="_Toc5281434"/>
      <w:bookmarkStart w:id="252" w:name="_Toc5281281"/>
      <w:bookmarkStart w:id="253" w:name="_Toc5281435"/>
      <w:bookmarkStart w:id="254" w:name="_Toc5281282"/>
      <w:bookmarkStart w:id="255" w:name="_Toc5281436"/>
      <w:bookmarkStart w:id="256" w:name="_Toc5281283"/>
      <w:bookmarkStart w:id="257" w:name="_Toc5281437"/>
      <w:bookmarkStart w:id="258" w:name="_Toc5281284"/>
      <w:bookmarkStart w:id="259" w:name="_Toc5281438"/>
      <w:bookmarkStart w:id="260" w:name="_Toc5281287"/>
      <w:bookmarkStart w:id="261" w:name="_Toc5281441"/>
      <w:bookmarkStart w:id="262" w:name="_Toc5281288"/>
      <w:bookmarkStart w:id="263" w:name="_Toc5281442"/>
      <w:bookmarkStart w:id="264" w:name="_Toc5281289"/>
      <w:bookmarkStart w:id="265" w:name="_Toc5281443"/>
      <w:bookmarkStart w:id="266" w:name="_Toc5281290"/>
      <w:bookmarkStart w:id="267" w:name="_Toc5281444"/>
      <w:bookmarkStart w:id="268" w:name="_Toc5281291"/>
      <w:bookmarkStart w:id="269" w:name="_Toc5281445"/>
      <w:bookmarkStart w:id="270" w:name="_Toc5281180"/>
      <w:bookmarkStart w:id="271" w:name="_Toc5281292"/>
      <w:bookmarkStart w:id="272" w:name="_Toc5281446"/>
      <w:bookmarkStart w:id="273" w:name="_Toc5281181"/>
      <w:bookmarkStart w:id="274" w:name="_Toc5281293"/>
      <w:bookmarkStart w:id="275" w:name="_Toc5281447"/>
      <w:bookmarkStart w:id="276" w:name="_Toc5281182"/>
      <w:bookmarkStart w:id="277" w:name="_Toc5281294"/>
      <w:bookmarkStart w:id="278" w:name="_Toc5281448"/>
      <w:bookmarkStart w:id="279" w:name="_Toc5281451"/>
      <w:bookmarkStart w:id="280" w:name="_Toc12963350"/>
      <w:bookmarkStart w:id="281" w:name="_Toc12963369"/>
      <w:bookmarkStart w:id="282" w:name="_Toc12968373"/>
      <w:bookmarkStart w:id="283" w:name="_Toc12968606"/>
      <w:bookmarkStart w:id="284" w:name="_Toc13038915"/>
      <w:bookmarkStart w:id="285" w:name="_Toc13055722"/>
      <w:bookmarkStart w:id="286" w:name="_Toc1305947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r w:rsidRPr="00E10004">
        <w:rPr>
          <w:rFonts w:hint="eastAsia"/>
          <w:caps w:val="0"/>
          <w:spacing w:val="0"/>
          <w:u w:val="single"/>
          <w:rtl/>
        </w:rPr>
        <w:t>דוחות</w:t>
      </w:r>
      <w:r w:rsidRPr="00E10004">
        <w:rPr>
          <w:caps w:val="0"/>
          <w:spacing w:val="0"/>
          <w:u w:val="single"/>
          <w:rtl/>
        </w:rPr>
        <w:t xml:space="preserve"> </w:t>
      </w:r>
      <w:r w:rsidRPr="00E10004">
        <w:rPr>
          <w:rFonts w:hint="eastAsia"/>
          <w:caps w:val="0"/>
          <w:spacing w:val="0"/>
          <w:u w:val="single"/>
          <w:rtl/>
        </w:rPr>
        <w:t>בקרה</w:t>
      </w:r>
      <w:bookmarkEnd w:id="279"/>
      <w:bookmarkEnd w:id="280"/>
      <w:bookmarkEnd w:id="281"/>
      <w:bookmarkEnd w:id="282"/>
      <w:bookmarkEnd w:id="283"/>
      <w:bookmarkEnd w:id="284"/>
      <w:bookmarkEnd w:id="285"/>
      <w:bookmarkEnd w:id="286"/>
    </w:p>
    <w:p w:rsidR="008D2011" w:rsidRPr="00AA4DDE" w:rsidRDefault="008D2011" w:rsidP="008D2011">
      <w:pPr>
        <w:pStyle w:val="24"/>
        <w:numPr>
          <w:ilvl w:val="1"/>
          <w:numId w:val="60"/>
        </w:numPr>
        <w:tabs>
          <w:tab w:val="clear" w:pos="1192"/>
          <w:tab w:val="right" w:pos="566"/>
          <w:tab w:val="left" w:pos="1274"/>
          <w:tab w:val="left" w:pos="1416"/>
          <w:tab w:val="left" w:pos="1700"/>
        </w:tabs>
        <w:ind w:left="1274" w:hanging="554"/>
      </w:pPr>
      <w:r w:rsidRPr="00E10004">
        <w:rPr>
          <w:rFonts w:hint="eastAsia"/>
          <w:rtl/>
        </w:rPr>
        <w:t>המפעיל</w:t>
      </w:r>
      <w:r w:rsidRPr="00E10004">
        <w:rPr>
          <w:rtl/>
        </w:rPr>
        <w:t xml:space="preserve"> </w:t>
      </w:r>
      <w:r w:rsidRPr="00E10004">
        <w:rPr>
          <w:rFonts w:hint="eastAsia"/>
          <w:rtl/>
        </w:rPr>
        <w:t>מתחייב</w:t>
      </w:r>
      <w:r w:rsidRPr="00E10004">
        <w:rPr>
          <w:rtl/>
        </w:rPr>
        <w:t xml:space="preserve"> </w:t>
      </w:r>
      <w:r w:rsidRPr="00E10004">
        <w:rPr>
          <w:rFonts w:hint="eastAsia"/>
          <w:rtl/>
        </w:rPr>
        <w:t>לתעד</w:t>
      </w:r>
      <w:r w:rsidRPr="00E10004">
        <w:rPr>
          <w:rtl/>
        </w:rPr>
        <w:t xml:space="preserve"> </w:t>
      </w:r>
      <w:r w:rsidRPr="00E10004">
        <w:rPr>
          <w:rFonts w:hint="eastAsia"/>
          <w:rtl/>
        </w:rPr>
        <w:t>דו</w:t>
      </w:r>
      <w:r w:rsidRPr="00E10004">
        <w:rPr>
          <w:rtl/>
        </w:rPr>
        <w:t>"</w:t>
      </w:r>
      <w:r w:rsidRPr="00E10004">
        <w:rPr>
          <w:rFonts w:hint="eastAsia"/>
          <w:rtl/>
        </w:rPr>
        <w:t>חות</w:t>
      </w:r>
      <w:r w:rsidRPr="00E10004">
        <w:rPr>
          <w:rtl/>
        </w:rPr>
        <w:t xml:space="preserve"> </w:t>
      </w:r>
      <w:r w:rsidRPr="00E10004">
        <w:rPr>
          <w:rFonts w:hint="eastAsia"/>
          <w:rtl/>
        </w:rPr>
        <w:t>פעילות</w:t>
      </w:r>
      <w:r w:rsidRPr="00E10004">
        <w:rPr>
          <w:rtl/>
        </w:rPr>
        <w:t xml:space="preserve"> </w:t>
      </w:r>
      <w:r w:rsidRPr="00E10004">
        <w:rPr>
          <w:rFonts w:hint="eastAsia"/>
          <w:rtl/>
        </w:rPr>
        <w:t>ודו</w:t>
      </w:r>
      <w:r w:rsidRPr="00E10004">
        <w:rPr>
          <w:rtl/>
        </w:rPr>
        <w:t>"</w:t>
      </w:r>
      <w:r w:rsidRPr="00E10004">
        <w:rPr>
          <w:rFonts w:hint="eastAsia"/>
          <w:rtl/>
        </w:rPr>
        <w:t>חות</w:t>
      </w:r>
      <w:r w:rsidRPr="00E10004">
        <w:rPr>
          <w:rtl/>
        </w:rPr>
        <w:t xml:space="preserve"> </w:t>
      </w:r>
      <w:r w:rsidRPr="00E10004">
        <w:rPr>
          <w:rFonts w:hint="eastAsia"/>
          <w:rtl/>
        </w:rPr>
        <w:t>בקרת</w:t>
      </w:r>
      <w:r w:rsidRPr="00E10004">
        <w:rPr>
          <w:rtl/>
        </w:rPr>
        <w:t xml:space="preserve"> </w:t>
      </w:r>
      <w:r w:rsidRPr="00E10004">
        <w:rPr>
          <w:rFonts w:hint="eastAsia"/>
          <w:rtl/>
        </w:rPr>
        <w:t>כשלים</w:t>
      </w:r>
      <w:r w:rsidRPr="00E10004">
        <w:rPr>
          <w:rtl/>
        </w:rPr>
        <w:t xml:space="preserve"> </w:t>
      </w:r>
      <w:r w:rsidRPr="00E10004">
        <w:rPr>
          <w:rFonts w:hint="eastAsia"/>
          <w:rtl/>
        </w:rPr>
        <w:t>וחריגות</w:t>
      </w:r>
      <w:r w:rsidRPr="00E10004">
        <w:rPr>
          <w:rtl/>
        </w:rPr>
        <w:t xml:space="preserve"> </w:t>
      </w:r>
      <w:r w:rsidRPr="00E10004">
        <w:rPr>
          <w:rFonts w:hint="eastAsia"/>
          <w:rtl/>
        </w:rPr>
        <w:t>במחשבים</w:t>
      </w:r>
      <w:r w:rsidRPr="00E10004">
        <w:rPr>
          <w:rtl/>
        </w:rPr>
        <w:t xml:space="preserve">, </w:t>
      </w:r>
      <w:r w:rsidRPr="00E10004">
        <w:rPr>
          <w:rFonts w:hint="eastAsia"/>
          <w:rtl/>
        </w:rPr>
        <w:t>בתשתיות</w:t>
      </w:r>
      <w:r w:rsidRPr="00E10004">
        <w:rPr>
          <w:rtl/>
        </w:rPr>
        <w:t xml:space="preserve"> </w:t>
      </w:r>
      <w:r w:rsidRPr="00E10004">
        <w:rPr>
          <w:rFonts w:hint="eastAsia"/>
          <w:rtl/>
        </w:rPr>
        <w:t>תקשורת</w:t>
      </w:r>
      <w:r w:rsidRPr="00E10004">
        <w:rPr>
          <w:rtl/>
        </w:rPr>
        <w:t xml:space="preserve">, </w:t>
      </w:r>
      <w:r w:rsidRPr="00E10004">
        <w:rPr>
          <w:rFonts w:hint="eastAsia"/>
          <w:rtl/>
        </w:rPr>
        <w:t>בתשתיות</w:t>
      </w:r>
      <w:r w:rsidRPr="00E10004">
        <w:rPr>
          <w:rtl/>
        </w:rPr>
        <w:t xml:space="preserve"> </w:t>
      </w:r>
      <w:r w:rsidRPr="00E10004">
        <w:rPr>
          <w:rFonts w:hint="eastAsia"/>
          <w:rtl/>
        </w:rPr>
        <w:t>תכנה</w:t>
      </w:r>
      <w:r w:rsidRPr="00E10004">
        <w:rPr>
          <w:rtl/>
        </w:rPr>
        <w:t xml:space="preserve"> </w:t>
      </w:r>
      <w:r w:rsidRPr="00E10004">
        <w:rPr>
          <w:rFonts w:hint="eastAsia"/>
          <w:rtl/>
        </w:rPr>
        <w:t>ובבסיסי</w:t>
      </w:r>
      <w:r w:rsidRPr="00E10004">
        <w:rPr>
          <w:rtl/>
        </w:rPr>
        <w:t xml:space="preserve"> </w:t>
      </w:r>
      <w:r w:rsidRPr="00E10004">
        <w:rPr>
          <w:rFonts w:hint="eastAsia"/>
          <w:rtl/>
        </w:rPr>
        <w:t>נתונים</w:t>
      </w:r>
      <w:r w:rsidRPr="00E10004">
        <w:rPr>
          <w:rtl/>
        </w:rPr>
        <w:t xml:space="preserve"> </w:t>
      </w:r>
      <w:r w:rsidRPr="00E10004">
        <w:rPr>
          <w:rFonts w:hint="eastAsia"/>
          <w:rtl/>
        </w:rPr>
        <w:t>נשוא</w:t>
      </w:r>
      <w:r w:rsidRPr="00E10004">
        <w:rPr>
          <w:rtl/>
        </w:rPr>
        <w:t xml:space="preserve"> </w:t>
      </w:r>
      <w:r w:rsidRPr="00E10004">
        <w:rPr>
          <w:rFonts w:hint="eastAsia"/>
          <w:rtl/>
        </w:rPr>
        <w:t>ההתקשרות</w:t>
      </w:r>
      <w:r w:rsidRPr="00E10004">
        <w:rPr>
          <w:rtl/>
        </w:rPr>
        <w:t>.</w:t>
      </w:r>
    </w:p>
    <w:p w:rsidR="008D2011" w:rsidRPr="00E10004" w:rsidRDefault="008D2011" w:rsidP="008D2011">
      <w:pPr>
        <w:pStyle w:val="24"/>
        <w:tabs>
          <w:tab w:val="right" w:pos="793"/>
        </w:tabs>
        <w:ind w:left="1152" w:firstLine="122"/>
        <w:rPr>
          <w:rFonts w:ascii="David" w:hAnsi="David"/>
          <w:u w:val="single"/>
          <w:lang w:eastAsia="he-IL"/>
        </w:rPr>
      </w:pPr>
      <w:r>
        <w:rPr>
          <w:rFonts w:hint="cs"/>
          <w:rtl/>
        </w:rPr>
        <w:t>המפעיל</w:t>
      </w:r>
      <w:r w:rsidRPr="00E10004">
        <w:rPr>
          <w:rtl/>
        </w:rPr>
        <w:t xml:space="preserve"> </w:t>
      </w:r>
      <w:r w:rsidRPr="00E10004">
        <w:rPr>
          <w:rFonts w:hint="eastAsia"/>
          <w:rtl/>
        </w:rPr>
        <w:t>מתח</w:t>
      </w:r>
      <w:r>
        <w:rPr>
          <w:rFonts w:hint="cs"/>
          <w:rtl/>
        </w:rPr>
        <w:t>י</w:t>
      </w:r>
      <w:r w:rsidRPr="00E10004">
        <w:rPr>
          <w:rFonts w:hint="eastAsia"/>
          <w:rtl/>
        </w:rPr>
        <w:t>יב</w:t>
      </w:r>
      <w:r w:rsidRPr="00E10004">
        <w:rPr>
          <w:rtl/>
        </w:rPr>
        <w:t xml:space="preserve"> </w:t>
      </w:r>
      <w:r w:rsidRPr="00E10004">
        <w:rPr>
          <w:rFonts w:hint="eastAsia"/>
          <w:rtl/>
        </w:rPr>
        <w:t>להעביר</w:t>
      </w:r>
      <w:r w:rsidRPr="00E10004">
        <w:rPr>
          <w:rtl/>
        </w:rPr>
        <w:t xml:space="preserve"> </w:t>
      </w:r>
      <w:r>
        <w:rPr>
          <w:rFonts w:hint="cs"/>
          <w:rtl/>
        </w:rPr>
        <w:t>למזמין</w:t>
      </w:r>
      <w:r w:rsidRPr="00AA4DDE">
        <w:rPr>
          <w:rFonts w:hint="cs"/>
          <w:rtl/>
        </w:rPr>
        <w:t xml:space="preserve"> </w:t>
      </w:r>
      <w:r w:rsidRPr="004C5224">
        <w:rPr>
          <w:rFonts w:hint="eastAsia"/>
          <w:rtl/>
        </w:rPr>
        <w:t>דו</w:t>
      </w:r>
      <w:r w:rsidRPr="004C5224">
        <w:rPr>
          <w:rtl/>
        </w:rPr>
        <w:t>"</w:t>
      </w:r>
      <w:r w:rsidRPr="004C5224">
        <w:rPr>
          <w:rFonts w:hint="eastAsia"/>
          <w:rtl/>
        </w:rPr>
        <w:t>חות</w:t>
      </w:r>
      <w:r w:rsidRPr="004C5224">
        <w:rPr>
          <w:rtl/>
        </w:rPr>
        <w:t xml:space="preserve"> </w:t>
      </w:r>
      <w:r w:rsidRPr="004C5224">
        <w:rPr>
          <w:rFonts w:hint="eastAsia"/>
          <w:rtl/>
        </w:rPr>
        <w:t>בקרה</w:t>
      </w:r>
      <w:r w:rsidRPr="00C2514D">
        <w:rPr>
          <w:rFonts w:hint="eastAsia"/>
          <w:rtl/>
        </w:rPr>
        <w:t xml:space="preserve"> </w:t>
      </w:r>
      <w:r w:rsidRPr="00E10004">
        <w:rPr>
          <w:rFonts w:hint="eastAsia"/>
          <w:rtl/>
        </w:rPr>
        <w:t>לפי</w:t>
      </w:r>
      <w:r w:rsidRPr="00E10004">
        <w:rPr>
          <w:rtl/>
        </w:rPr>
        <w:t xml:space="preserve"> </w:t>
      </w:r>
      <w:r w:rsidRPr="00E10004">
        <w:rPr>
          <w:rFonts w:hint="eastAsia"/>
          <w:rtl/>
        </w:rPr>
        <w:t>דרישה</w:t>
      </w:r>
      <w:r>
        <w:rPr>
          <w:rFonts w:hint="cs"/>
          <w:rtl/>
        </w:rPr>
        <w:t>.</w:t>
      </w:r>
      <w:r w:rsidRPr="00E10004">
        <w:rPr>
          <w:rtl/>
        </w:rPr>
        <w:t xml:space="preserve"> </w:t>
      </w:r>
    </w:p>
    <w:p w:rsidR="008D2011" w:rsidRPr="00E10004" w:rsidRDefault="008D2011" w:rsidP="008D2011">
      <w:pPr>
        <w:pStyle w:val="25"/>
        <w:keepNext/>
        <w:widowControl/>
        <w:numPr>
          <w:ilvl w:val="0"/>
          <w:numId w:val="60"/>
        </w:numPr>
        <w:spacing w:before="240" w:after="240"/>
        <w:ind w:left="849" w:hanging="489"/>
        <w:rPr>
          <w:caps w:val="0"/>
          <w:spacing w:val="0"/>
          <w:u w:val="single"/>
        </w:rPr>
      </w:pPr>
      <w:bookmarkStart w:id="287" w:name="_Toc5281452"/>
      <w:bookmarkStart w:id="288" w:name="_Toc5281453"/>
      <w:bookmarkStart w:id="289" w:name="_Toc5281454"/>
      <w:bookmarkStart w:id="290" w:name="_Toc5281455"/>
      <w:bookmarkStart w:id="291" w:name="_Toc5281456"/>
      <w:bookmarkStart w:id="292" w:name="_Toc5281457"/>
      <w:bookmarkStart w:id="293" w:name="_Toc5281458"/>
      <w:bookmarkStart w:id="294" w:name="_Toc5281459"/>
      <w:bookmarkStart w:id="295" w:name="_Toc5281460"/>
      <w:bookmarkStart w:id="296" w:name="_Toc5281461"/>
      <w:bookmarkStart w:id="297" w:name="_Toc5281462"/>
      <w:bookmarkStart w:id="298" w:name="_Toc5281190"/>
      <w:bookmarkStart w:id="299" w:name="_Toc5281302"/>
      <w:bookmarkStart w:id="300" w:name="_Toc5281466"/>
      <w:bookmarkStart w:id="301" w:name="_Toc5281191"/>
      <w:bookmarkStart w:id="302" w:name="_Toc5281303"/>
      <w:bookmarkStart w:id="303" w:name="_Toc5281467"/>
      <w:bookmarkStart w:id="304" w:name="_Toc5281192"/>
      <w:bookmarkStart w:id="305" w:name="_Toc5281304"/>
      <w:bookmarkStart w:id="306" w:name="_Toc5281468"/>
      <w:bookmarkStart w:id="307" w:name="_Toc5281193"/>
      <w:bookmarkStart w:id="308" w:name="_Toc5281305"/>
      <w:bookmarkStart w:id="309" w:name="_Toc5281469"/>
      <w:bookmarkStart w:id="310" w:name="_Toc5281194"/>
      <w:bookmarkStart w:id="311" w:name="_Toc5281306"/>
      <w:bookmarkStart w:id="312" w:name="_Toc5281470"/>
      <w:bookmarkStart w:id="313" w:name="_Toc5281195"/>
      <w:bookmarkStart w:id="314" w:name="_Toc5281307"/>
      <w:bookmarkStart w:id="315" w:name="_Toc5281471"/>
      <w:bookmarkStart w:id="316" w:name="_Toc5281196"/>
      <w:bookmarkStart w:id="317" w:name="_Toc5281308"/>
      <w:bookmarkStart w:id="318" w:name="_Toc5281472"/>
      <w:bookmarkStart w:id="319" w:name="_Toc5281197"/>
      <w:bookmarkStart w:id="320" w:name="_Toc5281309"/>
      <w:bookmarkStart w:id="321" w:name="_Toc5281473"/>
      <w:bookmarkStart w:id="322" w:name="_Toc5281198"/>
      <w:bookmarkStart w:id="323" w:name="_Toc5281310"/>
      <w:bookmarkStart w:id="324" w:name="_Toc5281474"/>
      <w:bookmarkStart w:id="325" w:name="_Toc5281199"/>
      <w:bookmarkStart w:id="326" w:name="_Toc5281311"/>
      <w:bookmarkStart w:id="327" w:name="_Toc5281475"/>
      <w:bookmarkStart w:id="328" w:name="_Toc5281200"/>
      <w:bookmarkStart w:id="329" w:name="_Toc5281312"/>
      <w:bookmarkStart w:id="330" w:name="_Toc5281476"/>
      <w:bookmarkStart w:id="331" w:name="_Toc5281201"/>
      <w:bookmarkStart w:id="332" w:name="_Toc5281313"/>
      <w:bookmarkStart w:id="333" w:name="_Toc5281477"/>
      <w:bookmarkStart w:id="334" w:name="_Toc5281202"/>
      <w:bookmarkStart w:id="335" w:name="_Toc5281314"/>
      <w:bookmarkStart w:id="336" w:name="_Toc5281478"/>
      <w:bookmarkStart w:id="337" w:name="_Toc5281203"/>
      <w:bookmarkStart w:id="338" w:name="_Toc5281315"/>
      <w:bookmarkStart w:id="339" w:name="_Toc5281479"/>
      <w:bookmarkStart w:id="340" w:name="_Toc5281204"/>
      <w:bookmarkStart w:id="341" w:name="_Toc5281316"/>
      <w:bookmarkStart w:id="342" w:name="_Toc5281480"/>
      <w:bookmarkStart w:id="343" w:name="_Toc5281205"/>
      <w:bookmarkStart w:id="344" w:name="_Toc5281317"/>
      <w:bookmarkStart w:id="345" w:name="_Toc5281481"/>
      <w:bookmarkStart w:id="346" w:name="_Toc5281206"/>
      <w:bookmarkStart w:id="347" w:name="_Toc5281318"/>
      <w:bookmarkStart w:id="348" w:name="_Toc5281482"/>
      <w:bookmarkStart w:id="349" w:name="_Toc5281207"/>
      <w:bookmarkStart w:id="350" w:name="_Toc5281319"/>
      <w:bookmarkStart w:id="351" w:name="_Toc5281483"/>
      <w:bookmarkStart w:id="352" w:name="_Toc5281208"/>
      <w:bookmarkStart w:id="353" w:name="_Toc5281320"/>
      <w:bookmarkStart w:id="354" w:name="_Toc5281484"/>
      <w:bookmarkStart w:id="355" w:name="_Toc5281209"/>
      <w:bookmarkStart w:id="356" w:name="_Toc5281321"/>
      <w:bookmarkStart w:id="357" w:name="_Toc5281485"/>
      <w:bookmarkStart w:id="358" w:name="_Toc435374822"/>
      <w:bookmarkStart w:id="359" w:name="_Toc5281488"/>
      <w:bookmarkStart w:id="360" w:name="_Toc12963351"/>
      <w:bookmarkStart w:id="361" w:name="_Toc12963370"/>
      <w:bookmarkStart w:id="362" w:name="_Toc12968374"/>
      <w:bookmarkStart w:id="363" w:name="_Toc12968607"/>
      <w:bookmarkStart w:id="364" w:name="_Toc13038916"/>
      <w:bookmarkStart w:id="365" w:name="_Toc13055723"/>
      <w:bookmarkStart w:id="366" w:name="_Toc13059478"/>
      <w:bookmarkEnd w:id="143"/>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r w:rsidRPr="00E10004">
        <w:rPr>
          <w:rFonts w:hint="eastAsia"/>
          <w:caps w:val="0"/>
          <w:spacing w:val="0"/>
          <w:u w:val="single"/>
          <w:rtl/>
        </w:rPr>
        <w:t>אירועי</w:t>
      </w:r>
      <w:r w:rsidRPr="00E10004">
        <w:rPr>
          <w:caps w:val="0"/>
          <w:spacing w:val="0"/>
          <w:u w:val="single"/>
          <w:rtl/>
        </w:rPr>
        <w:t xml:space="preserve"> </w:t>
      </w:r>
      <w:r w:rsidRPr="00E10004">
        <w:rPr>
          <w:rFonts w:hint="eastAsia"/>
          <w:caps w:val="0"/>
          <w:spacing w:val="0"/>
          <w:u w:val="single"/>
          <w:rtl/>
        </w:rPr>
        <w:t>אבטחת</w:t>
      </w:r>
      <w:r w:rsidRPr="00E10004">
        <w:rPr>
          <w:caps w:val="0"/>
          <w:spacing w:val="0"/>
          <w:u w:val="single"/>
          <w:rtl/>
        </w:rPr>
        <w:t xml:space="preserve"> מידע</w:t>
      </w:r>
      <w:bookmarkEnd w:id="358"/>
      <w:bookmarkEnd w:id="359"/>
      <w:bookmarkEnd w:id="360"/>
      <w:bookmarkEnd w:id="361"/>
      <w:bookmarkEnd w:id="362"/>
      <w:bookmarkEnd w:id="363"/>
      <w:bookmarkEnd w:id="364"/>
      <w:bookmarkEnd w:id="365"/>
      <w:bookmarkEnd w:id="366"/>
    </w:p>
    <w:p w:rsidR="008D2011" w:rsidRPr="00E10004" w:rsidRDefault="008D2011" w:rsidP="008D2011">
      <w:pPr>
        <w:pStyle w:val="24"/>
        <w:numPr>
          <w:ilvl w:val="1"/>
          <w:numId w:val="60"/>
        </w:numPr>
        <w:tabs>
          <w:tab w:val="clear" w:pos="1192"/>
          <w:tab w:val="right" w:pos="793"/>
        </w:tabs>
        <w:ind w:left="1152"/>
        <w:rPr>
          <w:rtl/>
        </w:rPr>
      </w:pPr>
      <w:r w:rsidRPr="00E10004">
        <w:rPr>
          <w:rFonts w:hint="eastAsia"/>
          <w:rtl/>
        </w:rPr>
        <w:t>המפעיל</w:t>
      </w:r>
      <w:r w:rsidRPr="00E10004">
        <w:rPr>
          <w:rtl/>
        </w:rPr>
        <w:t xml:space="preserve"> מתחייב  </w:t>
      </w:r>
      <w:r w:rsidRPr="00E10004">
        <w:rPr>
          <w:rFonts w:hint="eastAsia"/>
          <w:rtl/>
        </w:rPr>
        <w:t>לנהל</w:t>
      </w:r>
      <w:r w:rsidRPr="00E10004">
        <w:rPr>
          <w:rtl/>
        </w:rPr>
        <w:t xml:space="preserve"> </w:t>
      </w:r>
      <w:r w:rsidRPr="00E10004">
        <w:rPr>
          <w:rFonts w:hint="eastAsia"/>
          <w:rtl/>
        </w:rPr>
        <w:t>דו</w:t>
      </w:r>
      <w:r w:rsidRPr="00E10004">
        <w:rPr>
          <w:rtl/>
        </w:rPr>
        <w:t>"</w:t>
      </w:r>
      <w:r w:rsidRPr="00E10004">
        <w:rPr>
          <w:rFonts w:hint="eastAsia"/>
          <w:rtl/>
        </w:rPr>
        <w:t>חות</w:t>
      </w:r>
      <w:r w:rsidRPr="00E10004">
        <w:rPr>
          <w:rtl/>
        </w:rPr>
        <w:t xml:space="preserve"> </w:t>
      </w:r>
      <w:r w:rsidRPr="00E10004">
        <w:rPr>
          <w:rFonts w:hint="eastAsia"/>
          <w:rtl/>
        </w:rPr>
        <w:t>ומעקב</w:t>
      </w:r>
      <w:r w:rsidRPr="00E10004">
        <w:rPr>
          <w:rtl/>
        </w:rPr>
        <w:t xml:space="preserve"> </w:t>
      </w:r>
      <w:r w:rsidRPr="00E10004">
        <w:rPr>
          <w:rFonts w:hint="eastAsia"/>
          <w:rtl/>
        </w:rPr>
        <w:t>איתור</w:t>
      </w:r>
      <w:r w:rsidRPr="00E10004">
        <w:rPr>
          <w:rtl/>
        </w:rPr>
        <w:t xml:space="preserve"> </w:t>
      </w:r>
      <w:r w:rsidRPr="00E10004">
        <w:rPr>
          <w:rFonts w:hint="eastAsia"/>
          <w:rtl/>
        </w:rPr>
        <w:t>אירועים</w:t>
      </w:r>
      <w:r w:rsidRPr="00E10004">
        <w:rPr>
          <w:rtl/>
        </w:rPr>
        <w:t xml:space="preserve"> </w:t>
      </w:r>
      <w:r w:rsidRPr="00E10004">
        <w:rPr>
          <w:rFonts w:hint="eastAsia"/>
          <w:rtl/>
        </w:rPr>
        <w:t>חריגים</w:t>
      </w:r>
      <w:r w:rsidRPr="00E10004">
        <w:rPr>
          <w:rtl/>
        </w:rPr>
        <w:t xml:space="preserve">, </w:t>
      </w:r>
      <w:r w:rsidRPr="00E10004">
        <w:rPr>
          <w:rFonts w:hint="eastAsia"/>
          <w:rtl/>
        </w:rPr>
        <w:t>דיווח</w:t>
      </w:r>
      <w:r w:rsidRPr="00E10004">
        <w:rPr>
          <w:rtl/>
        </w:rPr>
        <w:t xml:space="preserve"> </w:t>
      </w:r>
      <w:r w:rsidRPr="00E10004">
        <w:rPr>
          <w:rFonts w:hint="eastAsia"/>
          <w:rtl/>
        </w:rPr>
        <w:t>וטיפול</w:t>
      </w:r>
      <w:r w:rsidRPr="00E10004">
        <w:rPr>
          <w:rtl/>
        </w:rPr>
        <w:t xml:space="preserve"> </w:t>
      </w:r>
      <w:r w:rsidRPr="00E10004">
        <w:rPr>
          <w:rFonts w:hint="eastAsia"/>
          <w:rtl/>
        </w:rPr>
        <w:t>בהם</w:t>
      </w:r>
      <w:r w:rsidRPr="00E10004">
        <w:rPr>
          <w:rtl/>
        </w:rPr>
        <w:t>.</w:t>
      </w:r>
    </w:p>
    <w:p w:rsidR="008D2011" w:rsidRPr="00E10004" w:rsidRDefault="008D2011" w:rsidP="008D2011">
      <w:pPr>
        <w:pStyle w:val="24"/>
        <w:numPr>
          <w:ilvl w:val="1"/>
          <w:numId w:val="60"/>
        </w:numPr>
        <w:tabs>
          <w:tab w:val="clear" w:pos="1192"/>
          <w:tab w:val="right" w:pos="793"/>
        </w:tabs>
        <w:ind w:left="1152"/>
        <w:rPr>
          <w:rtl/>
        </w:rPr>
      </w:pPr>
      <w:r w:rsidRPr="00E10004">
        <w:rPr>
          <w:rFonts w:hint="eastAsia"/>
          <w:rtl/>
        </w:rPr>
        <w:t>המפעיל</w:t>
      </w:r>
      <w:r w:rsidRPr="00E10004">
        <w:rPr>
          <w:rtl/>
        </w:rPr>
        <w:t xml:space="preserve"> </w:t>
      </w:r>
      <w:r w:rsidRPr="00E10004">
        <w:rPr>
          <w:rFonts w:hint="eastAsia"/>
          <w:rtl/>
        </w:rPr>
        <w:t>יציג</w:t>
      </w:r>
      <w:r w:rsidRPr="00E10004">
        <w:rPr>
          <w:rtl/>
        </w:rPr>
        <w:t xml:space="preserve"> </w:t>
      </w:r>
      <w:r w:rsidRPr="00E10004">
        <w:rPr>
          <w:rFonts w:hint="eastAsia"/>
          <w:rtl/>
        </w:rPr>
        <w:t>את</w:t>
      </w:r>
      <w:r w:rsidRPr="00E10004">
        <w:rPr>
          <w:rtl/>
        </w:rPr>
        <w:t xml:space="preserve"> </w:t>
      </w:r>
      <w:r w:rsidRPr="00E10004">
        <w:rPr>
          <w:rFonts w:hint="eastAsia"/>
          <w:rtl/>
        </w:rPr>
        <w:t>יומן</w:t>
      </w:r>
      <w:r w:rsidRPr="00E10004">
        <w:rPr>
          <w:rtl/>
        </w:rPr>
        <w:t xml:space="preserve"> </w:t>
      </w:r>
      <w:r w:rsidRPr="00E10004">
        <w:rPr>
          <w:rFonts w:hint="eastAsia"/>
          <w:rtl/>
        </w:rPr>
        <w:t>החריגים</w:t>
      </w:r>
      <w:r w:rsidRPr="00E10004">
        <w:rPr>
          <w:rtl/>
        </w:rPr>
        <w:t xml:space="preserve"> </w:t>
      </w:r>
      <w:r w:rsidRPr="00E10004">
        <w:rPr>
          <w:rFonts w:hint="eastAsia"/>
          <w:rtl/>
        </w:rPr>
        <w:t>לנציגי</w:t>
      </w:r>
      <w:r w:rsidRPr="00E10004">
        <w:rPr>
          <w:rtl/>
        </w:rPr>
        <w:t xml:space="preserve"> </w:t>
      </w:r>
      <w:r w:rsidRPr="00E10004">
        <w:rPr>
          <w:rFonts w:hint="eastAsia"/>
          <w:rtl/>
        </w:rPr>
        <w:t>המזמין</w:t>
      </w:r>
      <w:r w:rsidRPr="00E10004">
        <w:rPr>
          <w:rtl/>
        </w:rPr>
        <w:t xml:space="preserve"> </w:t>
      </w:r>
      <w:r w:rsidRPr="00E10004">
        <w:rPr>
          <w:rFonts w:hint="eastAsia"/>
          <w:rtl/>
        </w:rPr>
        <w:t>במועד</w:t>
      </w:r>
      <w:r w:rsidRPr="00E10004">
        <w:rPr>
          <w:rtl/>
        </w:rPr>
        <w:t xml:space="preserve"> </w:t>
      </w:r>
      <w:r w:rsidRPr="00E10004">
        <w:rPr>
          <w:rFonts w:hint="eastAsia"/>
          <w:rtl/>
        </w:rPr>
        <w:t>העברת</w:t>
      </w:r>
      <w:r w:rsidRPr="00E10004">
        <w:rPr>
          <w:rtl/>
        </w:rPr>
        <w:t xml:space="preserve"> </w:t>
      </w:r>
      <w:r w:rsidRPr="00E10004">
        <w:rPr>
          <w:rFonts w:hint="eastAsia"/>
          <w:rtl/>
        </w:rPr>
        <w:t>דרישה</w:t>
      </w:r>
      <w:r w:rsidRPr="00E10004">
        <w:rPr>
          <w:rtl/>
        </w:rPr>
        <w:t xml:space="preserve"> כאמור.</w:t>
      </w:r>
    </w:p>
    <w:p w:rsidR="008D2011" w:rsidRPr="00AA4DDE" w:rsidRDefault="008D2011" w:rsidP="008D2011">
      <w:pPr>
        <w:pStyle w:val="24"/>
        <w:numPr>
          <w:ilvl w:val="1"/>
          <w:numId w:val="60"/>
        </w:numPr>
        <w:tabs>
          <w:tab w:val="clear" w:pos="1192"/>
          <w:tab w:val="right" w:pos="793"/>
        </w:tabs>
        <w:ind w:left="1152"/>
      </w:pPr>
      <w:r w:rsidRPr="00AA4DDE">
        <w:rPr>
          <w:rFonts w:hint="cs"/>
          <w:rtl/>
        </w:rPr>
        <w:t>ה</w:t>
      </w:r>
      <w:r>
        <w:rPr>
          <w:rFonts w:hint="cs"/>
          <w:rtl/>
        </w:rPr>
        <w:t>מפעיל</w:t>
      </w:r>
      <w:r w:rsidRPr="00AA4DDE">
        <w:rPr>
          <w:rFonts w:hint="cs"/>
          <w:rtl/>
        </w:rPr>
        <w:t xml:space="preserve"> </w:t>
      </w:r>
      <w:r>
        <w:rPr>
          <w:rFonts w:hint="cs"/>
          <w:rtl/>
        </w:rPr>
        <w:t xml:space="preserve">ידווח </w:t>
      </w:r>
      <w:r w:rsidRPr="00AA4DDE">
        <w:rPr>
          <w:rtl/>
        </w:rPr>
        <w:t>על כל ליקוי אבטחת-מידע שיגלה במערכת</w:t>
      </w:r>
      <w:r>
        <w:rPr>
          <w:rFonts w:hint="cs"/>
          <w:rtl/>
        </w:rPr>
        <w:t xml:space="preserve"> לממונה אבטחת מידע מטעם המזמין.</w:t>
      </w:r>
    </w:p>
    <w:p w:rsidR="008D2011" w:rsidRPr="00AA4DDE" w:rsidRDefault="008D2011" w:rsidP="008D2011">
      <w:pPr>
        <w:pStyle w:val="24"/>
        <w:numPr>
          <w:ilvl w:val="1"/>
          <w:numId w:val="60"/>
        </w:numPr>
        <w:tabs>
          <w:tab w:val="clear" w:pos="1192"/>
          <w:tab w:val="right" w:pos="793"/>
        </w:tabs>
        <w:ind w:left="1416" w:hanging="709"/>
      </w:pPr>
      <w:r>
        <w:rPr>
          <w:rFonts w:hint="cs"/>
          <w:rtl/>
        </w:rPr>
        <w:t xml:space="preserve">בנוסף לאמור, </w:t>
      </w:r>
      <w:r w:rsidRPr="00AA4DDE">
        <w:rPr>
          <w:rFonts w:hint="cs"/>
          <w:rtl/>
        </w:rPr>
        <w:t xml:space="preserve">ממונה אבטחת מידע </w:t>
      </w:r>
      <w:r>
        <w:rPr>
          <w:rFonts w:hint="cs"/>
          <w:rtl/>
        </w:rPr>
        <w:t>מטעם המזמין רשאי</w:t>
      </w:r>
      <w:r w:rsidRPr="00AA4DDE">
        <w:rPr>
          <w:rtl/>
        </w:rPr>
        <w:t xml:space="preserve"> לקבוע מהו אירוע או ליקוי מהותי</w:t>
      </w:r>
      <w:r>
        <w:rPr>
          <w:rFonts w:hint="cs"/>
          <w:rtl/>
        </w:rPr>
        <w:t>ים ואת</w:t>
      </w:r>
      <w:r w:rsidRPr="00AA4DDE">
        <w:rPr>
          <w:rtl/>
        </w:rPr>
        <w:t xml:space="preserve"> אופן </w:t>
      </w:r>
      <w:r w:rsidRPr="00AA4DDE">
        <w:rPr>
          <w:rFonts w:hint="cs"/>
          <w:rtl/>
        </w:rPr>
        <w:t>הדיוו</w:t>
      </w:r>
      <w:r w:rsidRPr="00AA4DDE">
        <w:rPr>
          <w:rFonts w:hint="eastAsia"/>
          <w:rtl/>
        </w:rPr>
        <w:t>ח</w:t>
      </w:r>
      <w:r>
        <w:rPr>
          <w:rFonts w:hint="cs"/>
          <w:rtl/>
        </w:rPr>
        <w:t xml:space="preserve"> ביחס לאירועים וליקויים כאמור.</w:t>
      </w:r>
      <w:r w:rsidRPr="00AA4DDE">
        <w:rPr>
          <w:rtl/>
        </w:rPr>
        <w:t xml:space="preserve">  </w:t>
      </w:r>
    </w:p>
    <w:p w:rsidR="008D2011" w:rsidRPr="00A12FF8" w:rsidRDefault="008D2011" w:rsidP="008D2011">
      <w:pPr>
        <w:pStyle w:val="24"/>
        <w:numPr>
          <w:ilvl w:val="1"/>
          <w:numId w:val="60"/>
        </w:numPr>
        <w:tabs>
          <w:tab w:val="clear" w:pos="1192"/>
          <w:tab w:val="right" w:pos="793"/>
        </w:tabs>
        <w:ind w:left="1416" w:hanging="696"/>
      </w:pPr>
      <w:r w:rsidRPr="00A12FF8">
        <w:rPr>
          <w:rFonts w:hint="eastAsia"/>
          <w:rtl/>
        </w:rPr>
        <w:t>המזמין</w:t>
      </w:r>
      <w:r w:rsidRPr="00A12FF8">
        <w:rPr>
          <w:rtl/>
        </w:rPr>
        <w:t xml:space="preserve">, באמצעות </w:t>
      </w:r>
      <w:r w:rsidRPr="005F79C1">
        <w:rPr>
          <w:rFonts w:hint="eastAsia"/>
          <w:rtl/>
        </w:rPr>
        <w:t>ממונה</w:t>
      </w:r>
      <w:r w:rsidRPr="005F79C1">
        <w:rPr>
          <w:rtl/>
        </w:rPr>
        <w:t xml:space="preserve"> </w:t>
      </w:r>
      <w:r w:rsidRPr="005F79C1">
        <w:rPr>
          <w:rFonts w:hint="eastAsia"/>
          <w:rtl/>
        </w:rPr>
        <w:t>אבטחת</w:t>
      </w:r>
      <w:r w:rsidRPr="005F79C1">
        <w:rPr>
          <w:rtl/>
        </w:rPr>
        <w:t xml:space="preserve"> </w:t>
      </w:r>
      <w:r w:rsidRPr="005F79C1">
        <w:rPr>
          <w:rFonts w:hint="eastAsia"/>
          <w:rtl/>
        </w:rPr>
        <w:t>מידע</w:t>
      </w:r>
      <w:r w:rsidRPr="005F79C1">
        <w:rPr>
          <w:rtl/>
        </w:rPr>
        <w:t xml:space="preserve"> </w:t>
      </w:r>
      <w:r w:rsidRPr="00A12FF8">
        <w:rPr>
          <w:rFonts w:hint="eastAsia"/>
          <w:rtl/>
        </w:rPr>
        <w:t>מטעמו</w:t>
      </w:r>
      <w:r w:rsidRPr="00A12FF8">
        <w:rPr>
          <w:rtl/>
        </w:rPr>
        <w:t>, רשאי, בעקבות אירוע אבטחת מידע,</w:t>
      </w:r>
      <w:r w:rsidRPr="00A12FF8" w:rsidDel="005F79C1">
        <w:rPr>
          <w:rtl/>
        </w:rPr>
        <w:t xml:space="preserve"> </w:t>
      </w:r>
      <w:r w:rsidRPr="005F79C1">
        <w:rPr>
          <w:rtl/>
        </w:rPr>
        <w:t>ל</w:t>
      </w:r>
      <w:r w:rsidRPr="00A12FF8">
        <w:rPr>
          <w:rFonts w:hint="eastAsia"/>
          <w:rtl/>
        </w:rPr>
        <w:t>הוסיף</w:t>
      </w:r>
      <w:r w:rsidRPr="00A12FF8">
        <w:rPr>
          <w:rtl/>
        </w:rPr>
        <w:t xml:space="preserve"> </w:t>
      </w:r>
      <w:r w:rsidRPr="00A12FF8">
        <w:rPr>
          <w:rFonts w:hint="eastAsia"/>
          <w:rtl/>
        </w:rPr>
        <w:t>ול</w:t>
      </w:r>
      <w:r w:rsidRPr="005F79C1">
        <w:rPr>
          <w:rtl/>
        </w:rPr>
        <w:t xml:space="preserve">שנות </w:t>
      </w:r>
      <w:r w:rsidRPr="00A12FF8">
        <w:rPr>
          <w:rFonts w:hint="eastAsia"/>
          <w:rtl/>
        </w:rPr>
        <w:t>את</w:t>
      </w:r>
      <w:r w:rsidRPr="00A12FF8">
        <w:rPr>
          <w:rtl/>
        </w:rPr>
        <w:t xml:space="preserve"> </w:t>
      </w:r>
      <w:r w:rsidRPr="005F79C1">
        <w:rPr>
          <w:rtl/>
        </w:rPr>
        <w:t>דרישות אבטחת המידע הנדרשות מה</w:t>
      </w:r>
      <w:r w:rsidRPr="005F79C1">
        <w:rPr>
          <w:rFonts w:hint="eastAsia"/>
          <w:rtl/>
        </w:rPr>
        <w:t>מפעיל</w:t>
      </w:r>
      <w:r w:rsidRPr="005F79C1">
        <w:rPr>
          <w:rtl/>
        </w:rPr>
        <w:t xml:space="preserve">. </w:t>
      </w:r>
    </w:p>
    <w:p w:rsidR="008D2011" w:rsidRPr="005F79C1" w:rsidRDefault="008D2011" w:rsidP="008D2011">
      <w:pPr>
        <w:pStyle w:val="24"/>
        <w:numPr>
          <w:ilvl w:val="1"/>
          <w:numId w:val="60"/>
        </w:numPr>
        <w:tabs>
          <w:tab w:val="clear" w:pos="1192"/>
          <w:tab w:val="right" w:pos="793"/>
        </w:tabs>
        <w:ind w:left="1152"/>
      </w:pPr>
      <w:r w:rsidRPr="00A12FF8">
        <w:rPr>
          <w:rFonts w:hint="eastAsia"/>
          <w:rtl/>
        </w:rPr>
        <w:t>המפעיל</w:t>
      </w:r>
      <w:r w:rsidRPr="00A12FF8">
        <w:rPr>
          <w:rtl/>
        </w:rPr>
        <w:t xml:space="preserve"> </w:t>
      </w:r>
      <w:r w:rsidRPr="00A12FF8">
        <w:rPr>
          <w:rFonts w:hint="eastAsia"/>
          <w:rtl/>
        </w:rPr>
        <w:t>מתחייב</w:t>
      </w:r>
      <w:r w:rsidRPr="00A12FF8">
        <w:rPr>
          <w:rtl/>
        </w:rPr>
        <w:t xml:space="preserve"> </w:t>
      </w:r>
      <w:r w:rsidRPr="00A12FF8">
        <w:rPr>
          <w:rFonts w:hint="eastAsia"/>
          <w:rtl/>
        </w:rPr>
        <w:t>לפעול</w:t>
      </w:r>
      <w:r w:rsidRPr="00A12FF8">
        <w:rPr>
          <w:rtl/>
        </w:rPr>
        <w:t xml:space="preserve"> </w:t>
      </w:r>
      <w:r w:rsidRPr="00A12FF8">
        <w:rPr>
          <w:rFonts w:hint="eastAsia"/>
          <w:rtl/>
        </w:rPr>
        <w:t>בהתאם</w:t>
      </w:r>
      <w:r w:rsidRPr="00A12FF8">
        <w:rPr>
          <w:rtl/>
        </w:rPr>
        <w:t xml:space="preserve"> </w:t>
      </w:r>
      <w:r w:rsidRPr="00A12FF8">
        <w:rPr>
          <w:rFonts w:hint="eastAsia"/>
          <w:rtl/>
        </w:rPr>
        <w:t>לדרישות</w:t>
      </w:r>
      <w:r w:rsidRPr="00A12FF8">
        <w:rPr>
          <w:rtl/>
        </w:rPr>
        <w:t xml:space="preserve"> </w:t>
      </w:r>
      <w:r w:rsidRPr="00A12FF8">
        <w:rPr>
          <w:rFonts w:hint="eastAsia"/>
          <w:rtl/>
        </w:rPr>
        <w:t>אבטחת</w:t>
      </w:r>
      <w:r w:rsidRPr="00A12FF8">
        <w:rPr>
          <w:rtl/>
        </w:rPr>
        <w:t xml:space="preserve"> </w:t>
      </w:r>
      <w:r w:rsidRPr="00A12FF8">
        <w:rPr>
          <w:rFonts w:hint="eastAsia"/>
          <w:rtl/>
        </w:rPr>
        <w:t>מידע</w:t>
      </w:r>
      <w:r w:rsidRPr="00A12FF8">
        <w:rPr>
          <w:rtl/>
        </w:rPr>
        <w:t xml:space="preserve"> </w:t>
      </w:r>
      <w:r w:rsidRPr="00A12FF8">
        <w:rPr>
          <w:rFonts w:hint="eastAsia"/>
          <w:rtl/>
        </w:rPr>
        <w:t>כאמור</w:t>
      </w:r>
      <w:r w:rsidRPr="00A12FF8">
        <w:rPr>
          <w:rtl/>
        </w:rPr>
        <w:t xml:space="preserve"> </w:t>
      </w:r>
      <w:r w:rsidRPr="0053684F">
        <w:rPr>
          <w:rFonts w:hint="eastAsia"/>
          <w:rtl/>
        </w:rPr>
        <w:t>בסעיף</w:t>
      </w:r>
      <w:r w:rsidRPr="0053684F">
        <w:rPr>
          <w:rFonts w:hint="cs"/>
          <w:rtl/>
        </w:rPr>
        <w:t xml:space="preserve"> 14.5</w:t>
      </w:r>
      <w:r w:rsidRPr="0053684F">
        <w:rPr>
          <w:rtl/>
        </w:rPr>
        <w:t xml:space="preserve">, </w:t>
      </w:r>
      <w:r w:rsidRPr="0053684F">
        <w:rPr>
          <w:rFonts w:hint="eastAsia"/>
          <w:rtl/>
        </w:rPr>
        <w:t>על</w:t>
      </w:r>
      <w:r w:rsidRPr="00A12FF8">
        <w:rPr>
          <w:rtl/>
        </w:rPr>
        <w:t xml:space="preserve"> </w:t>
      </w:r>
      <w:r w:rsidRPr="00A12FF8">
        <w:rPr>
          <w:rFonts w:hint="eastAsia"/>
          <w:rtl/>
        </w:rPr>
        <w:t>חשבונו</w:t>
      </w:r>
      <w:r w:rsidRPr="005F79C1">
        <w:rPr>
          <w:rtl/>
        </w:rPr>
        <w:t>.</w:t>
      </w:r>
    </w:p>
    <w:p w:rsidR="008D2011" w:rsidRPr="00E10004" w:rsidRDefault="008D2011" w:rsidP="008D2011">
      <w:pPr>
        <w:pStyle w:val="25"/>
        <w:keepNext/>
        <w:widowControl/>
        <w:numPr>
          <w:ilvl w:val="0"/>
          <w:numId w:val="60"/>
        </w:numPr>
        <w:spacing w:before="240" w:after="240"/>
        <w:ind w:left="720" w:hanging="438"/>
        <w:rPr>
          <w:caps w:val="0"/>
          <w:spacing w:val="0"/>
          <w:u w:val="single"/>
          <w:rtl/>
        </w:rPr>
      </w:pPr>
      <w:bookmarkStart w:id="367" w:name="_Toc5281213"/>
      <w:bookmarkStart w:id="368" w:name="_Toc5281325"/>
      <w:bookmarkStart w:id="369" w:name="_Toc5281489"/>
      <w:bookmarkStart w:id="370" w:name="_Toc5281214"/>
      <w:bookmarkStart w:id="371" w:name="_Toc5281326"/>
      <w:bookmarkStart w:id="372" w:name="_Toc5281490"/>
      <w:bookmarkStart w:id="373" w:name="_Toc5281215"/>
      <w:bookmarkStart w:id="374" w:name="_Toc5281327"/>
      <w:bookmarkStart w:id="375" w:name="_Toc5281491"/>
      <w:bookmarkStart w:id="376" w:name="_Toc5281216"/>
      <w:bookmarkStart w:id="377" w:name="_Toc5281328"/>
      <w:bookmarkStart w:id="378" w:name="_Toc5281492"/>
      <w:bookmarkStart w:id="379" w:name="_Toc5281217"/>
      <w:bookmarkStart w:id="380" w:name="_Toc5281329"/>
      <w:bookmarkStart w:id="381" w:name="_Toc5281493"/>
      <w:bookmarkStart w:id="382" w:name="_Toc5281218"/>
      <w:bookmarkStart w:id="383" w:name="_Toc5281330"/>
      <w:bookmarkStart w:id="384" w:name="_Toc5281494"/>
      <w:bookmarkStart w:id="385" w:name="_Toc5281219"/>
      <w:bookmarkStart w:id="386" w:name="_Toc5281331"/>
      <w:bookmarkStart w:id="387" w:name="_Toc5281495"/>
      <w:bookmarkStart w:id="388" w:name="_Toc5281220"/>
      <w:bookmarkStart w:id="389" w:name="_Toc5281332"/>
      <w:bookmarkStart w:id="390" w:name="_Toc5281496"/>
      <w:bookmarkStart w:id="391" w:name="_Toc468728237"/>
      <w:bookmarkStart w:id="392" w:name="_Toc5281497"/>
      <w:bookmarkStart w:id="393" w:name="_Toc12963352"/>
      <w:bookmarkStart w:id="394" w:name="_Toc12963371"/>
      <w:bookmarkStart w:id="395" w:name="_Toc12968375"/>
      <w:bookmarkStart w:id="396" w:name="_Toc12968608"/>
      <w:bookmarkStart w:id="397" w:name="_Toc13038917"/>
      <w:bookmarkStart w:id="398" w:name="_Toc13055724"/>
      <w:bookmarkStart w:id="399" w:name="_Toc13059479"/>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E10004">
        <w:rPr>
          <w:rFonts w:hint="eastAsia"/>
          <w:caps w:val="0"/>
          <w:spacing w:val="0"/>
          <w:u w:val="single"/>
          <w:rtl/>
        </w:rPr>
        <w:t>בקרת</w:t>
      </w:r>
      <w:r w:rsidRPr="00E10004">
        <w:rPr>
          <w:caps w:val="0"/>
          <w:spacing w:val="0"/>
          <w:u w:val="single"/>
          <w:rtl/>
        </w:rPr>
        <w:t xml:space="preserve"> </w:t>
      </w:r>
      <w:r w:rsidRPr="00E10004">
        <w:rPr>
          <w:rFonts w:hint="eastAsia"/>
          <w:caps w:val="0"/>
          <w:spacing w:val="0"/>
          <w:u w:val="single"/>
          <w:rtl/>
        </w:rPr>
        <w:t>גישה</w:t>
      </w:r>
      <w:bookmarkEnd w:id="391"/>
      <w:bookmarkEnd w:id="392"/>
      <w:bookmarkEnd w:id="393"/>
      <w:bookmarkEnd w:id="394"/>
      <w:bookmarkEnd w:id="395"/>
      <w:bookmarkEnd w:id="396"/>
      <w:bookmarkEnd w:id="397"/>
      <w:bookmarkEnd w:id="398"/>
      <w:bookmarkEnd w:id="399"/>
    </w:p>
    <w:p w:rsidR="008D2011" w:rsidRDefault="008D2011" w:rsidP="008D2011">
      <w:pPr>
        <w:pStyle w:val="24"/>
        <w:numPr>
          <w:ilvl w:val="1"/>
          <w:numId w:val="60"/>
        </w:numPr>
        <w:tabs>
          <w:tab w:val="clear" w:pos="1192"/>
          <w:tab w:val="right" w:pos="793"/>
        </w:tabs>
        <w:ind w:left="1274" w:hanging="554"/>
      </w:pPr>
      <w:r w:rsidRPr="00EF79F4">
        <w:rPr>
          <w:rFonts w:hint="cs"/>
          <w:rtl/>
        </w:rPr>
        <w:t>המפעיל</w:t>
      </w:r>
      <w:r w:rsidRPr="00EF79F4">
        <w:rPr>
          <w:rtl/>
        </w:rPr>
        <w:t xml:space="preserve"> </w:t>
      </w:r>
      <w:r w:rsidRPr="00EF79F4">
        <w:rPr>
          <w:rFonts w:hint="cs"/>
          <w:rtl/>
        </w:rPr>
        <w:t>מתחייב</w:t>
      </w:r>
      <w:r w:rsidRPr="00EF79F4">
        <w:rPr>
          <w:rtl/>
        </w:rPr>
        <w:t xml:space="preserve"> </w:t>
      </w:r>
      <w:r w:rsidRPr="00EF79F4">
        <w:rPr>
          <w:rFonts w:hint="cs"/>
          <w:rtl/>
        </w:rPr>
        <w:t>להשתמש</w:t>
      </w:r>
      <w:r w:rsidRPr="00EF79F4">
        <w:rPr>
          <w:rtl/>
        </w:rPr>
        <w:t xml:space="preserve"> </w:t>
      </w:r>
      <w:r w:rsidRPr="00EF79F4">
        <w:rPr>
          <w:rFonts w:hint="cs"/>
          <w:rtl/>
        </w:rPr>
        <w:t>במערכות</w:t>
      </w:r>
      <w:r w:rsidRPr="00EF79F4">
        <w:rPr>
          <w:rtl/>
        </w:rPr>
        <w:t xml:space="preserve"> </w:t>
      </w:r>
      <w:r w:rsidRPr="00EF79F4">
        <w:rPr>
          <w:rFonts w:hint="cs"/>
          <w:rtl/>
        </w:rPr>
        <w:t>תוכנה</w:t>
      </w:r>
      <w:r w:rsidRPr="00EF79F4">
        <w:rPr>
          <w:rtl/>
        </w:rPr>
        <w:t xml:space="preserve"> </w:t>
      </w:r>
      <w:r w:rsidRPr="00EF79F4">
        <w:rPr>
          <w:rFonts w:hint="cs"/>
          <w:rtl/>
        </w:rPr>
        <w:t>לשם</w:t>
      </w:r>
      <w:r w:rsidRPr="00EF79F4">
        <w:rPr>
          <w:rtl/>
        </w:rPr>
        <w:t xml:space="preserve"> </w:t>
      </w:r>
      <w:r w:rsidRPr="00EF79F4">
        <w:rPr>
          <w:rFonts w:hint="cs"/>
          <w:rtl/>
        </w:rPr>
        <w:t>ניהול</w:t>
      </w:r>
      <w:r w:rsidRPr="00EF79F4">
        <w:rPr>
          <w:rtl/>
        </w:rPr>
        <w:t xml:space="preserve"> </w:t>
      </w:r>
      <w:r w:rsidRPr="00EF79F4">
        <w:rPr>
          <w:rFonts w:hint="cs"/>
          <w:rtl/>
        </w:rPr>
        <w:t>בקרות</w:t>
      </w:r>
      <w:r w:rsidRPr="00EF79F4">
        <w:rPr>
          <w:rtl/>
        </w:rPr>
        <w:t xml:space="preserve"> </w:t>
      </w:r>
      <w:r w:rsidRPr="00EF79F4">
        <w:rPr>
          <w:rFonts w:hint="cs"/>
          <w:rtl/>
        </w:rPr>
        <w:t>גישה</w:t>
      </w:r>
      <w:r w:rsidRPr="00EF79F4">
        <w:rPr>
          <w:rtl/>
        </w:rPr>
        <w:t xml:space="preserve"> </w:t>
      </w:r>
      <w:r w:rsidRPr="00EF79F4">
        <w:rPr>
          <w:rFonts w:hint="cs"/>
          <w:rtl/>
        </w:rPr>
        <w:t>לתשתיות</w:t>
      </w:r>
      <w:r w:rsidRPr="00EF79F4">
        <w:rPr>
          <w:rtl/>
        </w:rPr>
        <w:t xml:space="preserve"> </w:t>
      </w:r>
      <w:r w:rsidRPr="00EF79F4">
        <w:rPr>
          <w:rFonts w:hint="cs"/>
          <w:rtl/>
        </w:rPr>
        <w:t>התוכנה</w:t>
      </w:r>
      <w:r w:rsidRPr="00EF79F4">
        <w:rPr>
          <w:rtl/>
        </w:rPr>
        <w:t xml:space="preserve"> </w:t>
      </w:r>
      <w:r w:rsidRPr="00EF79F4">
        <w:rPr>
          <w:rFonts w:hint="cs"/>
          <w:rtl/>
        </w:rPr>
        <w:t>לבסיסי</w:t>
      </w:r>
      <w:r w:rsidRPr="00EF79F4">
        <w:rPr>
          <w:rtl/>
        </w:rPr>
        <w:t xml:space="preserve"> </w:t>
      </w:r>
      <w:r w:rsidRPr="00EF79F4">
        <w:rPr>
          <w:rFonts w:hint="cs"/>
          <w:rtl/>
        </w:rPr>
        <w:t>הנתונים</w:t>
      </w:r>
      <w:r w:rsidRPr="00EF79F4">
        <w:rPr>
          <w:rtl/>
        </w:rPr>
        <w:t xml:space="preserve"> </w:t>
      </w:r>
      <w:r w:rsidRPr="00EF79F4">
        <w:rPr>
          <w:rFonts w:hint="cs"/>
          <w:rtl/>
        </w:rPr>
        <w:t>ולמאגרי</w:t>
      </w:r>
      <w:r w:rsidRPr="00EF79F4">
        <w:rPr>
          <w:rtl/>
        </w:rPr>
        <w:t xml:space="preserve"> </w:t>
      </w:r>
      <w:r w:rsidRPr="00EF79F4">
        <w:rPr>
          <w:rFonts w:hint="cs"/>
          <w:rtl/>
        </w:rPr>
        <w:t>המידע</w:t>
      </w:r>
      <w:r w:rsidRPr="00EF79F4">
        <w:rPr>
          <w:rtl/>
        </w:rPr>
        <w:t>.</w:t>
      </w:r>
    </w:p>
    <w:p w:rsidR="008D2011" w:rsidRPr="00EF79F4" w:rsidRDefault="008D2011" w:rsidP="008D2011">
      <w:pPr>
        <w:pStyle w:val="24"/>
        <w:numPr>
          <w:ilvl w:val="1"/>
          <w:numId w:val="60"/>
        </w:numPr>
        <w:tabs>
          <w:tab w:val="clear" w:pos="1192"/>
          <w:tab w:val="right" w:pos="793"/>
        </w:tabs>
        <w:ind w:left="1274" w:hanging="554"/>
      </w:pPr>
      <w:r>
        <w:rPr>
          <w:rFonts w:hint="cs"/>
          <w:rtl/>
        </w:rPr>
        <w:t>המפעיל</w:t>
      </w:r>
      <w:r w:rsidRPr="00EF79F4">
        <w:rPr>
          <w:rtl/>
        </w:rPr>
        <w:t xml:space="preserve"> </w:t>
      </w:r>
      <w:r>
        <w:rPr>
          <w:rFonts w:hint="cs"/>
          <w:rtl/>
        </w:rPr>
        <w:t>י</w:t>
      </w:r>
      <w:r w:rsidRPr="00EF79F4">
        <w:rPr>
          <w:rFonts w:hint="cs"/>
          <w:rtl/>
        </w:rPr>
        <w:t>נהל</w:t>
      </w:r>
      <w:r w:rsidRPr="00EF79F4">
        <w:rPr>
          <w:rtl/>
        </w:rPr>
        <w:t xml:space="preserve"> </w:t>
      </w:r>
      <w:r w:rsidRPr="00EF79F4">
        <w:rPr>
          <w:rFonts w:hint="cs"/>
          <w:rtl/>
        </w:rPr>
        <w:t>רשימה</w:t>
      </w:r>
      <w:r w:rsidRPr="00EF79F4">
        <w:rPr>
          <w:rtl/>
        </w:rPr>
        <w:t xml:space="preserve"> </w:t>
      </w:r>
      <w:r w:rsidRPr="00EF79F4">
        <w:rPr>
          <w:rFonts w:hint="cs"/>
          <w:rtl/>
        </w:rPr>
        <w:t>מעודכנת</w:t>
      </w:r>
      <w:r w:rsidRPr="00EF79F4">
        <w:rPr>
          <w:rtl/>
        </w:rPr>
        <w:t xml:space="preserve"> </w:t>
      </w:r>
      <w:r w:rsidRPr="00EF79F4">
        <w:rPr>
          <w:rFonts w:hint="cs"/>
          <w:rtl/>
        </w:rPr>
        <w:t>של</w:t>
      </w:r>
      <w:r w:rsidRPr="00EF79F4">
        <w:rPr>
          <w:rtl/>
        </w:rPr>
        <w:t xml:space="preserve"> </w:t>
      </w:r>
      <w:r w:rsidRPr="00EF79F4">
        <w:rPr>
          <w:rFonts w:hint="cs"/>
          <w:rtl/>
        </w:rPr>
        <w:t>כל</w:t>
      </w:r>
      <w:r w:rsidRPr="00EF79F4">
        <w:rPr>
          <w:rtl/>
        </w:rPr>
        <w:t xml:space="preserve"> </w:t>
      </w:r>
      <w:r w:rsidRPr="00EF79F4">
        <w:rPr>
          <w:rFonts w:hint="cs"/>
          <w:rtl/>
        </w:rPr>
        <w:t>מורש</w:t>
      </w:r>
      <w:r w:rsidRPr="00EF79F4">
        <w:rPr>
          <w:rFonts w:hint="eastAsia"/>
          <w:rtl/>
        </w:rPr>
        <w:t>י</w:t>
      </w:r>
      <w:r w:rsidRPr="00EF79F4">
        <w:rPr>
          <w:rtl/>
        </w:rPr>
        <w:t xml:space="preserve"> </w:t>
      </w:r>
      <w:r w:rsidRPr="00EF79F4">
        <w:rPr>
          <w:rFonts w:hint="cs"/>
          <w:rtl/>
        </w:rPr>
        <w:t>הגישה</w:t>
      </w:r>
      <w:r w:rsidRPr="00EF79F4">
        <w:rPr>
          <w:rtl/>
        </w:rPr>
        <w:t xml:space="preserve">, </w:t>
      </w:r>
      <w:r w:rsidRPr="00EF79F4">
        <w:rPr>
          <w:rFonts w:hint="cs"/>
          <w:rtl/>
        </w:rPr>
        <w:t>לרבות</w:t>
      </w:r>
      <w:r w:rsidRPr="00EF79F4">
        <w:rPr>
          <w:rtl/>
        </w:rPr>
        <w:t xml:space="preserve"> </w:t>
      </w:r>
      <w:r w:rsidRPr="00EF79F4">
        <w:rPr>
          <w:rFonts w:hint="cs"/>
          <w:rtl/>
        </w:rPr>
        <w:t>תפקידם</w:t>
      </w:r>
      <w:r w:rsidRPr="00EF79F4">
        <w:rPr>
          <w:rtl/>
        </w:rPr>
        <w:t xml:space="preserve"> </w:t>
      </w:r>
      <w:r w:rsidRPr="00EF79F4">
        <w:rPr>
          <w:rFonts w:hint="cs"/>
          <w:rtl/>
        </w:rPr>
        <w:t>ופירוט</w:t>
      </w:r>
      <w:r w:rsidRPr="00EF79F4">
        <w:rPr>
          <w:rtl/>
        </w:rPr>
        <w:t xml:space="preserve"> </w:t>
      </w:r>
      <w:r w:rsidRPr="00EF79F4">
        <w:rPr>
          <w:rFonts w:hint="cs"/>
          <w:rtl/>
        </w:rPr>
        <w:t>הרשאותיהם, רשימה</w:t>
      </w:r>
      <w:r w:rsidRPr="00EF79F4">
        <w:rPr>
          <w:rtl/>
        </w:rPr>
        <w:t xml:space="preserve"> </w:t>
      </w:r>
      <w:r w:rsidRPr="00EF79F4">
        <w:rPr>
          <w:rFonts w:hint="cs"/>
          <w:rtl/>
        </w:rPr>
        <w:t>זו</w:t>
      </w:r>
      <w:r w:rsidRPr="00EF79F4">
        <w:rPr>
          <w:rtl/>
        </w:rPr>
        <w:t xml:space="preserve"> </w:t>
      </w:r>
      <w:r w:rsidRPr="00EF79F4">
        <w:rPr>
          <w:rFonts w:hint="cs"/>
          <w:rtl/>
        </w:rPr>
        <w:t>תועבר</w:t>
      </w:r>
      <w:r w:rsidRPr="00EF79F4">
        <w:rPr>
          <w:rtl/>
        </w:rPr>
        <w:t xml:space="preserve"> </w:t>
      </w:r>
      <w:r w:rsidRPr="00EF79F4">
        <w:rPr>
          <w:rFonts w:hint="cs"/>
          <w:rtl/>
        </w:rPr>
        <w:t>אחת</w:t>
      </w:r>
      <w:r w:rsidRPr="00EF79F4">
        <w:rPr>
          <w:rtl/>
        </w:rPr>
        <w:t xml:space="preserve"> </w:t>
      </w:r>
      <w:r w:rsidRPr="00EF79F4">
        <w:rPr>
          <w:rFonts w:hint="cs"/>
          <w:rtl/>
        </w:rPr>
        <w:t>לשלושה</w:t>
      </w:r>
      <w:r w:rsidRPr="00EF79F4">
        <w:rPr>
          <w:rtl/>
        </w:rPr>
        <w:t xml:space="preserve"> </w:t>
      </w:r>
      <w:r w:rsidRPr="00EF79F4">
        <w:rPr>
          <w:rFonts w:hint="cs"/>
          <w:rtl/>
        </w:rPr>
        <w:t>חודשים</w:t>
      </w:r>
      <w:r w:rsidRPr="00EF79F4">
        <w:rPr>
          <w:rtl/>
        </w:rPr>
        <w:t xml:space="preserve"> </w:t>
      </w:r>
      <w:r>
        <w:rPr>
          <w:rFonts w:hint="cs"/>
          <w:rtl/>
        </w:rPr>
        <w:t>למזמין</w:t>
      </w:r>
      <w:r w:rsidRPr="00EF79F4">
        <w:rPr>
          <w:rtl/>
        </w:rPr>
        <w:t xml:space="preserve"> </w:t>
      </w:r>
      <w:r w:rsidRPr="00EF79F4">
        <w:rPr>
          <w:rFonts w:hint="cs"/>
          <w:rtl/>
        </w:rPr>
        <w:t>ועל</w:t>
      </w:r>
      <w:r w:rsidRPr="00EF79F4">
        <w:rPr>
          <w:rtl/>
        </w:rPr>
        <w:t>-</w:t>
      </w:r>
      <w:r w:rsidRPr="00EF79F4">
        <w:rPr>
          <w:rFonts w:hint="cs"/>
          <w:rtl/>
        </w:rPr>
        <w:t>פי</w:t>
      </w:r>
      <w:r w:rsidRPr="00EF79F4">
        <w:rPr>
          <w:rtl/>
        </w:rPr>
        <w:t xml:space="preserve"> </w:t>
      </w:r>
      <w:r w:rsidRPr="00EF79F4">
        <w:rPr>
          <w:rFonts w:hint="cs"/>
          <w:rtl/>
        </w:rPr>
        <w:t>דריש</w:t>
      </w:r>
      <w:r>
        <w:rPr>
          <w:rFonts w:hint="cs"/>
          <w:rtl/>
        </w:rPr>
        <w:t>תו.</w:t>
      </w:r>
    </w:p>
    <w:p w:rsidR="008D2011" w:rsidRPr="00EF79F4" w:rsidRDefault="008D2011" w:rsidP="008D2011">
      <w:pPr>
        <w:pStyle w:val="24"/>
        <w:numPr>
          <w:ilvl w:val="1"/>
          <w:numId w:val="60"/>
        </w:numPr>
        <w:tabs>
          <w:tab w:val="clear" w:pos="1192"/>
          <w:tab w:val="right" w:pos="793"/>
        </w:tabs>
        <w:ind w:left="1274" w:hanging="554"/>
      </w:pPr>
      <w:r w:rsidRPr="00EF79F4">
        <w:rPr>
          <w:rFonts w:hint="cs"/>
          <w:rtl/>
        </w:rPr>
        <w:t>המפעיל</w:t>
      </w:r>
      <w:r w:rsidRPr="00EF79F4">
        <w:rPr>
          <w:rtl/>
        </w:rPr>
        <w:t xml:space="preserve"> </w:t>
      </w:r>
      <w:r w:rsidRPr="00EF79F4">
        <w:rPr>
          <w:rFonts w:hint="cs"/>
          <w:rtl/>
        </w:rPr>
        <w:t>מתחייב</w:t>
      </w:r>
      <w:r w:rsidRPr="00EF79F4">
        <w:rPr>
          <w:rtl/>
        </w:rPr>
        <w:t xml:space="preserve"> </w:t>
      </w:r>
      <w:r w:rsidRPr="00EF79F4">
        <w:rPr>
          <w:rFonts w:hint="cs"/>
          <w:rtl/>
        </w:rPr>
        <w:t>להפעיל</w:t>
      </w:r>
      <w:r w:rsidRPr="00EF79F4">
        <w:rPr>
          <w:rtl/>
        </w:rPr>
        <w:t xml:space="preserve"> </w:t>
      </w:r>
      <w:r w:rsidRPr="00EF79F4">
        <w:rPr>
          <w:rFonts w:hint="cs"/>
          <w:rtl/>
        </w:rPr>
        <w:t>פונקציות</w:t>
      </w:r>
      <w:r w:rsidRPr="00EF79F4">
        <w:rPr>
          <w:rtl/>
        </w:rPr>
        <w:t xml:space="preserve"> </w:t>
      </w:r>
      <w:r w:rsidRPr="00EF79F4">
        <w:rPr>
          <w:rFonts w:hint="cs"/>
          <w:rtl/>
        </w:rPr>
        <w:t>אבטחה</w:t>
      </w:r>
      <w:r w:rsidRPr="00EF79F4">
        <w:rPr>
          <w:rtl/>
        </w:rPr>
        <w:t xml:space="preserve"> </w:t>
      </w:r>
      <w:r w:rsidRPr="00EF79F4">
        <w:rPr>
          <w:rFonts w:hint="cs"/>
          <w:rtl/>
        </w:rPr>
        <w:t>במערכות</w:t>
      </w:r>
      <w:r w:rsidRPr="00EF79F4">
        <w:rPr>
          <w:rtl/>
        </w:rPr>
        <w:t xml:space="preserve"> </w:t>
      </w:r>
      <w:r w:rsidRPr="00EF79F4">
        <w:rPr>
          <w:rFonts w:hint="cs"/>
          <w:rtl/>
        </w:rPr>
        <w:t>הפעלה</w:t>
      </w:r>
      <w:r w:rsidRPr="00EF79F4">
        <w:rPr>
          <w:rtl/>
        </w:rPr>
        <w:t xml:space="preserve"> </w:t>
      </w:r>
      <w:r w:rsidRPr="00EF79F4">
        <w:rPr>
          <w:rFonts w:hint="cs"/>
          <w:rtl/>
        </w:rPr>
        <w:t>בכל</w:t>
      </w:r>
      <w:r w:rsidRPr="00EF79F4">
        <w:rPr>
          <w:rtl/>
        </w:rPr>
        <w:t xml:space="preserve"> </w:t>
      </w:r>
      <w:r w:rsidRPr="00EF79F4">
        <w:rPr>
          <w:rFonts w:hint="cs"/>
          <w:rtl/>
        </w:rPr>
        <w:t>המערכות</w:t>
      </w:r>
      <w:r w:rsidRPr="00EF79F4">
        <w:rPr>
          <w:rtl/>
        </w:rPr>
        <w:t xml:space="preserve"> </w:t>
      </w:r>
      <w:r w:rsidRPr="00EF79F4">
        <w:rPr>
          <w:rFonts w:hint="cs"/>
          <w:rtl/>
        </w:rPr>
        <w:t>נשוא</w:t>
      </w:r>
      <w:r w:rsidRPr="00EF79F4">
        <w:rPr>
          <w:rtl/>
        </w:rPr>
        <w:t xml:space="preserve"> </w:t>
      </w:r>
      <w:r w:rsidRPr="00EF79F4">
        <w:rPr>
          <w:rFonts w:hint="cs"/>
          <w:rtl/>
        </w:rPr>
        <w:t>ההתקשרות</w:t>
      </w:r>
      <w:r w:rsidRPr="00EF79F4">
        <w:rPr>
          <w:rtl/>
        </w:rPr>
        <w:t>.</w:t>
      </w:r>
    </w:p>
    <w:p w:rsidR="008D2011" w:rsidRPr="009E0FCC" w:rsidRDefault="008D2011" w:rsidP="008D2011">
      <w:pPr>
        <w:pStyle w:val="24"/>
        <w:numPr>
          <w:ilvl w:val="1"/>
          <w:numId w:val="60"/>
        </w:numPr>
        <w:tabs>
          <w:tab w:val="clear" w:pos="1192"/>
          <w:tab w:val="right" w:pos="793"/>
        </w:tabs>
        <w:ind w:left="1274" w:hanging="554"/>
      </w:pPr>
      <w:r w:rsidRPr="00EF79F4">
        <w:rPr>
          <w:rFonts w:hint="cs"/>
          <w:rtl/>
        </w:rPr>
        <w:t>המפעיל</w:t>
      </w:r>
      <w:r w:rsidRPr="00EF79F4">
        <w:rPr>
          <w:rtl/>
        </w:rPr>
        <w:t xml:space="preserve"> </w:t>
      </w:r>
      <w:r w:rsidRPr="00EF79F4">
        <w:rPr>
          <w:rFonts w:hint="cs"/>
          <w:rtl/>
        </w:rPr>
        <w:t>מתחייב</w:t>
      </w:r>
      <w:r w:rsidRPr="00EF79F4">
        <w:rPr>
          <w:rtl/>
        </w:rPr>
        <w:t xml:space="preserve"> </w:t>
      </w:r>
      <w:r w:rsidRPr="00EF79F4">
        <w:rPr>
          <w:rFonts w:hint="cs"/>
          <w:rtl/>
        </w:rPr>
        <w:t>להפעיל</w:t>
      </w:r>
      <w:r w:rsidRPr="00EF79F4">
        <w:rPr>
          <w:rtl/>
        </w:rPr>
        <w:t xml:space="preserve"> </w:t>
      </w:r>
      <w:r w:rsidRPr="00EF79F4">
        <w:rPr>
          <w:rFonts w:hint="cs"/>
          <w:rtl/>
        </w:rPr>
        <w:t>מנגנוני</w:t>
      </w:r>
      <w:r w:rsidRPr="00EF79F4">
        <w:rPr>
          <w:rtl/>
        </w:rPr>
        <w:t xml:space="preserve"> </w:t>
      </w:r>
      <w:r w:rsidRPr="00EF79F4">
        <w:rPr>
          <w:rFonts w:hint="cs"/>
          <w:rtl/>
        </w:rPr>
        <w:t>בקרת</w:t>
      </w:r>
      <w:r w:rsidRPr="00EF79F4">
        <w:rPr>
          <w:rtl/>
        </w:rPr>
        <w:t xml:space="preserve"> </w:t>
      </w:r>
      <w:r w:rsidRPr="00EF79F4">
        <w:rPr>
          <w:rFonts w:hint="cs"/>
          <w:rtl/>
        </w:rPr>
        <w:t>התקשרות</w:t>
      </w:r>
      <w:r w:rsidRPr="00EF79F4">
        <w:rPr>
          <w:rtl/>
        </w:rPr>
        <w:t xml:space="preserve"> </w:t>
      </w:r>
      <w:r w:rsidRPr="00EF79F4">
        <w:rPr>
          <w:rFonts w:hint="cs"/>
          <w:rtl/>
        </w:rPr>
        <w:t>ממערכות</w:t>
      </w:r>
      <w:r w:rsidRPr="00EF79F4">
        <w:rPr>
          <w:rtl/>
        </w:rPr>
        <w:t xml:space="preserve"> </w:t>
      </w:r>
      <w:r w:rsidRPr="00EF79F4">
        <w:rPr>
          <w:rFonts w:hint="cs"/>
          <w:rtl/>
        </w:rPr>
        <w:t>אחרות</w:t>
      </w:r>
      <w:r w:rsidRPr="00EF79F4">
        <w:rPr>
          <w:rtl/>
        </w:rPr>
        <w:t xml:space="preserve"> (</w:t>
      </w:r>
      <w:r w:rsidRPr="00EF79F4">
        <w:rPr>
          <w:rFonts w:hint="cs"/>
          <w:rtl/>
        </w:rPr>
        <w:t>המקושרות</w:t>
      </w:r>
      <w:r w:rsidRPr="00EF79F4">
        <w:rPr>
          <w:rtl/>
        </w:rPr>
        <w:t xml:space="preserve"> </w:t>
      </w:r>
      <w:r w:rsidRPr="00EF79F4">
        <w:rPr>
          <w:rFonts w:hint="cs"/>
          <w:rtl/>
        </w:rPr>
        <w:t>לחברה</w:t>
      </w:r>
      <w:r w:rsidRPr="00EF79F4">
        <w:rPr>
          <w:rtl/>
        </w:rPr>
        <w:t xml:space="preserve">) </w:t>
      </w:r>
      <w:r w:rsidRPr="00EF79F4">
        <w:rPr>
          <w:rFonts w:hint="cs"/>
          <w:rtl/>
        </w:rPr>
        <w:t>ועלולות</w:t>
      </w:r>
      <w:r w:rsidRPr="00EF79F4">
        <w:rPr>
          <w:rtl/>
        </w:rPr>
        <w:t xml:space="preserve"> </w:t>
      </w:r>
      <w:r w:rsidRPr="00EF79F4">
        <w:rPr>
          <w:rFonts w:hint="cs"/>
          <w:rtl/>
        </w:rPr>
        <w:t>להשפיע</w:t>
      </w:r>
      <w:r w:rsidRPr="00EF79F4">
        <w:rPr>
          <w:rtl/>
        </w:rPr>
        <w:t xml:space="preserve"> </w:t>
      </w:r>
      <w:r w:rsidRPr="00EF79F4">
        <w:rPr>
          <w:rFonts w:hint="cs"/>
          <w:rtl/>
        </w:rPr>
        <w:t>על</w:t>
      </w:r>
      <w:r w:rsidRPr="00EF79F4">
        <w:rPr>
          <w:rtl/>
        </w:rPr>
        <w:t xml:space="preserve"> </w:t>
      </w:r>
      <w:r w:rsidRPr="00EF79F4">
        <w:rPr>
          <w:rFonts w:hint="cs"/>
          <w:rtl/>
        </w:rPr>
        <w:t>רמת</w:t>
      </w:r>
      <w:r w:rsidRPr="00EF79F4">
        <w:rPr>
          <w:rtl/>
        </w:rPr>
        <w:t xml:space="preserve"> </w:t>
      </w:r>
      <w:r w:rsidRPr="00EF79F4">
        <w:rPr>
          <w:rFonts w:hint="cs"/>
          <w:rtl/>
        </w:rPr>
        <w:t>אבטחתן</w:t>
      </w:r>
      <w:r w:rsidRPr="00EF79F4">
        <w:rPr>
          <w:rtl/>
        </w:rPr>
        <w:t xml:space="preserve"> </w:t>
      </w:r>
      <w:r w:rsidRPr="00EF79F4">
        <w:rPr>
          <w:rFonts w:hint="cs"/>
          <w:rtl/>
        </w:rPr>
        <w:t>של</w:t>
      </w:r>
      <w:r w:rsidRPr="00EF79F4">
        <w:rPr>
          <w:rtl/>
        </w:rPr>
        <w:t xml:space="preserve"> </w:t>
      </w:r>
      <w:r w:rsidRPr="00EF79F4">
        <w:rPr>
          <w:rFonts w:hint="cs"/>
          <w:rtl/>
        </w:rPr>
        <w:t>המערכות</w:t>
      </w:r>
      <w:r w:rsidRPr="00EF79F4">
        <w:rPr>
          <w:rtl/>
        </w:rPr>
        <w:t xml:space="preserve"> </w:t>
      </w:r>
      <w:r w:rsidRPr="00EF79F4">
        <w:rPr>
          <w:rFonts w:hint="cs"/>
          <w:rtl/>
        </w:rPr>
        <w:t>המשמשות</w:t>
      </w:r>
      <w:r w:rsidRPr="00EF79F4">
        <w:rPr>
          <w:rtl/>
        </w:rPr>
        <w:t xml:space="preserve"> </w:t>
      </w:r>
      <w:r>
        <w:rPr>
          <w:rFonts w:hint="cs"/>
          <w:rtl/>
        </w:rPr>
        <w:t xml:space="preserve">לצורך מתן השירותים </w:t>
      </w:r>
      <w:r w:rsidRPr="00EF79F4">
        <w:rPr>
          <w:rFonts w:hint="cs"/>
          <w:rtl/>
        </w:rPr>
        <w:t>במישרין</w:t>
      </w:r>
      <w:r w:rsidRPr="00EF79F4">
        <w:rPr>
          <w:rtl/>
        </w:rPr>
        <w:t xml:space="preserve"> </w:t>
      </w:r>
      <w:r w:rsidRPr="009E0FCC">
        <w:rPr>
          <w:rFonts w:hint="eastAsia"/>
          <w:rtl/>
        </w:rPr>
        <w:t>או</w:t>
      </w:r>
      <w:r w:rsidRPr="009E0FCC">
        <w:rPr>
          <w:rtl/>
        </w:rPr>
        <w:t xml:space="preserve"> </w:t>
      </w:r>
      <w:r w:rsidRPr="009E0FCC">
        <w:rPr>
          <w:rFonts w:hint="eastAsia"/>
          <w:rtl/>
        </w:rPr>
        <w:t>בעקיפין</w:t>
      </w:r>
      <w:r w:rsidRPr="009E0FCC">
        <w:rPr>
          <w:rtl/>
        </w:rPr>
        <w:t>.</w:t>
      </w:r>
    </w:p>
    <w:p w:rsidR="008D2011" w:rsidRPr="00972F79" w:rsidRDefault="008D2011" w:rsidP="008D2011">
      <w:pPr>
        <w:pStyle w:val="24"/>
        <w:numPr>
          <w:ilvl w:val="1"/>
          <w:numId w:val="60"/>
        </w:numPr>
        <w:tabs>
          <w:tab w:val="clear" w:pos="1192"/>
          <w:tab w:val="right" w:pos="793"/>
        </w:tabs>
        <w:ind w:left="1274" w:hanging="573"/>
      </w:pPr>
      <w:r w:rsidRPr="00E10004">
        <w:rPr>
          <w:rFonts w:hint="eastAsia"/>
          <w:rtl/>
        </w:rPr>
        <w:t>המפעיל</w:t>
      </w:r>
      <w:r w:rsidRPr="00972F79">
        <w:rPr>
          <w:rtl/>
        </w:rPr>
        <w:t xml:space="preserve"> </w:t>
      </w:r>
      <w:r w:rsidRPr="00972F79">
        <w:rPr>
          <w:rFonts w:hint="eastAsia"/>
          <w:rtl/>
        </w:rPr>
        <w:t>מתחייב</w:t>
      </w:r>
      <w:r w:rsidRPr="00972F79">
        <w:rPr>
          <w:rtl/>
        </w:rPr>
        <w:t xml:space="preserve"> </w:t>
      </w:r>
      <w:r w:rsidRPr="00972F79">
        <w:rPr>
          <w:rFonts w:hint="eastAsia"/>
          <w:rtl/>
        </w:rPr>
        <w:t>להוסיף</w:t>
      </w:r>
      <w:r w:rsidRPr="00972F79">
        <w:rPr>
          <w:rtl/>
        </w:rPr>
        <w:t xml:space="preserve"> </w:t>
      </w:r>
      <w:r w:rsidRPr="00972F79">
        <w:rPr>
          <w:rFonts w:hint="eastAsia"/>
          <w:rtl/>
        </w:rPr>
        <w:t>מערכות</w:t>
      </w:r>
      <w:r w:rsidRPr="00972F79">
        <w:rPr>
          <w:rtl/>
        </w:rPr>
        <w:t xml:space="preserve"> </w:t>
      </w:r>
      <w:r w:rsidRPr="00972F79">
        <w:rPr>
          <w:rFonts w:hint="eastAsia"/>
          <w:rtl/>
        </w:rPr>
        <w:t>הגנה</w:t>
      </w:r>
      <w:r w:rsidRPr="00972F79">
        <w:rPr>
          <w:rtl/>
        </w:rPr>
        <w:t xml:space="preserve"> </w:t>
      </w:r>
      <w:r w:rsidRPr="00972F79">
        <w:rPr>
          <w:rFonts w:hint="eastAsia"/>
          <w:rtl/>
        </w:rPr>
        <w:t>ובקרה</w:t>
      </w:r>
      <w:r w:rsidRPr="00972F79">
        <w:rPr>
          <w:rtl/>
        </w:rPr>
        <w:t xml:space="preserve">, </w:t>
      </w:r>
      <w:r w:rsidRPr="00E10004">
        <w:rPr>
          <w:rFonts w:hint="eastAsia"/>
          <w:rtl/>
        </w:rPr>
        <w:t>בהתאם</w:t>
      </w:r>
      <w:r w:rsidRPr="00E10004">
        <w:rPr>
          <w:rtl/>
        </w:rPr>
        <w:t xml:space="preserve"> </w:t>
      </w:r>
      <w:r w:rsidRPr="00E10004">
        <w:rPr>
          <w:rFonts w:hint="eastAsia"/>
          <w:rtl/>
        </w:rPr>
        <w:t>לצורך</w:t>
      </w:r>
      <w:r w:rsidRPr="00E10004">
        <w:rPr>
          <w:rtl/>
        </w:rPr>
        <w:t xml:space="preserve"> </w:t>
      </w:r>
      <w:r w:rsidRPr="00E10004">
        <w:rPr>
          <w:rFonts w:hint="eastAsia"/>
          <w:rtl/>
        </w:rPr>
        <w:t>ובהתאם</w:t>
      </w:r>
      <w:r w:rsidRPr="00E10004">
        <w:rPr>
          <w:rtl/>
        </w:rPr>
        <w:t xml:space="preserve"> </w:t>
      </w:r>
      <w:r w:rsidRPr="00E10004">
        <w:rPr>
          <w:rFonts w:hint="eastAsia"/>
          <w:rtl/>
        </w:rPr>
        <w:t>לדרישת</w:t>
      </w:r>
      <w:r w:rsidRPr="00E10004">
        <w:rPr>
          <w:rtl/>
        </w:rPr>
        <w:t xml:space="preserve"> </w:t>
      </w:r>
      <w:r w:rsidRPr="00E10004">
        <w:rPr>
          <w:rFonts w:hint="eastAsia"/>
          <w:rtl/>
        </w:rPr>
        <w:t>המזמין</w:t>
      </w:r>
      <w:r w:rsidRPr="00972F79">
        <w:rPr>
          <w:rtl/>
        </w:rPr>
        <w:t>.</w:t>
      </w:r>
    </w:p>
    <w:p w:rsidR="008D2011" w:rsidRDefault="008D2011" w:rsidP="008D2011">
      <w:pPr>
        <w:pStyle w:val="24"/>
        <w:numPr>
          <w:ilvl w:val="1"/>
          <w:numId w:val="60"/>
        </w:numPr>
        <w:tabs>
          <w:tab w:val="clear" w:pos="1192"/>
          <w:tab w:val="right" w:pos="793"/>
        </w:tabs>
        <w:ind w:left="1274" w:hanging="554"/>
      </w:pPr>
      <w:r w:rsidRPr="00E10004">
        <w:rPr>
          <w:rFonts w:hint="eastAsia"/>
          <w:rtl/>
        </w:rPr>
        <w:t>המפעיל</w:t>
      </w:r>
      <w:r w:rsidRPr="00972F79">
        <w:rPr>
          <w:rtl/>
        </w:rPr>
        <w:t xml:space="preserve"> </w:t>
      </w:r>
      <w:r w:rsidRPr="00972F79">
        <w:rPr>
          <w:rFonts w:hint="eastAsia"/>
          <w:rtl/>
        </w:rPr>
        <w:t>מתחייב</w:t>
      </w:r>
      <w:r w:rsidRPr="00972F79">
        <w:rPr>
          <w:rtl/>
        </w:rPr>
        <w:t xml:space="preserve"> </w:t>
      </w:r>
      <w:r>
        <w:rPr>
          <w:rFonts w:hint="cs"/>
          <w:rtl/>
        </w:rPr>
        <w:t>למנגנון הזדהות חזק אשר יאושר ע"י המזמין:</w:t>
      </w:r>
    </w:p>
    <w:p w:rsidR="008D2011" w:rsidRDefault="008D2011" w:rsidP="008D2011">
      <w:pPr>
        <w:pStyle w:val="24"/>
        <w:numPr>
          <w:ilvl w:val="2"/>
          <w:numId w:val="60"/>
        </w:numPr>
        <w:tabs>
          <w:tab w:val="clear" w:pos="1192"/>
          <w:tab w:val="right" w:pos="793"/>
        </w:tabs>
        <w:ind w:left="1841" w:hanging="707"/>
      </w:pPr>
      <w:r>
        <w:rPr>
          <w:rFonts w:hint="cs"/>
          <w:rtl/>
        </w:rPr>
        <w:t>על הספק לתמוך בלפחות שניים מאמצעי ההזדהות הבאים:</w:t>
      </w:r>
    </w:p>
    <w:p w:rsidR="008D2011" w:rsidRPr="009B0F60" w:rsidRDefault="008D2011" w:rsidP="008D2011">
      <w:pPr>
        <w:pStyle w:val="24"/>
        <w:numPr>
          <w:ilvl w:val="2"/>
          <w:numId w:val="60"/>
        </w:numPr>
        <w:tabs>
          <w:tab w:val="clear" w:pos="1192"/>
          <w:tab w:val="right" w:pos="793"/>
          <w:tab w:val="left" w:pos="1700"/>
        </w:tabs>
        <w:ind w:left="1584"/>
        <w:rPr>
          <w:rtl/>
        </w:rPr>
      </w:pPr>
      <w:r w:rsidRPr="009B0F60">
        <w:t>Something you know</w:t>
      </w:r>
      <w:r>
        <w:t xml:space="preserve"> </w:t>
      </w:r>
      <w:r w:rsidRPr="009B0F60">
        <w:rPr>
          <w:rtl/>
        </w:rPr>
        <w:t xml:space="preserve">: </w:t>
      </w:r>
      <w:r w:rsidRPr="009B0F60">
        <w:rPr>
          <w:rFonts w:hint="cs"/>
          <w:rtl/>
        </w:rPr>
        <w:t>סיסמה</w:t>
      </w:r>
      <w:r w:rsidRPr="009B0F60">
        <w:rPr>
          <w:rtl/>
        </w:rPr>
        <w:t xml:space="preserve"> </w:t>
      </w:r>
      <w:r w:rsidRPr="009B0F60">
        <w:rPr>
          <w:rFonts w:hint="cs"/>
          <w:rtl/>
        </w:rPr>
        <w:t>מורכבת</w:t>
      </w:r>
      <w:r w:rsidRPr="009B0F60">
        <w:rPr>
          <w:rtl/>
        </w:rPr>
        <w:t xml:space="preserve"> </w:t>
      </w:r>
      <w:r w:rsidRPr="009B0F60">
        <w:rPr>
          <w:rFonts w:hint="cs"/>
          <w:rtl/>
        </w:rPr>
        <w:t>וארוכה</w:t>
      </w:r>
      <w:r>
        <w:rPr>
          <w:rFonts w:hint="cs"/>
          <w:rtl/>
        </w:rPr>
        <w:t xml:space="preserve"> </w:t>
      </w:r>
      <w:r>
        <w:t>MFA</w:t>
      </w:r>
      <w:r w:rsidRPr="009B0F60">
        <w:rPr>
          <w:rtl/>
        </w:rPr>
        <w:t xml:space="preserve">. </w:t>
      </w:r>
    </w:p>
    <w:p w:rsidR="008D2011" w:rsidRPr="009B0F60" w:rsidRDefault="008D2011" w:rsidP="008D2011">
      <w:pPr>
        <w:pStyle w:val="24"/>
        <w:numPr>
          <w:ilvl w:val="2"/>
          <w:numId w:val="60"/>
        </w:numPr>
        <w:tabs>
          <w:tab w:val="clear" w:pos="1192"/>
          <w:tab w:val="right" w:pos="793"/>
          <w:tab w:val="left" w:pos="1841"/>
        </w:tabs>
        <w:ind w:left="1700" w:hanging="620"/>
        <w:rPr>
          <w:rtl/>
        </w:rPr>
      </w:pPr>
      <w:r w:rsidRPr="009B0F60">
        <w:t>Something you have</w:t>
      </w:r>
      <w:r w:rsidRPr="009B0F60">
        <w:rPr>
          <w:rtl/>
        </w:rPr>
        <w:t xml:space="preserve">: </w:t>
      </w:r>
      <w:r w:rsidRPr="009B0F60">
        <w:rPr>
          <w:rFonts w:hint="cs"/>
          <w:rtl/>
        </w:rPr>
        <w:t>כרטיס</w:t>
      </w:r>
      <w:r w:rsidRPr="009B0F60">
        <w:rPr>
          <w:rtl/>
        </w:rPr>
        <w:t xml:space="preserve"> </w:t>
      </w:r>
      <w:r w:rsidRPr="009B0F60">
        <w:rPr>
          <w:rFonts w:hint="cs"/>
          <w:rtl/>
        </w:rPr>
        <w:t>חכם</w:t>
      </w:r>
      <w:r w:rsidRPr="009B0F60">
        <w:rPr>
          <w:rtl/>
        </w:rPr>
        <w:t xml:space="preserve"> </w:t>
      </w:r>
      <w:r w:rsidRPr="009B0F60">
        <w:t>(Smart Card), RSA Token</w:t>
      </w:r>
      <w:r w:rsidRPr="009B0F60">
        <w:rPr>
          <w:rtl/>
        </w:rPr>
        <w:t xml:space="preserve">, </w:t>
      </w:r>
      <w:r w:rsidRPr="009B0F60">
        <w:rPr>
          <w:rFonts w:hint="cs"/>
          <w:rtl/>
        </w:rPr>
        <w:t>קוד</w:t>
      </w:r>
      <w:r w:rsidRPr="009B0F60">
        <w:rPr>
          <w:rtl/>
        </w:rPr>
        <w:t xml:space="preserve"> </w:t>
      </w:r>
      <w:r w:rsidRPr="009B0F60">
        <w:t>OTP (One Time Password)</w:t>
      </w:r>
      <w:r w:rsidRPr="009B0F60">
        <w:rPr>
          <w:rtl/>
        </w:rPr>
        <w:t xml:space="preserve"> </w:t>
      </w:r>
      <w:r w:rsidRPr="009B0F60">
        <w:rPr>
          <w:rFonts w:hint="cs"/>
          <w:rtl/>
        </w:rPr>
        <w:t>הנשלח</w:t>
      </w:r>
      <w:r w:rsidRPr="009B0F60">
        <w:rPr>
          <w:rtl/>
        </w:rPr>
        <w:t xml:space="preserve"> </w:t>
      </w:r>
      <w:r w:rsidRPr="009B0F60">
        <w:rPr>
          <w:rFonts w:hint="cs"/>
          <w:rtl/>
        </w:rPr>
        <w:t>באמצעות</w:t>
      </w:r>
      <w:r w:rsidRPr="009B0F60">
        <w:rPr>
          <w:rtl/>
        </w:rPr>
        <w:t xml:space="preserve"> </w:t>
      </w:r>
      <w:r w:rsidRPr="009B0F60">
        <w:t>SMS</w:t>
      </w:r>
      <w:r w:rsidRPr="009B0F60">
        <w:rPr>
          <w:rtl/>
        </w:rPr>
        <w:t xml:space="preserve"> </w:t>
      </w:r>
      <w:r w:rsidRPr="009B0F60">
        <w:rPr>
          <w:rFonts w:hint="cs"/>
          <w:rtl/>
        </w:rPr>
        <w:t>או</w:t>
      </w:r>
      <w:r w:rsidRPr="009B0F60">
        <w:rPr>
          <w:rtl/>
        </w:rPr>
        <w:t xml:space="preserve"> </w:t>
      </w:r>
      <w:r w:rsidRPr="009B0F60">
        <w:rPr>
          <w:rFonts w:hint="cs"/>
          <w:rtl/>
        </w:rPr>
        <w:t>מופק</w:t>
      </w:r>
      <w:r w:rsidRPr="009B0F60">
        <w:rPr>
          <w:rtl/>
        </w:rPr>
        <w:t xml:space="preserve"> </w:t>
      </w:r>
      <w:r w:rsidRPr="009B0F60">
        <w:rPr>
          <w:rFonts w:hint="cs"/>
          <w:rtl/>
        </w:rPr>
        <w:t>דרך</w:t>
      </w:r>
      <w:r w:rsidRPr="009B0F60">
        <w:rPr>
          <w:rtl/>
        </w:rPr>
        <w:t xml:space="preserve"> </w:t>
      </w:r>
      <w:r w:rsidRPr="009B0F60">
        <w:rPr>
          <w:rFonts w:hint="cs"/>
          <w:rtl/>
        </w:rPr>
        <w:t>טלפון</w:t>
      </w:r>
      <w:r w:rsidRPr="009B0F60">
        <w:rPr>
          <w:rtl/>
        </w:rPr>
        <w:t>/</w:t>
      </w:r>
      <w:r w:rsidRPr="009B0F60">
        <w:rPr>
          <w:rFonts w:hint="cs"/>
          <w:rtl/>
        </w:rPr>
        <w:t>התקן</w:t>
      </w:r>
      <w:r w:rsidRPr="009B0F60">
        <w:rPr>
          <w:rtl/>
        </w:rPr>
        <w:t xml:space="preserve"> </w:t>
      </w:r>
      <w:r w:rsidRPr="009B0F60">
        <w:rPr>
          <w:rFonts w:hint="cs"/>
          <w:rtl/>
        </w:rPr>
        <w:t>חכם</w:t>
      </w:r>
      <w:r w:rsidRPr="009B0F60">
        <w:rPr>
          <w:rtl/>
        </w:rPr>
        <w:t xml:space="preserve"> </w:t>
      </w:r>
      <w:r w:rsidRPr="009B0F60">
        <w:rPr>
          <w:rFonts w:hint="cs"/>
          <w:rtl/>
        </w:rPr>
        <w:t>אחר</w:t>
      </w:r>
      <w:r w:rsidRPr="009B0F60">
        <w:rPr>
          <w:rtl/>
        </w:rPr>
        <w:t>.</w:t>
      </w:r>
    </w:p>
    <w:p w:rsidR="008D2011" w:rsidRPr="009B0F60" w:rsidRDefault="008D2011" w:rsidP="008D2011">
      <w:pPr>
        <w:pStyle w:val="24"/>
        <w:numPr>
          <w:ilvl w:val="2"/>
          <w:numId w:val="60"/>
        </w:numPr>
        <w:tabs>
          <w:tab w:val="clear" w:pos="1192"/>
          <w:tab w:val="right" w:pos="793"/>
          <w:tab w:val="left" w:pos="1700"/>
        </w:tabs>
        <w:ind w:left="1584"/>
        <w:rPr>
          <w:rtl/>
        </w:rPr>
      </w:pPr>
      <w:r w:rsidRPr="009B0F60">
        <w:t>Something you are</w:t>
      </w:r>
      <w:r w:rsidRPr="009B0F60">
        <w:rPr>
          <w:rtl/>
        </w:rPr>
        <w:t xml:space="preserve">: </w:t>
      </w:r>
      <w:r w:rsidRPr="009B0F60">
        <w:rPr>
          <w:rFonts w:hint="cs"/>
          <w:rtl/>
        </w:rPr>
        <w:t>אמצעי</w:t>
      </w:r>
      <w:r w:rsidRPr="009B0F60">
        <w:rPr>
          <w:rtl/>
        </w:rPr>
        <w:t xml:space="preserve"> </w:t>
      </w:r>
      <w:r w:rsidRPr="009B0F60">
        <w:rPr>
          <w:rFonts w:hint="cs"/>
          <w:rtl/>
        </w:rPr>
        <w:t>ביומטרי</w:t>
      </w:r>
      <w:r w:rsidRPr="009B0F60">
        <w:rPr>
          <w:rtl/>
        </w:rPr>
        <w:t xml:space="preserve"> </w:t>
      </w:r>
      <w:r w:rsidRPr="009B0F60">
        <w:rPr>
          <w:rFonts w:hint="cs"/>
          <w:rtl/>
        </w:rPr>
        <w:t>כגון</w:t>
      </w:r>
      <w:r w:rsidRPr="009B0F60">
        <w:rPr>
          <w:rtl/>
        </w:rPr>
        <w:t xml:space="preserve"> </w:t>
      </w:r>
      <w:r w:rsidRPr="009B0F60">
        <w:rPr>
          <w:rFonts w:hint="cs"/>
          <w:rtl/>
        </w:rPr>
        <w:t>טביעת</w:t>
      </w:r>
      <w:r w:rsidRPr="009B0F60">
        <w:rPr>
          <w:rtl/>
        </w:rPr>
        <w:t xml:space="preserve"> </w:t>
      </w:r>
      <w:r w:rsidRPr="009B0F60">
        <w:rPr>
          <w:rFonts w:hint="cs"/>
          <w:rtl/>
        </w:rPr>
        <w:t>אצבע</w:t>
      </w:r>
      <w:r w:rsidRPr="009B0F60">
        <w:rPr>
          <w:rtl/>
        </w:rPr>
        <w:t xml:space="preserve">, </w:t>
      </w:r>
      <w:r w:rsidRPr="009B0F60">
        <w:rPr>
          <w:rFonts w:hint="cs"/>
          <w:rtl/>
        </w:rPr>
        <w:t>רשתית</w:t>
      </w:r>
      <w:r w:rsidRPr="009B0F60">
        <w:rPr>
          <w:rtl/>
        </w:rPr>
        <w:t xml:space="preserve"> </w:t>
      </w:r>
      <w:r w:rsidRPr="009B0F60">
        <w:rPr>
          <w:rFonts w:hint="cs"/>
          <w:rtl/>
        </w:rPr>
        <w:t>עין</w:t>
      </w:r>
      <w:r w:rsidRPr="009B0F60">
        <w:rPr>
          <w:rtl/>
        </w:rPr>
        <w:t xml:space="preserve"> </w:t>
      </w:r>
      <w:r w:rsidRPr="009B0F60">
        <w:rPr>
          <w:rFonts w:hint="cs"/>
          <w:rtl/>
        </w:rPr>
        <w:t>וכדומה</w:t>
      </w:r>
      <w:r w:rsidRPr="009B0F60">
        <w:rPr>
          <w:rtl/>
        </w:rPr>
        <w:t>.</w:t>
      </w:r>
    </w:p>
    <w:p w:rsidR="008D2011" w:rsidRDefault="008D2011" w:rsidP="008D2011">
      <w:pPr>
        <w:pStyle w:val="24"/>
        <w:numPr>
          <w:ilvl w:val="1"/>
          <w:numId w:val="60"/>
        </w:numPr>
        <w:tabs>
          <w:tab w:val="clear" w:pos="1192"/>
          <w:tab w:val="right" w:pos="793"/>
        </w:tabs>
        <w:ind w:left="1274" w:hanging="554"/>
      </w:pPr>
      <w:r>
        <w:rPr>
          <w:rFonts w:hint="cs"/>
          <w:rtl/>
        </w:rPr>
        <w:t>שימוש בסיסמאות יעשה בכפוף לאישור המזמין ובהתאם למדיניות הסיסמאות הבאה:</w:t>
      </w:r>
    </w:p>
    <w:p w:rsidR="008D2011" w:rsidRPr="009B0F60" w:rsidRDefault="008D2011" w:rsidP="008D2011">
      <w:pPr>
        <w:pStyle w:val="24"/>
        <w:numPr>
          <w:ilvl w:val="2"/>
          <w:numId w:val="60"/>
        </w:numPr>
        <w:tabs>
          <w:tab w:val="clear" w:pos="1192"/>
          <w:tab w:val="right" w:pos="793"/>
          <w:tab w:val="left" w:pos="1700"/>
        </w:tabs>
        <w:ind w:left="1700" w:hanging="620"/>
        <w:rPr>
          <w:rtl/>
        </w:rPr>
      </w:pPr>
      <w:r>
        <w:rPr>
          <w:rFonts w:hint="cs"/>
          <w:rtl/>
        </w:rPr>
        <w:t xml:space="preserve"> </w:t>
      </w:r>
      <w:r w:rsidRPr="009B0F60">
        <w:rPr>
          <w:rFonts w:hint="cs"/>
          <w:rtl/>
        </w:rPr>
        <w:t>מורכבות</w:t>
      </w:r>
      <w:r w:rsidRPr="009B0F60">
        <w:rPr>
          <w:rtl/>
        </w:rPr>
        <w:t xml:space="preserve"> </w:t>
      </w:r>
      <w:r w:rsidRPr="009B0F60">
        <w:rPr>
          <w:rFonts w:hint="cs"/>
          <w:rtl/>
        </w:rPr>
        <w:t>סיסמה</w:t>
      </w:r>
      <w:r w:rsidRPr="009B0F60">
        <w:rPr>
          <w:rtl/>
        </w:rPr>
        <w:t xml:space="preserve">: </w:t>
      </w:r>
      <w:r w:rsidRPr="009B0F60">
        <w:rPr>
          <w:rFonts w:hint="cs"/>
          <w:rtl/>
        </w:rPr>
        <w:t>תהיה</w:t>
      </w:r>
      <w:r w:rsidRPr="009B0F60">
        <w:rPr>
          <w:rtl/>
        </w:rPr>
        <w:t xml:space="preserve"> </w:t>
      </w:r>
      <w:r w:rsidRPr="009B0F60">
        <w:rPr>
          <w:rFonts w:hint="cs"/>
          <w:rtl/>
        </w:rPr>
        <w:t>מורכבת</w:t>
      </w:r>
      <w:r w:rsidRPr="009B0F60">
        <w:rPr>
          <w:rtl/>
        </w:rPr>
        <w:t xml:space="preserve"> </w:t>
      </w:r>
      <w:r w:rsidRPr="009B0F60">
        <w:rPr>
          <w:rFonts w:hint="cs"/>
          <w:rtl/>
        </w:rPr>
        <w:t>מ</w:t>
      </w:r>
      <w:r w:rsidRPr="009B0F60">
        <w:rPr>
          <w:rtl/>
        </w:rPr>
        <w:t>-1</w:t>
      </w:r>
      <w:r>
        <w:rPr>
          <w:rFonts w:hint="cs"/>
          <w:rtl/>
        </w:rPr>
        <w:t>2</w:t>
      </w:r>
      <w:r w:rsidRPr="009B0F60">
        <w:rPr>
          <w:rtl/>
        </w:rPr>
        <w:t xml:space="preserve"> </w:t>
      </w:r>
      <w:r w:rsidRPr="009B0F60">
        <w:rPr>
          <w:rFonts w:hint="cs"/>
          <w:rtl/>
        </w:rPr>
        <w:t>תווים</w:t>
      </w:r>
      <w:r w:rsidRPr="009B0F60">
        <w:rPr>
          <w:rtl/>
        </w:rPr>
        <w:t xml:space="preserve"> </w:t>
      </w:r>
      <w:r w:rsidRPr="009B0F60">
        <w:rPr>
          <w:rFonts w:hint="cs"/>
          <w:rtl/>
        </w:rPr>
        <w:t>או</w:t>
      </w:r>
      <w:r w:rsidRPr="009B0F60">
        <w:rPr>
          <w:rtl/>
        </w:rPr>
        <w:t xml:space="preserve"> </w:t>
      </w:r>
      <w:r w:rsidRPr="009B0F60">
        <w:rPr>
          <w:rFonts w:hint="cs"/>
          <w:rtl/>
        </w:rPr>
        <w:t>יותר</w:t>
      </w:r>
      <w:r w:rsidRPr="009B0F60">
        <w:rPr>
          <w:rtl/>
        </w:rPr>
        <w:t xml:space="preserve"> </w:t>
      </w:r>
      <w:r w:rsidRPr="009B0F60">
        <w:rPr>
          <w:rFonts w:hint="cs"/>
          <w:rtl/>
        </w:rPr>
        <w:t>הכוללים</w:t>
      </w:r>
      <w:r w:rsidRPr="009B0F60">
        <w:rPr>
          <w:rtl/>
        </w:rPr>
        <w:t xml:space="preserve"> </w:t>
      </w:r>
      <w:r w:rsidRPr="009B0F60">
        <w:rPr>
          <w:rFonts w:hint="cs"/>
          <w:rtl/>
        </w:rPr>
        <w:t>אותיות</w:t>
      </w:r>
      <w:r w:rsidRPr="009B0F60">
        <w:rPr>
          <w:rtl/>
        </w:rPr>
        <w:t xml:space="preserve"> </w:t>
      </w:r>
      <w:r w:rsidRPr="009B0F60">
        <w:rPr>
          <w:rFonts w:hint="cs"/>
          <w:rtl/>
        </w:rPr>
        <w:t>קטנות</w:t>
      </w:r>
      <w:r w:rsidRPr="009B0F60">
        <w:rPr>
          <w:rtl/>
        </w:rPr>
        <w:t xml:space="preserve"> </w:t>
      </w:r>
      <w:r w:rsidRPr="009B0F60">
        <w:rPr>
          <w:rFonts w:hint="cs"/>
          <w:rtl/>
        </w:rPr>
        <w:t>וגדולות</w:t>
      </w:r>
      <w:r w:rsidRPr="009B0F60">
        <w:rPr>
          <w:rtl/>
        </w:rPr>
        <w:t xml:space="preserve">, </w:t>
      </w:r>
      <w:r w:rsidRPr="009B0F60">
        <w:rPr>
          <w:rFonts w:hint="cs"/>
          <w:rtl/>
        </w:rPr>
        <w:t>ספרות</w:t>
      </w:r>
      <w:r w:rsidRPr="009B0F60">
        <w:rPr>
          <w:rtl/>
        </w:rPr>
        <w:t xml:space="preserve"> </w:t>
      </w:r>
      <w:r w:rsidRPr="009B0F60">
        <w:rPr>
          <w:rFonts w:hint="cs"/>
          <w:rtl/>
        </w:rPr>
        <w:t>וסימנים</w:t>
      </w:r>
      <w:r w:rsidRPr="009B0F60">
        <w:rPr>
          <w:rtl/>
        </w:rPr>
        <w:t xml:space="preserve"> </w:t>
      </w:r>
      <w:r w:rsidRPr="009B0F60">
        <w:rPr>
          <w:rFonts w:hint="cs"/>
          <w:rtl/>
        </w:rPr>
        <w:t>מיוחדים</w:t>
      </w:r>
      <w:r w:rsidRPr="009B0F60">
        <w:rPr>
          <w:rtl/>
        </w:rPr>
        <w:t>.</w:t>
      </w:r>
    </w:p>
    <w:p w:rsidR="008D2011" w:rsidRPr="009B0F60" w:rsidRDefault="008D2011" w:rsidP="008D2011">
      <w:pPr>
        <w:pStyle w:val="24"/>
        <w:numPr>
          <w:ilvl w:val="2"/>
          <w:numId w:val="60"/>
        </w:numPr>
        <w:tabs>
          <w:tab w:val="clear" w:pos="1192"/>
          <w:tab w:val="right" w:pos="793"/>
          <w:tab w:val="left" w:pos="1700"/>
          <w:tab w:val="left" w:pos="1841"/>
        </w:tabs>
        <w:ind w:left="1700" w:hanging="646"/>
        <w:rPr>
          <w:rtl/>
        </w:rPr>
      </w:pPr>
      <w:r w:rsidRPr="009B0F60">
        <w:rPr>
          <w:rFonts w:hint="cs"/>
          <w:rtl/>
        </w:rPr>
        <w:t>תוקף</w:t>
      </w:r>
      <w:r w:rsidRPr="009B0F60">
        <w:rPr>
          <w:rtl/>
        </w:rPr>
        <w:t xml:space="preserve"> </w:t>
      </w:r>
      <w:r w:rsidRPr="009B0F60">
        <w:rPr>
          <w:rFonts w:hint="cs"/>
          <w:rtl/>
        </w:rPr>
        <w:t>סיסמה</w:t>
      </w:r>
      <w:r w:rsidRPr="009B0F60">
        <w:rPr>
          <w:rtl/>
        </w:rPr>
        <w:t xml:space="preserve">: </w:t>
      </w:r>
      <w:r w:rsidRPr="009B0F60">
        <w:rPr>
          <w:rFonts w:hint="cs"/>
          <w:rtl/>
        </w:rPr>
        <w:t>תוקף</w:t>
      </w:r>
      <w:r w:rsidRPr="009B0F60">
        <w:rPr>
          <w:rtl/>
        </w:rPr>
        <w:t xml:space="preserve"> </w:t>
      </w:r>
      <w:r w:rsidRPr="009B0F60">
        <w:rPr>
          <w:rFonts w:hint="cs"/>
          <w:rtl/>
        </w:rPr>
        <w:t>הסיסמה</w:t>
      </w:r>
      <w:r w:rsidRPr="009B0F60">
        <w:rPr>
          <w:rtl/>
        </w:rPr>
        <w:t xml:space="preserve"> </w:t>
      </w:r>
      <w:r w:rsidRPr="009B0F60">
        <w:rPr>
          <w:rFonts w:hint="cs"/>
          <w:rtl/>
        </w:rPr>
        <w:t>יפוג</w:t>
      </w:r>
      <w:r w:rsidRPr="009B0F60">
        <w:rPr>
          <w:rtl/>
        </w:rPr>
        <w:t xml:space="preserve"> </w:t>
      </w:r>
      <w:r w:rsidRPr="009B0F60">
        <w:rPr>
          <w:rFonts w:hint="cs"/>
          <w:rtl/>
        </w:rPr>
        <w:t>לאחר</w:t>
      </w:r>
      <w:r w:rsidRPr="009B0F60">
        <w:rPr>
          <w:rtl/>
        </w:rPr>
        <w:t xml:space="preserve"> </w:t>
      </w:r>
      <w:r w:rsidRPr="009B0F60">
        <w:rPr>
          <w:rFonts w:hint="cs"/>
          <w:rtl/>
        </w:rPr>
        <w:t>תקופה</w:t>
      </w:r>
      <w:r w:rsidRPr="009B0F60">
        <w:rPr>
          <w:rtl/>
        </w:rPr>
        <w:t xml:space="preserve"> </w:t>
      </w:r>
      <w:r w:rsidRPr="009B0F60">
        <w:rPr>
          <w:rFonts w:hint="cs"/>
          <w:rtl/>
        </w:rPr>
        <w:t>של</w:t>
      </w:r>
      <w:r w:rsidRPr="009B0F60">
        <w:rPr>
          <w:rtl/>
        </w:rPr>
        <w:t xml:space="preserve"> </w:t>
      </w:r>
      <w:r w:rsidRPr="009B0F60">
        <w:rPr>
          <w:rFonts w:hint="cs"/>
          <w:rtl/>
        </w:rPr>
        <w:t>עד</w:t>
      </w:r>
      <w:r w:rsidRPr="009B0F60">
        <w:rPr>
          <w:rtl/>
        </w:rPr>
        <w:t xml:space="preserve"> 90 </w:t>
      </w:r>
      <w:r w:rsidRPr="009B0F60">
        <w:rPr>
          <w:rFonts w:hint="cs"/>
          <w:rtl/>
        </w:rPr>
        <w:t>יום</w:t>
      </w:r>
      <w:r w:rsidRPr="009B0F60">
        <w:rPr>
          <w:rtl/>
        </w:rPr>
        <w:t xml:space="preserve"> </w:t>
      </w:r>
      <w:r w:rsidRPr="009B0F60">
        <w:rPr>
          <w:rFonts w:hint="cs"/>
          <w:rtl/>
        </w:rPr>
        <w:t>ולאחר</w:t>
      </w:r>
      <w:r w:rsidRPr="009B0F60">
        <w:rPr>
          <w:rtl/>
        </w:rPr>
        <w:t xml:space="preserve"> </w:t>
      </w:r>
      <w:r w:rsidRPr="009B0F60">
        <w:rPr>
          <w:rFonts w:hint="cs"/>
          <w:rtl/>
        </w:rPr>
        <w:t>מכן</w:t>
      </w:r>
      <w:r w:rsidRPr="009B0F60">
        <w:rPr>
          <w:rtl/>
        </w:rPr>
        <w:t xml:space="preserve"> </w:t>
      </w:r>
      <w:r w:rsidRPr="009B0F60">
        <w:rPr>
          <w:rFonts w:hint="cs"/>
          <w:rtl/>
        </w:rPr>
        <w:t>יידרש</w:t>
      </w:r>
      <w:r w:rsidRPr="009B0F60">
        <w:rPr>
          <w:rtl/>
        </w:rPr>
        <w:t xml:space="preserve"> </w:t>
      </w:r>
      <w:r w:rsidRPr="009B0F60">
        <w:rPr>
          <w:rFonts w:hint="cs"/>
          <w:rtl/>
        </w:rPr>
        <w:t>המשתמש</w:t>
      </w:r>
      <w:r w:rsidRPr="009B0F60">
        <w:rPr>
          <w:rtl/>
        </w:rPr>
        <w:t xml:space="preserve"> </w:t>
      </w:r>
      <w:r w:rsidRPr="009B0F60">
        <w:rPr>
          <w:rFonts w:hint="cs"/>
          <w:rtl/>
        </w:rPr>
        <w:t>להחליפה</w:t>
      </w:r>
      <w:r w:rsidRPr="009B0F60">
        <w:rPr>
          <w:rtl/>
        </w:rPr>
        <w:t>.</w:t>
      </w:r>
    </w:p>
    <w:p w:rsidR="008D2011" w:rsidRPr="009B0F60" w:rsidRDefault="008D2011" w:rsidP="008D2011">
      <w:pPr>
        <w:pStyle w:val="24"/>
        <w:numPr>
          <w:ilvl w:val="2"/>
          <w:numId w:val="60"/>
        </w:numPr>
        <w:tabs>
          <w:tab w:val="clear" w:pos="1192"/>
          <w:tab w:val="right" w:pos="793"/>
          <w:tab w:val="left" w:pos="1700"/>
        </w:tabs>
        <w:ind w:left="1584"/>
        <w:rPr>
          <w:rtl/>
        </w:rPr>
      </w:pPr>
      <w:r w:rsidRPr="009B0F60">
        <w:rPr>
          <w:rFonts w:hint="cs"/>
          <w:rtl/>
        </w:rPr>
        <w:t>היסטוריית</w:t>
      </w:r>
      <w:r w:rsidRPr="009B0F60">
        <w:rPr>
          <w:rtl/>
        </w:rPr>
        <w:t xml:space="preserve"> </w:t>
      </w:r>
      <w:r w:rsidRPr="009B0F60">
        <w:rPr>
          <w:rFonts w:hint="cs"/>
          <w:rtl/>
        </w:rPr>
        <w:t>סיסמאות</w:t>
      </w:r>
      <w:r w:rsidRPr="009B0F60">
        <w:rPr>
          <w:rtl/>
        </w:rPr>
        <w:t xml:space="preserve">: </w:t>
      </w:r>
      <w:r w:rsidRPr="009B0F60">
        <w:rPr>
          <w:rFonts w:hint="cs"/>
          <w:rtl/>
        </w:rPr>
        <w:t>תשמר</w:t>
      </w:r>
      <w:r w:rsidRPr="009B0F60">
        <w:rPr>
          <w:rtl/>
        </w:rPr>
        <w:t xml:space="preserve"> </w:t>
      </w:r>
      <w:r w:rsidRPr="009B0F60">
        <w:rPr>
          <w:rFonts w:hint="cs"/>
          <w:rtl/>
        </w:rPr>
        <w:t>היסטוריית</w:t>
      </w:r>
      <w:r w:rsidRPr="009B0F60">
        <w:rPr>
          <w:rtl/>
        </w:rPr>
        <w:t xml:space="preserve"> </w:t>
      </w:r>
      <w:r w:rsidRPr="009B0F60">
        <w:rPr>
          <w:rFonts w:hint="cs"/>
          <w:rtl/>
        </w:rPr>
        <w:t>סיסמאות</w:t>
      </w:r>
      <w:r w:rsidRPr="009B0F60">
        <w:rPr>
          <w:rtl/>
        </w:rPr>
        <w:t xml:space="preserve"> </w:t>
      </w:r>
      <w:r w:rsidRPr="009B0F60">
        <w:rPr>
          <w:rFonts w:hint="cs"/>
          <w:rtl/>
        </w:rPr>
        <w:t>של</w:t>
      </w:r>
      <w:r w:rsidRPr="009B0F60">
        <w:rPr>
          <w:rtl/>
        </w:rPr>
        <w:t xml:space="preserve"> </w:t>
      </w:r>
      <w:r w:rsidRPr="009B0F60">
        <w:rPr>
          <w:rFonts w:hint="cs"/>
          <w:rtl/>
        </w:rPr>
        <w:t>לפחות</w:t>
      </w:r>
      <w:r w:rsidRPr="009B0F60">
        <w:rPr>
          <w:rtl/>
        </w:rPr>
        <w:t xml:space="preserve"> 10 </w:t>
      </w:r>
      <w:r w:rsidRPr="009B0F60">
        <w:rPr>
          <w:rFonts w:hint="cs"/>
          <w:rtl/>
        </w:rPr>
        <w:t>סיסמאות</w:t>
      </w:r>
      <w:r w:rsidRPr="009B0F60">
        <w:rPr>
          <w:rtl/>
        </w:rPr>
        <w:t xml:space="preserve"> </w:t>
      </w:r>
      <w:r w:rsidRPr="009B0F60">
        <w:rPr>
          <w:rFonts w:hint="cs"/>
          <w:rtl/>
        </w:rPr>
        <w:t>לאחור</w:t>
      </w:r>
      <w:r w:rsidRPr="009B0F60">
        <w:rPr>
          <w:rtl/>
        </w:rPr>
        <w:t>.</w:t>
      </w:r>
    </w:p>
    <w:p w:rsidR="008D2011" w:rsidRPr="00D151DA" w:rsidRDefault="008D2011" w:rsidP="008D2011">
      <w:pPr>
        <w:pStyle w:val="24"/>
        <w:numPr>
          <w:ilvl w:val="1"/>
          <w:numId w:val="60"/>
        </w:numPr>
        <w:tabs>
          <w:tab w:val="clear" w:pos="1192"/>
          <w:tab w:val="right" w:pos="793"/>
        </w:tabs>
        <w:ind w:left="1274" w:hanging="554"/>
        <w:rPr>
          <w:rtl/>
        </w:rPr>
      </w:pPr>
      <w:r w:rsidRPr="00D151DA">
        <w:rPr>
          <w:rFonts w:hint="cs"/>
          <w:rtl/>
        </w:rPr>
        <w:t>ניסיונות</w:t>
      </w:r>
      <w:r w:rsidRPr="00D151DA">
        <w:rPr>
          <w:rtl/>
        </w:rPr>
        <w:t xml:space="preserve"> </w:t>
      </w:r>
      <w:r w:rsidRPr="00D151DA">
        <w:rPr>
          <w:rFonts w:hint="cs"/>
          <w:rtl/>
        </w:rPr>
        <w:t>הזדהות</w:t>
      </w:r>
      <w:r w:rsidRPr="00D151DA">
        <w:rPr>
          <w:rtl/>
        </w:rPr>
        <w:t xml:space="preserve"> </w:t>
      </w:r>
      <w:r w:rsidRPr="00D151DA">
        <w:rPr>
          <w:rFonts w:hint="cs"/>
          <w:rtl/>
        </w:rPr>
        <w:t>שגויים</w:t>
      </w:r>
      <w:r w:rsidRPr="00D151DA">
        <w:rPr>
          <w:rtl/>
        </w:rPr>
        <w:t xml:space="preserve"> </w:t>
      </w:r>
      <w:r w:rsidRPr="00D151DA">
        <w:rPr>
          <w:rFonts w:hint="cs"/>
          <w:rtl/>
        </w:rPr>
        <w:t>באמצעות</w:t>
      </w:r>
      <w:r w:rsidRPr="00D151DA">
        <w:rPr>
          <w:rtl/>
        </w:rPr>
        <w:t xml:space="preserve"> </w:t>
      </w:r>
      <w:r w:rsidRPr="00D151DA">
        <w:rPr>
          <w:rFonts w:hint="cs"/>
          <w:rtl/>
        </w:rPr>
        <w:t>כל</w:t>
      </w:r>
      <w:r w:rsidRPr="00D151DA">
        <w:rPr>
          <w:rtl/>
        </w:rPr>
        <w:t xml:space="preserve"> </w:t>
      </w:r>
      <w:r w:rsidRPr="00D151DA">
        <w:rPr>
          <w:rFonts w:hint="cs"/>
          <w:rtl/>
        </w:rPr>
        <w:t>אחד</w:t>
      </w:r>
      <w:r w:rsidRPr="00D151DA">
        <w:rPr>
          <w:rtl/>
        </w:rPr>
        <w:t xml:space="preserve"> </w:t>
      </w:r>
      <w:r w:rsidRPr="00D151DA">
        <w:rPr>
          <w:rFonts w:hint="cs"/>
          <w:rtl/>
        </w:rPr>
        <w:t>משלושת</w:t>
      </w:r>
      <w:r w:rsidRPr="00D151DA">
        <w:rPr>
          <w:rtl/>
        </w:rPr>
        <w:t xml:space="preserve"> </w:t>
      </w:r>
      <w:r w:rsidRPr="00D151DA">
        <w:rPr>
          <w:rFonts w:hint="cs"/>
          <w:rtl/>
        </w:rPr>
        <w:t>שיטות</w:t>
      </w:r>
      <w:r w:rsidRPr="00D151DA">
        <w:rPr>
          <w:rtl/>
        </w:rPr>
        <w:t xml:space="preserve"> </w:t>
      </w:r>
      <w:r w:rsidRPr="00D151DA">
        <w:rPr>
          <w:rFonts w:hint="cs"/>
          <w:rtl/>
        </w:rPr>
        <w:t>ההזדהות</w:t>
      </w:r>
      <w:r w:rsidRPr="00D151DA">
        <w:rPr>
          <w:rtl/>
        </w:rPr>
        <w:t xml:space="preserve"> </w:t>
      </w:r>
      <w:r w:rsidRPr="00D151DA">
        <w:rPr>
          <w:rFonts w:hint="cs"/>
          <w:rtl/>
        </w:rPr>
        <w:t>שהוזכרו</w:t>
      </w:r>
      <w:r w:rsidRPr="00D151DA">
        <w:rPr>
          <w:rtl/>
        </w:rPr>
        <w:t xml:space="preserve"> </w:t>
      </w:r>
      <w:r w:rsidRPr="00D151DA">
        <w:rPr>
          <w:rFonts w:hint="cs"/>
          <w:rtl/>
        </w:rPr>
        <w:t>תוביל</w:t>
      </w:r>
      <w:r w:rsidRPr="00D151DA">
        <w:rPr>
          <w:rtl/>
        </w:rPr>
        <w:t xml:space="preserve"> </w:t>
      </w:r>
      <w:r w:rsidRPr="00D151DA">
        <w:rPr>
          <w:rFonts w:hint="cs"/>
          <w:rtl/>
        </w:rPr>
        <w:t>לנעילת</w:t>
      </w:r>
      <w:r w:rsidRPr="00D151DA">
        <w:rPr>
          <w:rtl/>
        </w:rPr>
        <w:t xml:space="preserve"> </w:t>
      </w:r>
      <w:r w:rsidRPr="00D151DA">
        <w:rPr>
          <w:rFonts w:hint="cs"/>
          <w:rtl/>
        </w:rPr>
        <w:t>המשתמש</w:t>
      </w:r>
      <w:r w:rsidRPr="00D151DA">
        <w:rPr>
          <w:rtl/>
        </w:rPr>
        <w:t xml:space="preserve"> </w:t>
      </w:r>
      <w:r w:rsidRPr="00D151DA">
        <w:rPr>
          <w:rFonts w:hint="cs"/>
          <w:rtl/>
        </w:rPr>
        <w:t>למשך</w:t>
      </w:r>
      <w:r w:rsidRPr="00D151DA">
        <w:rPr>
          <w:rtl/>
        </w:rPr>
        <w:t xml:space="preserve"> 15 </w:t>
      </w:r>
      <w:r w:rsidRPr="00D151DA">
        <w:rPr>
          <w:rFonts w:hint="cs"/>
          <w:rtl/>
        </w:rPr>
        <w:t>דקות</w:t>
      </w:r>
      <w:r w:rsidRPr="00D151DA">
        <w:rPr>
          <w:rtl/>
        </w:rPr>
        <w:t>.</w:t>
      </w:r>
    </w:p>
    <w:p w:rsidR="008D2011" w:rsidRPr="00D151DA" w:rsidRDefault="008D2011" w:rsidP="008D2011">
      <w:pPr>
        <w:pStyle w:val="24"/>
        <w:numPr>
          <w:ilvl w:val="1"/>
          <w:numId w:val="60"/>
        </w:numPr>
        <w:tabs>
          <w:tab w:val="clear" w:pos="1192"/>
          <w:tab w:val="right" w:pos="793"/>
        </w:tabs>
        <w:ind w:left="1274" w:hanging="554"/>
        <w:rPr>
          <w:rtl/>
        </w:rPr>
      </w:pPr>
      <w:r>
        <w:rPr>
          <w:rFonts w:hint="cs"/>
          <w:rtl/>
        </w:rPr>
        <w:t>המפעיל יגדיר</w:t>
      </w:r>
      <w:r w:rsidRPr="00D151DA">
        <w:rPr>
          <w:rtl/>
        </w:rPr>
        <w:t xml:space="preserve"> </w:t>
      </w:r>
      <w:r w:rsidRPr="00D151DA">
        <w:rPr>
          <w:rFonts w:hint="cs"/>
          <w:rtl/>
        </w:rPr>
        <w:t>פרק</w:t>
      </w:r>
      <w:r w:rsidRPr="00D151DA">
        <w:rPr>
          <w:rtl/>
        </w:rPr>
        <w:t xml:space="preserve"> </w:t>
      </w:r>
      <w:r w:rsidRPr="00D151DA">
        <w:rPr>
          <w:rFonts w:hint="cs"/>
          <w:rtl/>
        </w:rPr>
        <w:t>זמן</w:t>
      </w:r>
      <w:r w:rsidRPr="00D151DA">
        <w:rPr>
          <w:rtl/>
        </w:rPr>
        <w:t xml:space="preserve"> </w:t>
      </w:r>
      <w:r w:rsidRPr="00D151DA">
        <w:rPr>
          <w:rFonts w:hint="cs"/>
          <w:rtl/>
        </w:rPr>
        <w:t>קבוע</w:t>
      </w:r>
      <w:r w:rsidRPr="00D151DA">
        <w:rPr>
          <w:rtl/>
        </w:rPr>
        <w:t xml:space="preserve"> </w:t>
      </w:r>
      <w:r w:rsidRPr="00D151DA">
        <w:rPr>
          <w:rFonts w:hint="cs"/>
          <w:rtl/>
        </w:rPr>
        <w:t>שלאחריו</w:t>
      </w:r>
      <w:r w:rsidRPr="00D151DA">
        <w:rPr>
          <w:rtl/>
        </w:rPr>
        <w:t xml:space="preserve"> </w:t>
      </w:r>
      <w:r w:rsidRPr="00D151DA">
        <w:rPr>
          <w:rFonts w:hint="cs"/>
          <w:rtl/>
        </w:rPr>
        <w:t>יופעל</w:t>
      </w:r>
      <w:r w:rsidRPr="00D151DA">
        <w:rPr>
          <w:rtl/>
        </w:rPr>
        <w:t xml:space="preserve"> </w:t>
      </w:r>
      <w:r w:rsidRPr="00D151DA">
        <w:rPr>
          <w:rFonts w:hint="cs"/>
          <w:rtl/>
        </w:rPr>
        <w:t>מנגנון</w:t>
      </w:r>
      <w:r w:rsidRPr="00D151DA">
        <w:rPr>
          <w:rtl/>
        </w:rPr>
        <w:t xml:space="preserve"> </w:t>
      </w:r>
      <w:r w:rsidRPr="00D151DA">
        <w:rPr>
          <w:rFonts w:hint="cs"/>
          <w:rtl/>
        </w:rPr>
        <w:t>ניתוק</w:t>
      </w:r>
      <w:r w:rsidRPr="00D151DA">
        <w:rPr>
          <w:rtl/>
        </w:rPr>
        <w:t xml:space="preserve"> </w:t>
      </w:r>
      <w:r w:rsidRPr="00D151DA">
        <w:rPr>
          <w:rFonts w:hint="cs"/>
          <w:rtl/>
        </w:rPr>
        <w:t>תקשורת</w:t>
      </w:r>
      <w:r w:rsidRPr="00D151DA">
        <w:rPr>
          <w:rtl/>
        </w:rPr>
        <w:t xml:space="preserve"> (</w:t>
      </w:r>
      <w:r w:rsidRPr="00D151DA">
        <w:t>session</w:t>
      </w:r>
      <w:r>
        <w:t xml:space="preserve"> </w:t>
      </w:r>
      <w:r w:rsidRPr="00D151DA">
        <w:t>time out</w:t>
      </w:r>
      <w:r w:rsidRPr="00D151DA">
        <w:rPr>
          <w:rtl/>
        </w:rPr>
        <w:t xml:space="preserve">) </w:t>
      </w:r>
      <w:r w:rsidRPr="00D151DA">
        <w:rPr>
          <w:rFonts w:hint="cs"/>
          <w:rtl/>
        </w:rPr>
        <w:t>המחייב</w:t>
      </w:r>
      <w:r w:rsidRPr="00D151DA">
        <w:rPr>
          <w:rtl/>
        </w:rPr>
        <w:t xml:space="preserve"> </w:t>
      </w:r>
      <w:r w:rsidRPr="00D151DA">
        <w:rPr>
          <w:rFonts w:hint="cs"/>
          <w:rtl/>
        </w:rPr>
        <w:t>זיהוי</w:t>
      </w:r>
      <w:r w:rsidRPr="00D151DA">
        <w:rPr>
          <w:rtl/>
        </w:rPr>
        <w:t xml:space="preserve"> </w:t>
      </w:r>
      <w:r w:rsidRPr="00D151DA">
        <w:rPr>
          <w:rFonts w:hint="cs"/>
          <w:rtl/>
        </w:rPr>
        <w:t>מחדש</w:t>
      </w:r>
      <w:r w:rsidRPr="00D151DA">
        <w:rPr>
          <w:rtl/>
        </w:rPr>
        <w:t xml:space="preserve"> </w:t>
      </w:r>
      <w:r w:rsidRPr="00D151DA">
        <w:rPr>
          <w:rFonts w:hint="cs"/>
          <w:rtl/>
        </w:rPr>
        <w:t>של</w:t>
      </w:r>
      <w:r w:rsidRPr="00D151DA">
        <w:rPr>
          <w:rtl/>
        </w:rPr>
        <w:t xml:space="preserve"> </w:t>
      </w:r>
      <w:r w:rsidRPr="00D151DA">
        <w:rPr>
          <w:rFonts w:hint="cs"/>
          <w:rtl/>
        </w:rPr>
        <w:t>המשתמש</w:t>
      </w:r>
      <w:r w:rsidRPr="00D151DA">
        <w:rPr>
          <w:rtl/>
        </w:rPr>
        <w:t>.</w:t>
      </w:r>
    </w:p>
    <w:p w:rsidR="008D2011" w:rsidRDefault="008D2011" w:rsidP="008D2011">
      <w:pPr>
        <w:pStyle w:val="24"/>
        <w:numPr>
          <w:ilvl w:val="1"/>
          <w:numId w:val="60"/>
        </w:numPr>
        <w:tabs>
          <w:tab w:val="clear" w:pos="1192"/>
          <w:tab w:val="right" w:pos="793"/>
        </w:tabs>
        <w:ind w:left="1274" w:hanging="554"/>
      </w:pPr>
      <w:r>
        <w:rPr>
          <w:rFonts w:hint="cs"/>
          <w:rtl/>
        </w:rPr>
        <w:t xml:space="preserve"> במידה והמידע יאוחסן בענן,  המפעיל ינהל את הגישה לשירותי הענן לפי סוג ההתקן (מחשבים נייחים, ניידים, טלפונים חכמים וכו'), מיקום וכתובות.</w:t>
      </w:r>
    </w:p>
    <w:p w:rsidR="008D2011" w:rsidRPr="00D151DA" w:rsidRDefault="008D2011" w:rsidP="008D2011">
      <w:pPr>
        <w:pStyle w:val="24"/>
        <w:numPr>
          <w:ilvl w:val="1"/>
          <w:numId w:val="60"/>
        </w:numPr>
        <w:tabs>
          <w:tab w:val="clear" w:pos="1192"/>
          <w:tab w:val="right" w:pos="793"/>
        </w:tabs>
        <w:ind w:left="1274" w:hanging="554"/>
        <w:rPr>
          <w:rtl/>
        </w:rPr>
      </w:pPr>
      <w:r>
        <w:rPr>
          <w:rFonts w:hint="cs"/>
          <w:rtl/>
        </w:rPr>
        <w:t xml:space="preserve"> המפעיל י</w:t>
      </w:r>
      <w:r w:rsidRPr="00D151DA">
        <w:rPr>
          <w:rFonts w:hint="cs"/>
          <w:rtl/>
        </w:rPr>
        <w:t>גדיר</w:t>
      </w:r>
      <w:r w:rsidRPr="00D151DA">
        <w:rPr>
          <w:rtl/>
        </w:rPr>
        <w:t xml:space="preserve"> </w:t>
      </w:r>
      <w:r w:rsidRPr="00D151DA">
        <w:rPr>
          <w:rFonts w:hint="cs"/>
          <w:rtl/>
        </w:rPr>
        <w:t>הרשאות</w:t>
      </w:r>
      <w:r w:rsidRPr="00D151DA">
        <w:rPr>
          <w:rtl/>
        </w:rPr>
        <w:t xml:space="preserve"> </w:t>
      </w:r>
      <w:r w:rsidRPr="00D151DA">
        <w:rPr>
          <w:rFonts w:hint="cs"/>
          <w:rtl/>
        </w:rPr>
        <w:t>גישה</w:t>
      </w:r>
      <w:r w:rsidRPr="00D151DA">
        <w:rPr>
          <w:rtl/>
        </w:rPr>
        <w:t xml:space="preserve"> </w:t>
      </w:r>
      <w:r w:rsidRPr="00D151DA">
        <w:rPr>
          <w:rFonts w:hint="cs"/>
          <w:rtl/>
        </w:rPr>
        <w:t>למידע</w:t>
      </w:r>
      <w:r w:rsidRPr="00D151DA">
        <w:rPr>
          <w:rtl/>
        </w:rPr>
        <w:t xml:space="preserve"> </w:t>
      </w:r>
      <w:r w:rsidRPr="00D151DA">
        <w:rPr>
          <w:rFonts w:hint="cs"/>
          <w:rtl/>
        </w:rPr>
        <w:t>באופן</w:t>
      </w:r>
      <w:r w:rsidRPr="00D151DA">
        <w:rPr>
          <w:rtl/>
        </w:rPr>
        <w:t xml:space="preserve"> </w:t>
      </w:r>
      <w:r w:rsidRPr="00D151DA">
        <w:rPr>
          <w:rFonts w:hint="cs"/>
          <w:rtl/>
        </w:rPr>
        <w:t>מדוקדק</w:t>
      </w:r>
      <w:r w:rsidRPr="00D151DA">
        <w:rPr>
          <w:rtl/>
        </w:rPr>
        <w:t xml:space="preserve"> </w:t>
      </w:r>
      <w:r w:rsidRPr="00D151DA">
        <w:rPr>
          <w:rFonts w:hint="cs"/>
          <w:rtl/>
        </w:rPr>
        <w:t>תוך</w:t>
      </w:r>
      <w:r w:rsidRPr="00D151DA">
        <w:rPr>
          <w:rtl/>
        </w:rPr>
        <w:t xml:space="preserve"> </w:t>
      </w:r>
      <w:r w:rsidRPr="00D151DA">
        <w:rPr>
          <w:rFonts w:hint="cs"/>
          <w:rtl/>
        </w:rPr>
        <w:t>הענקת</w:t>
      </w:r>
      <w:r w:rsidRPr="00D151DA">
        <w:rPr>
          <w:rtl/>
        </w:rPr>
        <w:t xml:space="preserve"> </w:t>
      </w:r>
      <w:r w:rsidRPr="00D151DA">
        <w:rPr>
          <w:rFonts w:hint="cs"/>
          <w:rtl/>
        </w:rPr>
        <w:t>הרשאות</w:t>
      </w:r>
      <w:r w:rsidRPr="00D151DA">
        <w:rPr>
          <w:rtl/>
        </w:rPr>
        <w:t xml:space="preserve"> </w:t>
      </w:r>
      <w:r w:rsidRPr="00D151DA">
        <w:rPr>
          <w:rFonts w:hint="cs"/>
          <w:rtl/>
        </w:rPr>
        <w:t>גישה</w:t>
      </w:r>
      <w:r w:rsidRPr="00D151DA">
        <w:rPr>
          <w:rtl/>
        </w:rPr>
        <w:t xml:space="preserve"> </w:t>
      </w:r>
      <w:r w:rsidRPr="00D151DA">
        <w:rPr>
          <w:rFonts w:hint="cs"/>
          <w:rtl/>
        </w:rPr>
        <w:t>רק</w:t>
      </w:r>
      <w:r w:rsidRPr="00D151DA">
        <w:rPr>
          <w:rtl/>
        </w:rPr>
        <w:t xml:space="preserve"> </w:t>
      </w:r>
      <w:r w:rsidRPr="00D151DA">
        <w:rPr>
          <w:rFonts w:hint="cs"/>
          <w:rtl/>
        </w:rPr>
        <w:t>לגורמים</w:t>
      </w:r>
      <w:r w:rsidRPr="00D151DA">
        <w:rPr>
          <w:rtl/>
        </w:rPr>
        <w:t xml:space="preserve"> </w:t>
      </w:r>
      <w:r w:rsidRPr="00D151DA">
        <w:rPr>
          <w:rFonts w:hint="cs"/>
          <w:rtl/>
        </w:rPr>
        <w:t>אשר</w:t>
      </w:r>
      <w:r w:rsidRPr="00D151DA">
        <w:rPr>
          <w:rtl/>
        </w:rPr>
        <w:t xml:space="preserve"> </w:t>
      </w:r>
      <w:r w:rsidRPr="00D151DA">
        <w:rPr>
          <w:rFonts w:hint="cs"/>
          <w:rtl/>
        </w:rPr>
        <w:t>גישתם</w:t>
      </w:r>
      <w:r w:rsidRPr="00D151DA">
        <w:rPr>
          <w:rtl/>
        </w:rPr>
        <w:t xml:space="preserve"> </w:t>
      </w:r>
      <w:r w:rsidRPr="00D151DA">
        <w:rPr>
          <w:rFonts w:hint="cs"/>
          <w:rtl/>
        </w:rPr>
        <w:t>למידע</w:t>
      </w:r>
      <w:r w:rsidRPr="00D151DA">
        <w:rPr>
          <w:rtl/>
        </w:rPr>
        <w:t xml:space="preserve"> </w:t>
      </w:r>
      <w:r w:rsidRPr="00D151DA">
        <w:rPr>
          <w:rFonts w:hint="cs"/>
          <w:rtl/>
        </w:rPr>
        <w:t>הכרחית</w:t>
      </w:r>
      <w:r w:rsidRPr="00D151DA">
        <w:rPr>
          <w:rtl/>
        </w:rPr>
        <w:t xml:space="preserve"> </w:t>
      </w:r>
      <w:r w:rsidRPr="00D151DA">
        <w:rPr>
          <w:rFonts w:hint="cs"/>
          <w:rtl/>
        </w:rPr>
        <w:t>לצורך</w:t>
      </w:r>
      <w:r w:rsidRPr="00D151DA">
        <w:rPr>
          <w:rtl/>
        </w:rPr>
        <w:t xml:space="preserve"> </w:t>
      </w:r>
      <w:r w:rsidRPr="00D151DA">
        <w:rPr>
          <w:rFonts w:hint="cs"/>
          <w:rtl/>
        </w:rPr>
        <w:t>מילוי</w:t>
      </w:r>
      <w:r w:rsidRPr="00D151DA">
        <w:rPr>
          <w:rtl/>
        </w:rPr>
        <w:t xml:space="preserve"> </w:t>
      </w:r>
      <w:r w:rsidRPr="00D151DA">
        <w:rPr>
          <w:rFonts w:hint="cs"/>
          <w:rtl/>
        </w:rPr>
        <w:t>תפקידם</w:t>
      </w:r>
      <w:r>
        <w:rPr>
          <w:rFonts w:hint="cs"/>
          <w:rtl/>
        </w:rPr>
        <w:t>.</w:t>
      </w:r>
    </w:p>
    <w:p w:rsidR="008D2011" w:rsidRDefault="008D2011" w:rsidP="008D2011">
      <w:pPr>
        <w:pStyle w:val="24"/>
        <w:numPr>
          <w:ilvl w:val="1"/>
          <w:numId w:val="60"/>
        </w:numPr>
        <w:tabs>
          <w:tab w:val="clear" w:pos="1192"/>
          <w:tab w:val="right" w:pos="793"/>
        </w:tabs>
        <w:ind w:left="1274" w:hanging="554"/>
      </w:pPr>
      <w:bookmarkStart w:id="400" w:name="_Toc460918534"/>
      <w:bookmarkEnd w:id="400"/>
      <w:r>
        <w:rPr>
          <w:rFonts w:hint="cs"/>
          <w:rtl/>
        </w:rPr>
        <w:t xml:space="preserve"> המפעיל יידרש לבצע ניטור לשירותים ומערכות ברבדים הבאים:</w:t>
      </w:r>
    </w:p>
    <w:p w:rsidR="008D2011" w:rsidRDefault="008D2011" w:rsidP="008D2011">
      <w:pPr>
        <w:pStyle w:val="24"/>
        <w:numPr>
          <w:ilvl w:val="2"/>
          <w:numId w:val="60"/>
        </w:numPr>
        <w:tabs>
          <w:tab w:val="clear" w:pos="1192"/>
          <w:tab w:val="right" w:pos="793"/>
          <w:tab w:val="left" w:pos="1700"/>
          <w:tab w:val="left" w:pos="1841"/>
        </w:tabs>
        <w:ind w:left="1584"/>
      </w:pPr>
      <w:r>
        <w:rPr>
          <w:rFonts w:hint="cs"/>
          <w:rtl/>
        </w:rPr>
        <w:t xml:space="preserve">ניטור לוגים - איתור בזמן אמת או </w:t>
      </w:r>
      <w:r w:rsidRPr="00113CF7">
        <w:rPr>
          <w:rFonts w:hint="cs"/>
          <w:rtl/>
        </w:rPr>
        <w:t>בדיעבד</w:t>
      </w:r>
      <w:r w:rsidRPr="00113CF7">
        <w:rPr>
          <w:rtl/>
        </w:rPr>
        <w:t xml:space="preserve"> </w:t>
      </w:r>
      <w:r w:rsidRPr="00113CF7">
        <w:rPr>
          <w:rFonts w:hint="cs"/>
          <w:rtl/>
        </w:rPr>
        <w:t>של</w:t>
      </w:r>
      <w:r w:rsidRPr="00113CF7">
        <w:rPr>
          <w:rtl/>
        </w:rPr>
        <w:t xml:space="preserve"> </w:t>
      </w:r>
      <w:r w:rsidRPr="00113CF7">
        <w:rPr>
          <w:rFonts w:hint="cs"/>
          <w:rtl/>
        </w:rPr>
        <w:t>בעיות</w:t>
      </w:r>
      <w:r w:rsidRPr="00113CF7">
        <w:rPr>
          <w:rtl/>
        </w:rPr>
        <w:t xml:space="preserve"> </w:t>
      </w:r>
      <w:r w:rsidRPr="00113CF7">
        <w:rPr>
          <w:rFonts w:hint="cs"/>
          <w:rtl/>
        </w:rPr>
        <w:t>טכניות</w:t>
      </w:r>
      <w:r w:rsidRPr="00113CF7">
        <w:rPr>
          <w:rtl/>
        </w:rPr>
        <w:t xml:space="preserve"> </w:t>
      </w:r>
      <w:r w:rsidRPr="00113CF7">
        <w:rPr>
          <w:rFonts w:hint="cs"/>
          <w:rtl/>
        </w:rPr>
        <w:t>או</w:t>
      </w:r>
      <w:r w:rsidRPr="00113CF7">
        <w:rPr>
          <w:rtl/>
        </w:rPr>
        <w:t xml:space="preserve"> </w:t>
      </w:r>
      <w:r w:rsidRPr="00113CF7">
        <w:rPr>
          <w:rFonts w:hint="cs"/>
          <w:rtl/>
        </w:rPr>
        <w:t>אירועי</w:t>
      </w:r>
      <w:r w:rsidRPr="00113CF7">
        <w:rPr>
          <w:rtl/>
        </w:rPr>
        <w:t xml:space="preserve"> </w:t>
      </w:r>
      <w:r w:rsidRPr="00113CF7">
        <w:rPr>
          <w:rFonts w:hint="cs"/>
          <w:rtl/>
        </w:rPr>
        <w:t>אבטחת</w:t>
      </w:r>
      <w:r w:rsidRPr="00113CF7">
        <w:rPr>
          <w:rtl/>
        </w:rPr>
        <w:t xml:space="preserve"> </w:t>
      </w:r>
      <w:r w:rsidRPr="00113CF7">
        <w:rPr>
          <w:rFonts w:hint="cs"/>
          <w:rtl/>
        </w:rPr>
        <w:t>מידע</w:t>
      </w:r>
      <w:r w:rsidRPr="00113CF7">
        <w:rPr>
          <w:rtl/>
        </w:rPr>
        <w:t xml:space="preserve"> </w:t>
      </w:r>
      <w:r w:rsidRPr="00113CF7">
        <w:rPr>
          <w:rFonts w:hint="cs"/>
          <w:rtl/>
        </w:rPr>
        <w:t>המתרחשים</w:t>
      </w:r>
      <w:r w:rsidRPr="00113CF7">
        <w:rPr>
          <w:rtl/>
        </w:rPr>
        <w:t>.</w:t>
      </w:r>
    </w:p>
    <w:p w:rsidR="008D2011" w:rsidRDefault="008D2011" w:rsidP="008D2011">
      <w:pPr>
        <w:pStyle w:val="24"/>
        <w:numPr>
          <w:ilvl w:val="1"/>
          <w:numId w:val="60"/>
        </w:numPr>
        <w:tabs>
          <w:tab w:val="clear" w:pos="1192"/>
          <w:tab w:val="right" w:pos="793"/>
        </w:tabs>
        <w:ind w:left="1274" w:hanging="554"/>
      </w:pPr>
      <w:r>
        <w:rPr>
          <w:rFonts w:hint="cs"/>
          <w:rtl/>
        </w:rPr>
        <w:t xml:space="preserve"> ניטור ביצועים - מעקב אחר עומסים במשאבי המחשוב בענן.</w:t>
      </w:r>
    </w:p>
    <w:p w:rsidR="008D2011" w:rsidRDefault="008D2011" w:rsidP="008D2011">
      <w:pPr>
        <w:pStyle w:val="24"/>
        <w:numPr>
          <w:ilvl w:val="1"/>
          <w:numId w:val="60"/>
        </w:numPr>
        <w:tabs>
          <w:tab w:val="clear" w:pos="1192"/>
          <w:tab w:val="right" w:pos="793"/>
        </w:tabs>
        <w:ind w:left="1274" w:hanging="554"/>
      </w:pPr>
      <w:r>
        <w:rPr>
          <w:rFonts w:hint="cs"/>
          <w:rtl/>
        </w:rPr>
        <w:t xml:space="preserve"> ניטור ומעקב אחר פעילויות חריגות או עויינות (ניסיונות הזדהות כושלים, גישה לא מורשית, ניסיונות כניסה כפולים ויוצ').</w:t>
      </w:r>
    </w:p>
    <w:p w:rsidR="008D2011" w:rsidRPr="003553C8" w:rsidRDefault="008D2011" w:rsidP="008D2011">
      <w:pPr>
        <w:pStyle w:val="24"/>
        <w:numPr>
          <w:ilvl w:val="1"/>
          <w:numId w:val="60"/>
        </w:numPr>
        <w:tabs>
          <w:tab w:val="clear" w:pos="1192"/>
          <w:tab w:val="right" w:pos="793"/>
        </w:tabs>
        <w:ind w:left="1274" w:hanging="554"/>
      </w:pPr>
      <w:r>
        <w:rPr>
          <w:rFonts w:hint="cs"/>
          <w:rtl/>
        </w:rPr>
        <w:t xml:space="preserve"> </w:t>
      </w:r>
      <w:r w:rsidRPr="003553C8">
        <w:rPr>
          <w:rFonts w:hint="eastAsia"/>
          <w:rtl/>
        </w:rPr>
        <w:t>המפעיל</w:t>
      </w:r>
      <w:r w:rsidRPr="003553C8">
        <w:rPr>
          <w:rtl/>
        </w:rPr>
        <w:t xml:space="preserve"> יעדכן באופן </w:t>
      </w:r>
      <w:r w:rsidRPr="003553C8">
        <w:rPr>
          <w:rFonts w:hint="eastAsia"/>
          <w:rtl/>
        </w:rPr>
        <w:t>מיידי</w:t>
      </w:r>
      <w:r w:rsidRPr="003553C8">
        <w:rPr>
          <w:rtl/>
        </w:rPr>
        <w:t xml:space="preserve"> את </w:t>
      </w:r>
      <w:r w:rsidRPr="003553C8">
        <w:rPr>
          <w:rFonts w:hint="eastAsia"/>
          <w:rtl/>
        </w:rPr>
        <w:t>ממונה</w:t>
      </w:r>
      <w:r w:rsidRPr="003553C8">
        <w:rPr>
          <w:rtl/>
        </w:rPr>
        <w:t xml:space="preserve"> </w:t>
      </w:r>
      <w:r w:rsidRPr="003553C8">
        <w:rPr>
          <w:rFonts w:hint="eastAsia"/>
          <w:rtl/>
        </w:rPr>
        <w:t>אבטחת</w:t>
      </w:r>
      <w:r w:rsidRPr="003553C8">
        <w:rPr>
          <w:rtl/>
        </w:rPr>
        <w:t xml:space="preserve"> </w:t>
      </w:r>
      <w:r w:rsidRPr="003553C8">
        <w:rPr>
          <w:rFonts w:hint="eastAsia"/>
          <w:rtl/>
        </w:rPr>
        <w:t>מידע</w:t>
      </w:r>
      <w:r w:rsidRPr="003553C8">
        <w:rPr>
          <w:rtl/>
        </w:rPr>
        <w:t xml:space="preserve"> </w:t>
      </w:r>
      <w:r w:rsidRPr="003553C8">
        <w:rPr>
          <w:rFonts w:hint="eastAsia"/>
          <w:rtl/>
        </w:rPr>
        <w:t>מטעם</w:t>
      </w:r>
      <w:r w:rsidRPr="003553C8">
        <w:rPr>
          <w:rtl/>
        </w:rPr>
        <w:t xml:space="preserve"> </w:t>
      </w:r>
      <w:r w:rsidRPr="003553C8">
        <w:rPr>
          <w:rFonts w:hint="eastAsia"/>
          <w:rtl/>
        </w:rPr>
        <w:t>המזמין</w:t>
      </w:r>
      <w:r w:rsidRPr="003553C8">
        <w:rPr>
          <w:rtl/>
        </w:rPr>
        <w:t xml:space="preserve"> על </w:t>
      </w:r>
      <w:r w:rsidRPr="003553C8">
        <w:rPr>
          <w:rFonts w:hint="eastAsia"/>
          <w:rtl/>
        </w:rPr>
        <w:t>אירועים</w:t>
      </w:r>
      <w:r w:rsidRPr="003553C8">
        <w:rPr>
          <w:rtl/>
        </w:rPr>
        <w:t xml:space="preserve"> שיוגדרו </w:t>
      </w:r>
      <w:r w:rsidRPr="003553C8">
        <w:rPr>
          <w:rFonts w:hint="eastAsia"/>
          <w:rtl/>
        </w:rPr>
        <w:t>על</w:t>
      </w:r>
      <w:r w:rsidRPr="003553C8">
        <w:rPr>
          <w:rtl/>
        </w:rPr>
        <w:t xml:space="preserve"> ידי נאמן אבטחת מידע ויאושרו על ידי המזמין כאירועים </w:t>
      </w:r>
      <w:r w:rsidRPr="003553C8">
        <w:rPr>
          <w:rFonts w:hint="eastAsia"/>
          <w:rtl/>
        </w:rPr>
        <w:t>ברמת</w:t>
      </w:r>
      <w:r w:rsidRPr="003553C8">
        <w:rPr>
          <w:rtl/>
        </w:rPr>
        <w:t xml:space="preserve"> </w:t>
      </w:r>
      <w:r w:rsidRPr="003553C8">
        <w:rPr>
          <w:rFonts w:hint="eastAsia"/>
          <w:rtl/>
        </w:rPr>
        <w:t>סיכון</w:t>
      </w:r>
      <w:r w:rsidRPr="003553C8">
        <w:rPr>
          <w:rtl/>
        </w:rPr>
        <w:t xml:space="preserve"> </w:t>
      </w:r>
      <w:r w:rsidRPr="003553C8">
        <w:rPr>
          <w:rFonts w:hint="eastAsia"/>
          <w:rtl/>
        </w:rPr>
        <w:t>גבוהה</w:t>
      </w:r>
      <w:r w:rsidRPr="003553C8">
        <w:rPr>
          <w:rtl/>
        </w:rPr>
        <w:t xml:space="preserve"> כגון חשד לנגישות זרה </w:t>
      </w:r>
      <w:r w:rsidRPr="003553C8">
        <w:rPr>
          <w:rFonts w:hint="eastAsia"/>
          <w:rtl/>
        </w:rPr>
        <w:t>ויודיע</w:t>
      </w:r>
      <w:r w:rsidRPr="003553C8">
        <w:rPr>
          <w:rtl/>
        </w:rPr>
        <w:t xml:space="preserve"> </w:t>
      </w:r>
      <w:r w:rsidRPr="003553C8">
        <w:rPr>
          <w:rFonts w:hint="eastAsia"/>
          <w:rtl/>
        </w:rPr>
        <w:t>את</w:t>
      </w:r>
      <w:r w:rsidRPr="003553C8">
        <w:rPr>
          <w:rtl/>
        </w:rPr>
        <w:t xml:space="preserve"> </w:t>
      </w:r>
      <w:r w:rsidRPr="003553C8">
        <w:rPr>
          <w:rFonts w:hint="eastAsia"/>
          <w:rtl/>
        </w:rPr>
        <w:t>אופן</w:t>
      </w:r>
      <w:r w:rsidRPr="003553C8">
        <w:rPr>
          <w:rtl/>
        </w:rPr>
        <w:t xml:space="preserve"> </w:t>
      </w:r>
      <w:r w:rsidRPr="003553C8">
        <w:rPr>
          <w:rFonts w:hint="eastAsia"/>
          <w:rtl/>
        </w:rPr>
        <w:t>הטיפול</w:t>
      </w:r>
      <w:r w:rsidRPr="003553C8">
        <w:rPr>
          <w:rtl/>
        </w:rPr>
        <w:t xml:space="preserve"> </w:t>
      </w:r>
      <w:r w:rsidRPr="003553C8">
        <w:rPr>
          <w:rFonts w:hint="eastAsia"/>
          <w:rtl/>
        </w:rPr>
        <w:t>בהם</w:t>
      </w:r>
      <w:r w:rsidRPr="003553C8">
        <w:rPr>
          <w:rtl/>
        </w:rPr>
        <w:t>.</w:t>
      </w:r>
    </w:p>
    <w:p w:rsidR="008D2011" w:rsidRPr="00E10004" w:rsidRDefault="008D2011" w:rsidP="008D2011">
      <w:pPr>
        <w:pStyle w:val="25"/>
        <w:keepNext/>
        <w:widowControl/>
        <w:numPr>
          <w:ilvl w:val="0"/>
          <w:numId w:val="60"/>
        </w:numPr>
        <w:tabs>
          <w:tab w:val="left" w:pos="849"/>
          <w:tab w:val="left" w:pos="1700"/>
          <w:tab w:val="left" w:pos="1983"/>
        </w:tabs>
        <w:spacing w:before="240" w:after="240"/>
        <w:ind w:left="720"/>
        <w:rPr>
          <w:caps w:val="0"/>
          <w:spacing w:val="0"/>
          <w:u w:val="single"/>
        </w:rPr>
      </w:pPr>
      <w:bookmarkStart w:id="401" w:name="_Toc468728246"/>
      <w:bookmarkStart w:id="402" w:name="_Toc5281499"/>
      <w:bookmarkStart w:id="403" w:name="_Toc12963353"/>
      <w:bookmarkStart w:id="404" w:name="_Toc12963372"/>
      <w:bookmarkStart w:id="405" w:name="_Toc12968376"/>
      <w:bookmarkStart w:id="406" w:name="_Toc12968609"/>
      <w:bookmarkStart w:id="407" w:name="_Toc13038918"/>
      <w:bookmarkStart w:id="408" w:name="_Toc13055725"/>
      <w:bookmarkStart w:id="409" w:name="_Toc13059480"/>
      <w:r w:rsidRPr="00E10004">
        <w:rPr>
          <w:rFonts w:hint="eastAsia"/>
          <w:caps w:val="0"/>
          <w:spacing w:val="0"/>
          <w:u w:val="single"/>
          <w:rtl/>
        </w:rPr>
        <w:t>אחסון</w:t>
      </w:r>
      <w:r w:rsidRPr="00E10004">
        <w:rPr>
          <w:caps w:val="0"/>
          <w:spacing w:val="0"/>
          <w:u w:val="single"/>
          <w:rtl/>
        </w:rPr>
        <w:t xml:space="preserve"> </w:t>
      </w:r>
      <w:r w:rsidRPr="00E10004">
        <w:rPr>
          <w:rFonts w:hint="eastAsia"/>
          <w:caps w:val="0"/>
          <w:spacing w:val="0"/>
          <w:u w:val="single"/>
          <w:rtl/>
        </w:rPr>
        <w:t>וגיבוי</w:t>
      </w:r>
      <w:bookmarkEnd w:id="401"/>
      <w:bookmarkEnd w:id="402"/>
      <w:bookmarkEnd w:id="403"/>
      <w:bookmarkEnd w:id="404"/>
      <w:bookmarkEnd w:id="405"/>
      <w:bookmarkEnd w:id="406"/>
      <w:bookmarkEnd w:id="407"/>
      <w:bookmarkEnd w:id="408"/>
      <w:bookmarkEnd w:id="409"/>
    </w:p>
    <w:p w:rsidR="008D2011" w:rsidRPr="00AA4DDE" w:rsidRDefault="008D2011" w:rsidP="008D2011">
      <w:pPr>
        <w:pStyle w:val="24"/>
        <w:numPr>
          <w:ilvl w:val="1"/>
          <w:numId w:val="60"/>
        </w:numPr>
        <w:tabs>
          <w:tab w:val="clear" w:pos="1192"/>
          <w:tab w:val="right" w:pos="793"/>
          <w:tab w:val="left" w:pos="1274"/>
          <w:tab w:val="left" w:pos="1700"/>
        </w:tabs>
        <w:ind w:left="1152"/>
        <w:rPr>
          <w:rtl/>
        </w:rPr>
      </w:pPr>
      <w:r>
        <w:rPr>
          <w:rFonts w:hint="cs"/>
          <w:rtl/>
        </w:rPr>
        <w:t>המפעיל</w:t>
      </w:r>
      <w:r w:rsidRPr="00AA4DDE">
        <w:rPr>
          <w:rtl/>
        </w:rPr>
        <w:t xml:space="preserve"> </w:t>
      </w:r>
      <w:r w:rsidRPr="00AA4DDE">
        <w:rPr>
          <w:rFonts w:hint="cs"/>
          <w:rtl/>
        </w:rPr>
        <w:t>מתחייב</w:t>
      </w:r>
      <w:r w:rsidRPr="00AA4DDE">
        <w:rPr>
          <w:rtl/>
        </w:rPr>
        <w:t xml:space="preserve"> </w:t>
      </w:r>
      <w:r w:rsidRPr="00AA4DDE">
        <w:rPr>
          <w:rFonts w:hint="cs"/>
          <w:rtl/>
        </w:rPr>
        <w:t>ל</w:t>
      </w:r>
      <w:r>
        <w:rPr>
          <w:rFonts w:hint="cs"/>
          <w:rtl/>
        </w:rPr>
        <w:t>הפעיל</w:t>
      </w:r>
      <w:r w:rsidRPr="00AA4DDE">
        <w:rPr>
          <w:rtl/>
        </w:rPr>
        <w:t xml:space="preserve"> </w:t>
      </w:r>
      <w:r w:rsidRPr="00AA4DDE">
        <w:rPr>
          <w:rFonts w:hint="cs"/>
          <w:rtl/>
        </w:rPr>
        <w:t>מערכי</w:t>
      </w:r>
      <w:r w:rsidRPr="00AA4DDE">
        <w:rPr>
          <w:rtl/>
        </w:rPr>
        <w:t xml:space="preserve"> </w:t>
      </w:r>
      <w:r w:rsidRPr="00AA4DDE">
        <w:rPr>
          <w:rFonts w:hint="cs"/>
          <w:rtl/>
        </w:rPr>
        <w:t>גיבוי</w:t>
      </w:r>
      <w:r w:rsidRPr="00AA4DDE">
        <w:rPr>
          <w:rtl/>
        </w:rPr>
        <w:t xml:space="preserve">, </w:t>
      </w:r>
      <w:r w:rsidRPr="00AA4DDE">
        <w:rPr>
          <w:rFonts w:hint="cs"/>
          <w:rtl/>
        </w:rPr>
        <w:t>שרידות</w:t>
      </w:r>
      <w:r w:rsidRPr="00AA4DDE">
        <w:rPr>
          <w:rtl/>
        </w:rPr>
        <w:t xml:space="preserve"> </w:t>
      </w:r>
      <w:r w:rsidRPr="00AA4DDE">
        <w:rPr>
          <w:rFonts w:hint="cs"/>
          <w:rtl/>
        </w:rPr>
        <w:t>והתאוששות</w:t>
      </w:r>
      <w:r>
        <w:rPr>
          <w:rFonts w:hint="cs"/>
          <w:rtl/>
        </w:rPr>
        <w:t>.</w:t>
      </w:r>
      <w:r w:rsidRPr="00AA4DDE">
        <w:rPr>
          <w:rtl/>
        </w:rPr>
        <w:t xml:space="preserve"> </w:t>
      </w:r>
    </w:p>
    <w:p w:rsidR="008D2011" w:rsidRPr="00AA4DDE" w:rsidRDefault="008D2011" w:rsidP="008D2011">
      <w:pPr>
        <w:pStyle w:val="24"/>
        <w:numPr>
          <w:ilvl w:val="1"/>
          <w:numId w:val="60"/>
        </w:numPr>
        <w:tabs>
          <w:tab w:val="clear" w:pos="1192"/>
          <w:tab w:val="right" w:pos="793"/>
          <w:tab w:val="left" w:pos="1133"/>
          <w:tab w:val="left" w:pos="1274"/>
        </w:tabs>
        <w:ind w:left="1152"/>
        <w:rPr>
          <w:rtl/>
        </w:rPr>
      </w:pPr>
      <w:r>
        <w:rPr>
          <w:rFonts w:hint="cs"/>
          <w:rtl/>
        </w:rPr>
        <w:t>המפעיל</w:t>
      </w:r>
      <w:r w:rsidRPr="00AA4DDE">
        <w:rPr>
          <w:rtl/>
        </w:rPr>
        <w:t xml:space="preserve"> </w:t>
      </w:r>
      <w:r w:rsidRPr="00AA4DDE">
        <w:rPr>
          <w:rFonts w:hint="cs"/>
          <w:rtl/>
        </w:rPr>
        <w:t>מתחייב</w:t>
      </w:r>
      <w:r w:rsidRPr="00AA4DDE">
        <w:rPr>
          <w:rtl/>
        </w:rPr>
        <w:t xml:space="preserve"> </w:t>
      </w:r>
      <w:r>
        <w:rPr>
          <w:rFonts w:hint="cs"/>
          <w:rtl/>
        </w:rPr>
        <w:t xml:space="preserve">לגבות </w:t>
      </w:r>
      <w:r w:rsidRPr="00EF79F4">
        <w:rPr>
          <w:rFonts w:hint="cs"/>
          <w:rtl/>
        </w:rPr>
        <w:t>דוחות</w:t>
      </w:r>
      <w:r w:rsidRPr="00EF79F4">
        <w:rPr>
          <w:rtl/>
        </w:rPr>
        <w:t xml:space="preserve"> </w:t>
      </w:r>
      <w:r w:rsidRPr="00EF79F4">
        <w:rPr>
          <w:rFonts w:hint="cs"/>
          <w:rtl/>
        </w:rPr>
        <w:t>בקרה</w:t>
      </w:r>
      <w:r w:rsidRPr="00EF79F4">
        <w:rPr>
          <w:rtl/>
        </w:rPr>
        <w:t xml:space="preserve"> </w:t>
      </w:r>
      <w:r w:rsidRPr="00EF79F4">
        <w:rPr>
          <w:rFonts w:hint="cs"/>
          <w:rtl/>
        </w:rPr>
        <w:t>לתקופה</w:t>
      </w:r>
      <w:r w:rsidRPr="00EF79F4">
        <w:rPr>
          <w:rtl/>
        </w:rPr>
        <w:t xml:space="preserve"> </w:t>
      </w:r>
      <w:r w:rsidRPr="00EF79F4">
        <w:rPr>
          <w:rFonts w:hint="cs"/>
          <w:rtl/>
        </w:rPr>
        <w:t>של</w:t>
      </w:r>
      <w:r w:rsidRPr="00EF79F4">
        <w:rPr>
          <w:rtl/>
        </w:rPr>
        <w:t xml:space="preserve"> </w:t>
      </w:r>
      <w:r w:rsidRPr="00EF79F4">
        <w:rPr>
          <w:rFonts w:hint="cs"/>
          <w:rtl/>
        </w:rPr>
        <w:t>שנה</w:t>
      </w:r>
      <w:r w:rsidRPr="00EF79F4">
        <w:rPr>
          <w:rtl/>
        </w:rPr>
        <w:t xml:space="preserve"> </w:t>
      </w:r>
      <w:r w:rsidRPr="00EF79F4">
        <w:rPr>
          <w:rFonts w:hint="cs"/>
          <w:rtl/>
        </w:rPr>
        <w:t>לפחות</w:t>
      </w:r>
      <w:r w:rsidRPr="00EF79F4">
        <w:rPr>
          <w:rtl/>
        </w:rPr>
        <w:t xml:space="preserve"> </w:t>
      </w:r>
      <w:r w:rsidRPr="00EF79F4">
        <w:rPr>
          <w:rFonts w:hint="cs"/>
          <w:rtl/>
        </w:rPr>
        <w:t>מיום</w:t>
      </w:r>
      <w:r w:rsidRPr="00EF79F4">
        <w:rPr>
          <w:rtl/>
        </w:rPr>
        <w:t xml:space="preserve"> </w:t>
      </w:r>
      <w:r w:rsidRPr="00EF79F4">
        <w:rPr>
          <w:rFonts w:hint="cs"/>
          <w:rtl/>
        </w:rPr>
        <w:t>רישום</w:t>
      </w:r>
      <w:r w:rsidRPr="00EF79F4">
        <w:rPr>
          <w:rtl/>
        </w:rPr>
        <w:t xml:space="preserve"> </w:t>
      </w:r>
      <w:r w:rsidRPr="00EF79F4">
        <w:rPr>
          <w:rFonts w:hint="cs"/>
          <w:rtl/>
        </w:rPr>
        <w:t>הדו</w:t>
      </w:r>
      <w:r w:rsidRPr="00EF79F4">
        <w:rPr>
          <w:rtl/>
        </w:rPr>
        <w:t>"</w:t>
      </w:r>
      <w:r w:rsidRPr="00EF79F4">
        <w:rPr>
          <w:rFonts w:hint="cs"/>
          <w:rtl/>
        </w:rPr>
        <w:t>ח</w:t>
      </w:r>
      <w:r w:rsidRPr="00EF79F4">
        <w:rPr>
          <w:rtl/>
        </w:rPr>
        <w:t>.</w:t>
      </w:r>
    </w:p>
    <w:p w:rsidR="008D2011" w:rsidRPr="00AA4DDE" w:rsidRDefault="008D2011" w:rsidP="008D2011">
      <w:pPr>
        <w:pStyle w:val="24"/>
        <w:numPr>
          <w:ilvl w:val="1"/>
          <w:numId w:val="60"/>
        </w:numPr>
        <w:tabs>
          <w:tab w:val="clear" w:pos="1192"/>
          <w:tab w:val="left" w:pos="849"/>
          <w:tab w:val="right" w:pos="1274"/>
          <w:tab w:val="left" w:pos="1558"/>
          <w:tab w:val="left" w:pos="1983"/>
          <w:tab w:val="left" w:pos="2125"/>
          <w:tab w:val="left" w:pos="2267"/>
          <w:tab w:val="left" w:pos="2692"/>
          <w:tab w:val="left" w:pos="2975"/>
          <w:tab w:val="left" w:pos="3117"/>
        </w:tabs>
        <w:ind w:left="1152"/>
      </w:pPr>
      <w:r>
        <w:rPr>
          <w:rFonts w:hint="cs"/>
          <w:rtl/>
        </w:rPr>
        <w:t>המפעיל מתחייב</w:t>
      </w:r>
      <w:r w:rsidRPr="00AA4DDE">
        <w:rPr>
          <w:rtl/>
        </w:rPr>
        <w:t xml:space="preserve"> </w:t>
      </w:r>
      <w:r w:rsidRPr="00AA4DDE">
        <w:rPr>
          <w:rFonts w:hint="cs"/>
          <w:rtl/>
        </w:rPr>
        <w:t>לשתף</w:t>
      </w:r>
      <w:r w:rsidRPr="00AA4DDE">
        <w:rPr>
          <w:rtl/>
        </w:rPr>
        <w:t xml:space="preserve"> </w:t>
      </w:r>
      <w:r w:rsidRPr="00AA4DDE">
        <w:rPr>
          <w:rFonts w:hint="cs"/>
          <w:rtl/>
        </w:rPr>
        <w:t>פעולה</w:t>
      </w:r>
      <w:r w:rsidRPr="00AA4DDE">
        <w:rPr>
          <w:rtl/>
        </w:rPr>
        <w:t xml:space="preserve"> </w:t>
      </w:r>
      <w:r>
        <w:rPr>
          <w:rFonts w:hint="cs"/>
          <w:rtl/>
        </w:rPr>
        <w:t xml:space="preserve">בהתאם להנחיות ממונה אבטחה מטעם המזמין </w:t>
      </w:r>
      <w:r w:rsidRPr="00AA4DDE">
        <w:rPr>
          <w:rFonts w:hint="cs"/>
          <w:rtl/>
        </w:rPr>
        <w:t>ב</w:t>
      </w:r>
      <w:r>
        <w:rPr>
          <w:rFonts w:hint="cs"/>
          <w:rtl/>
        </w:rPr>
        <w:t xml:space="preserve">מקרה של </w:t>
      </w:r>
      <w:r w:rsidRPr="00AA4DDE">
        <w:rPr>
          <w:rFonts w:hint="cs"/>
          <w:rtl/>
        </w:rPr>
        <w:t>אירועי</w:t>
      </w:r>
      <w:r w:rsidRPr="00AA4DDE">
        <w:rPr>
          <w:rtl/>
        </w:rPr>
        <w:t xml:space="preserve"> </w:t>
      </w:r>
      <w:r w:rsidRPr="00AA4DDE">
        <w:rPr>
          <w:rFonts w:hint="cs"/>
          <w:rtl/>
        </w:rPr>
        <w:t>אבטחה</w:t>
      </w:r>
      <w:r>
        <w:rPr>
          <w:rFonts w:hint="cs"/>
          <w:rtl/>
        </w:rPr>
        <w:t xml:space="preserve">, ובין היתר </w:t>
      </w:r>
      <w:r>
        <w:rPr>
          <w:rtl/>
        </w:rPr>
        <w:t>–</w:t>
      </w:r>
      <w:r>
        <w:rPr>
          <w:rFonts w:hint="cs"/>
          <w:rtl/>
        </w:rPr>
        <w:t xml:space="preserve"> </w:t>
      </w:r>
      <w:r w:rsidRPr="00AA4DDE">
        <w:rPr>
          <w:rFonts w:hint="cs"/>
          <w:rtl/>
        </w:rPr>
        <w:t xml:space="preserve"> </w:t>
      </w:r>
    </w:p>
    <w:p w:rsidR="008D2011" w:rsidRPr="00DF753D" w:rsidRDefault="008D2011" w:rsidP="008D2011">
      <w:pPr>
        <w:pStyle w:val="24"/>
        <w:numPr>
          <w:ilvl w:val="2"/>
          <w:numId w:val="60"/>
        </w:numPr>
        <w:tabs>
          <w:tab w:val="clear" w:pos="1192"/>
          <w:tab w:val="right" w:pos="793"/>
          <w:tab w:val="left" w:pos="849"/>
          <w:tab w:val="left" w:pos="991"/>
          <w:tab w:val="left" w:pos="1558"/>
        </w:tabs>
        <w:ind w:left="1558" w:hanging="646"/>
        <w:rPr>
          <w:rFonts w:ascii="David" w:hAnsi="David"/>
          <w:u w:val="single"/>
          <w:rtl/>
          <w:lang w:eastAsia="he-IL"/>
        </w:rPr>
      </w:pPr>
      <w:r w:rsidRPr="00AA4DDE">
        <w:rPr>
          <w:rFonts w:hint="cs"/>
          <w:rtl/>
        </w:rPr>
        <w:t xml:space="preserve">בכל מקרה של תקלת אבטחת מידע בתחומי המתחם או המחשבים המשמשים </w:t>
      </w:r>
      <w:r>
        <w:rPr>
          <w:rFonts w:hint="cs"/>
          <w:rtl/>
        </w:rPr>
        <w:t>את המפעיל למתן השירותים</w:t>
      </w:r>
      <w:r w:rsidRPr="00AA4DDE">
        <w:rPr>
          <w:rFonts w:hint="cs"/>
          <w:rtl/>
        </w:rPr>
        <w:t>.</w:t>
      </w:r>
      <w:r>
        <w:rPr>
          <w:rFonts w:hint="cs"/>
          <w:rtl/>
        </w:rPr>
        <w:t xml:space="preserve"> </w:t>
      </w:r>
      <w:r w:rsidRPr="00AA4DDE">
        <w:rPr>
          <w:rFonts w:hint="cs"/>
          <w:rtl/>
        </w:rPr>
        <w:t>בכל</w:t>
      </w:r>
      <w:r w:rsidRPr="00AA4DDE">
        <w:rPr>
          <w:rtl/>
        </w:rPr>
        <w:t xml:space="preserve"> </w:t>
      </w:r>
      <w:r w:rsidRPr="00AA4DDE">
        <w:rPr>
          <w:rFonts w:hint="cs"/>
          <w:rtl/>
        </w:rPr>
        <w:t>הפרה</w:t>
      </w:r>
      <w:r w:rsidRPr="00AA4DDE">
        <w:rPr>
          <w:rtl/>
        </w:rPr>
        <w:t xml:space="preserve"> </w:t>
      </w:r>
      <w:r w:rsidRPr="00AA4DDE">
        <w:rPr>
          <w:rFonts w:hint="cs"/>
          <w:rtl/>
        </w:rPr>
        <w:t>או</w:t>
      </w:r>
      <w:r w:rsidRPr="00AA4DDE">
        <w:rPr>
          <w:rtl/>
        </w:rPr>
        <w:t xml:space="preserve"> </w:t>
      </w:r>
      <w:r w:rsidRPr="00AA4DDE">
        <w:rPr>
          <w:rFonts w:hint="cs"/>
          <w:rtl/>
        </w:rPr>
        <w:t>חשד</w:t>
      </w:r>
      <w:r w:rsidRPr="00AA4DDE">
        <w:rPr>
          <w:rtl/>
        </w:rPr>
        <w:t xml:space="preserve"> </w:t>
      </w:r>
      <w:r w:rsidRPr="00AA4DDE">
        <w:rPr>
          <w:rFonts w:hint="cs"/>
          <w:rtl/>
        </w:rPr>
        <w:t>להפרה</w:t>
      </w:r>
      <w:r w:rsidRPr="00AA4DDE">
        <w:rPr>
          <w:rtl/>
        </w:rPr>
        <w:t xml:space="preserve"> </w:t>
      </w:r>
      <w:r w:rsidRPr="00AA4DDE">
        <w:rPr>
          <w:rFonts w:hint="cs"/>
          <w:rtl/>
        </w:rPr>
        <w:t>של</w:t>
      </w:r>
      <w:r w:rsidRPr="00AA4DDE">
        <w:rPr>
          <w:rtl/>
        </w:rPr>
        <w:t xml:space="preserve"> </w:t>
      </w:r>
      <w:r w:rsidRPr="00AA4DDE">
        <w:rPr>
          <w:rFonts w:hint="cs"/>
          <w:rtl/>
        </w:rPr>
        <w:t>חוקים</w:t>
      </w:r>
      <w:r w:rsidRPr="00AA4DDE">
        <w:rPr>
          <w:rtl/>
        </w:rPr>
        <w:t xml:space="preserve">, </w:t>
      </w:r>
      <w:r w:rsidRPr="00AA4DDE">
        <w:rPr>
          <w:rFonts w:hint="cs"/>
          <w:rtl/>
        </w:rPr>
        <w:t>תקנות</w:t>
      </w:r>
      <w:r w:rsidRPr="00AA4DDE">
        <w:rPr>
          <w:rtl/>
        </w:rPr>
        <w:t xml:space="preserve"> </w:t>
      </w:r>
      <w:r w:rsidRPr="00AA4DDE">
        <w:rPr>
          <w:rFonts w:hint="cs"/>
          <w:rtl/>
        </w:rPr>
        <w:t>או</w:t>
      </w:r>
      <w:r w:rsidRPr="00AA4DDE">
        <w:rPr>
          <w:rtl/>
        </w:rPr>
        <w:t xml:space="preserve"> </w:t>
      </w:r>
      <w:r w:rsidRPr="00AA4DDE">
        <w:rPr>
          <w:rFonts w:hint="cs"/>
          <w:rtl/>
        </w:rPr>
        <w:t>נוהלי</w:t>
      </w:r>
      <w:r w:rsidRPr="00AA4DDE">
        <w:rPr>
          <w:rtl/>
        </w:rPr>
        <w:t xml:space="preserve"> </w:t>
      </w:r>
      <w:r w:rsidRPr="00AA4DDE">
        <w:rPr>
          <w:rFonts w:hint="cs"/>
          <w:rtl/>
        </w:rPr>
        <w:t>אבטחת</w:t>
      </w:r>
      <w:r w:rsidRPr="00AA4DDE">
        <w:rPr>
          <w:rtl/>
        </w:rPr>
        <w:t>-</w:t>
      </w:r>
      <w:r w:rsidRPr="00AA4DDE">
        <w:rPr>
          <w:rFonts w:hint="cs"/>
          <w:rtl/>
        </w:rPr>
        <w:t>מידע</w:t>
      </w:r>
      <w:r w:rsidRPr="00AA4DDE">
        <w:rPr>
          <w:rtl/>
        </w:rPr>
        <w:t>.</w:t>
      </w:r>
      <w:r>
        <w:rPr>
          <w:rFonts w:hint="cs"/>
          <w:rtl/>
        </w:rPr>
        <w:t xml:space="preserve"> </w:t>
      </w:r>
      <w:r w:rsidRPr="00AA4DDE">
        <w:rPr>
          <w:rFonts w:hint="cs"/>
          <w:rtl/>
        </w:rPr>
        <w:t>בחקירת</w:t>
      </w:r>
      <w:r w:rsidRPr="00AA4DDE">
        <w:rPr>
          <w:rtl/>
        </w:rPr>
        <w:t xml:space="preserve"> </w:t>
      </w:r>
      <w:r w:rsidRPr="00AA4DDE">
        <w:rPr>
          <w:rFonts w:hint="cs"/>
          <w:rtl/>
        </w:rPr>
        <w:t>אירועים</w:t>
      </w:r>
      <w:r w:rsidRPr="00AA4DDE">
        <w:rPr>
          <w:rtl/>
        </w:rPr>
        <w:t xml:space="preserve"> </w:t>
      </w:r>
      <w:r w:rsidRPr="00AA4DDE">
        <w:rPr>
          <w:rFonts w:hint="cs"/>
          <w:rtl/>
        </w:rPr>
        <w:t>או</w:t>
      </w:r>
      <w:r w:rsidRPr="00AA4DDE">
        <w:rPr>
          <w:rtl/>
        </w:rPr>
        <w:t xml:space="preserve"> </w:t>
      </w:r>
      <w:r w:rsidRPr="00AA4DDE">
        <w:rPr>
          <w:rFonts w:hint="cs"/>
          <w:rtl/>
        </w:rPr>
        <w:t>חשדות</w:t>
      </w:r>
      <w:r w:rsidRPr="00AA4DDE">
        <w:rPr>
          <w:rtl/>
        </w:rPr>
        <w:t xml:space="preserve"> </w:t>
      </w:r>
      <w:r w:rsidRPr="00AA4DDE">
        <w:rPr>
          <w:rFonts w:hint="cs"/>
          <w:rtl/>
        </w:rPr>
        <w:t>לחריגות</w:t>
      </w:r>
      <w:r w:rsidRPr="00AA4DDE">
        <w:rPr>
          <w:rtl/>
        </w:rPr>
        <w:t xml:space="preserve"> </w:t>
      </w:r>
      <w:r w:rsidRPr="00AA4DDE">
        <w:rPr>
          <w:rFonts w:hint="cs"/>
          <w:rtl/>
        </w:rPr>
        <w:t>אבטחה</w:t>
      </w:r>
      <w:r w:rsidRPr="00AA4DDE">
        <w:rPr>
          <w:rtl/>
        </w:rPr>
        <w:t>.</w:t>
      </w:r>
    </w:p>
    <w:p w:rsidR="008D2011" w:rsidRDefault="008D2011" w:rsidP="008D2011">
      <w:pPr>
        <w:pStyle w:val="24"/>
        <w:numPr>
          <w:ilvl w:val="2"/>
          <w:numId w:val="60"/>
        </w:numPr>
        <w:tabs>
          <w:tab w:val="clear" w:pos="1192"/>
          <w:tab w:val="right" w:pos="793"/>
          <w:tab w:val="left" w:pos="849"/>
          <w:tab w:val="left" w:pos="991"/>
          <w:tab w:val="left" w:pos="1416"/>
          <w:tab w:val="left" w:pos="1558"/>
        </w:tabs>
        <w:ind w:left="1558" w:hanging="646"/>
        <w:rPr>
          <w:rFonts w:cs="Times New Roman"/>
        </w:rPr>
      </w:pPr>
      <w:r>
        <w:rPr>
          <w:rFonts w:ascii="David" w:hAnsi="David"/>
          <w:rtl/>
        </w:rPr>
        <w:t xml:space="preserve">לאתר ממנו </w:t>
      </w:r>
      <w:r>
        <w:rPr>
          <w:rFonts w:ascii="David" w:hAnsi="David" w:hint="cs"/>
          <w:rtl/>
        </w:rPr>
        <w:t>יסופק</w:t>
      </w:r>
      <w:r>
        <w:rPr>
          <w:rFonts w:ascii="David" w:hAnsi="David"/>
          <w:rtl/>
        </w:rPr>
        <w:t xml:space="preserve"> השירות קיים אתר חליפי, </w:t>
      </w:r>
      <w:r>
        <w:rPr>
          <w:rFonts w:ascii="David" w:hAnsi="David" w:hint="cs"/>
          <w:rtl/>
        </w:rPr>
        <w:t>העומד בכל הדרישות המפורטות במכרז זה</w:t>
      </w:r>
      <w:r>
        <w:rPr>
          <w:rFonts w:ascii="David" w:hAnsi="David"/>
          <w:rtl/>
        </w:rPr>
        <w:t>, שהינו במרחק העולה על 60 ק"מ מהאתר ממנו יסופק השירות.</w:t>
      </w:r>
    </w:p>
    <w:p w:rsidR="008D2011" w:rsidRDefault="008D2011" w:rsidP="008D2011">
      <w:pPr>
        <w:pStyle w:val="25"/>
        <w:keepNext/>
        <w:widowControl/>
        <w:numPr>
          <w:ilvl w:val="0"/>
          <w:numId w:val="60"/>
        </w:numPr>
        <w:tabs>
          <w:tab w:val="left" w:pos="849"/>
          <w:tab w:val="left" w:pos="1700"/>
          <w:tab w:val="left" w:pos="1983"/>
        </w:tabs>
        <w:spacing w:before="240" w:after="240"/>
        <w:ind w:left="720"/>
        <w:rPr>
          <w:caps w:val="0"/>
          <w:u w:val="single"/>
          <w:rtl/>
        </w:rPr>
      </w:pPr>
      <w:bookmarkStart w:id="410" w:name="_Toc12963354"/>
      <w:bookmarkStart w:id="411" w:name="_Toc12963373"/>
      <w:bookmarkStart w:id="412" w:name="_Toc12967775"/>
      <w:bookmarkStart w:id="413" w:name="_Toc12967993"/>
      <w:bookmarkStart w:id="414" w:name="_Toc12968029"/>
      <w:bookmarkStart w:id="415" w:name="_Toc12968377"/>
      <w:bookmarkStart w:id="416" w:name="_Toc12968573"/>
      <w:bookmarkStart w:id="417" w:name="_Toc12968610"/>
      <w:bookmarkStart w:id="418" w:name="_Toc13037821"/>
      <w:bookmarkStart w:id="419" w:name="_Toc13037990"/>
      <w:bookmarkStart w:id="420" w:name="_Toc13038553"/>
      <w:bookmarkStart w:id="421" w:name="_Toc13038711"/>
      <w:bookmarkStart w:id="422" w:name="_Toc13038768"/>
      <w:bookmarkStart w:id="423" w:name="_Toc13038919"/>
      <w:bookmarkStart w:id="424" w:name="_Toc13055726"/>
      <w:bookmarkStart w:id="425" w:name="_Toc12963355"/>
      <w:bookmarkStart w:id="426" w:name="_Toc12963374"/>
      <w:bookmarkStart w:id="427" w:name="_Toc12968378"/>
      <w:bookmarkStart w:id="428" w:name="_Toc12968611"/>
      <w:bookmarkStart w:id="429" w:name="_Toc13038920"/>
      <w:bookmarkStart w:id="430" w:name="_Toc13055727"/>
      <w:bookmarkStart w:id="431" w:name="_Toc13059481"/>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r w:rsidRPr="00181171">
        <w:rPr>
          <w:rFonts w:hint="eastAsia"/>
          <w:caps w:val="0"/>
          <w:spacing w:val="0"/>
          <w:u w:val="single"/>
          <w:rtl/>
        </w:rPr>
        <w:t>מחיקת</w:t>
      </w:r>
      <w:r w:rsidRPr="00181171">
        <w:rPr>
          <w:caps w:val="0"/>
          <w:spacing w:val="0"/>
          <w:u w:val="single"/>
          <w:rtl/>
        </w:rPr>
        <w:t xml:space="preserve"> </w:t>
      </w:r>
      <w:r w:rsidRPr="00181171">
        <w:rPr>
          <w:rFonts w:hint="eastAsia"/>
          <w:caps w:val="0"/>
          <w:spacing w:val="0"/>
          <w:u w:val="single"/>
          <w:rtl/>
        </w:rPr>
        <w:t>המידע</w:t>
      </w:r>
      <w:bookmarkEnd w:id="425"/>
      <w:bookmarkEnd w:id="426"/>
      <w:bookmarkEnd w:id="427"/>
      <w:bookmarkEnd w:id="428"/>
      <w:bookmarkEnd w:id="429"/>
      <w:bookmarkEnd w:id="430"/>
      <w:bookmarkEnd w:id="431"/>
    </w:p>
    <w:p w:rsidR="008D2011" w:rsidRPr="006B1CB6" w:rsidRDefault="008D2011" w:rsidP="008D2011">
      <w:pPr>
        <w:pStyle w:val="24"/>
        <w:numPr>
          <w:ilvl w:val="1"/>
          <w:numId w:val="60"/>
        </w:numPr>
        <w:tabs>
          <w:tab w:val="clear" w:pos="1192"/>
          <w:tab w:val="left" w:pos="849"/>
          <w:tab w:val="left" w:pos="991"/>
          <w:tab w:val="left" w:pos="1274"/>
          <w:tab w:val="left" w:pos="2125"/>
          <w:tab w:val="left" w:pos="2692"/>
          <w:tab w:val="left" w:pos="2975"/>
          <w:tab w:val="left" w:pos="3117"/>
        </w:tabs>
        <w:ind w:left="1152"/>
        <w:rPr>
          <w:rtl/>
        </w:rPr>
      </w:pPr>
      <w:r>
        <w:rPr>
          <w:rFonts w:hint="cs"/>
          <w:rtl/>
        </w:rPr>
        <w:t xml:space="preserve"> </w:t>
      </w:r>
      <w:r w:rsidRPr="006B1CB6">
        <w:rPr>
          <w:rFonts w:hint="cs"/>
          <w:rtl/>
        </w:rPr>
        <w:t>ע</w:t>
      </w:r>
      <w:r>
        <w:rPr>
          <w:rFonts w:hint="cs"/>
          <w:rtl/>
        </w:rPr>
        <w:t>ד 30 ימים ממועד מתן הודעה מטעם הממונה על שוק ההון, ביטוח וחיסכון המפעיל מתחייב לבצע</w:t>
      </w:r>
      <w:r w:rsidRPr="006B1CB6">
        <w:rPr>
          <w:rtl/>
        </w:rPr>
        <w:t xml:space="preserve"> </w:t>
      </w:r>
      <w:r w:rsidRPr="006B1CB6">
        <w:rPr>
          <w:rFonts w:hint="cs"/>
          <w:rtl/>
        </w:rPr>
        <w:t>את</w:t>
      </w:r>
      <w:r w:rsidRPr="006B1CB6">
        <w:rPr>
          <w:rtl/>
        </w:rPr>
        <w:t xml:space="preserve"> </w:t>
      </w:r>
      <w:r w:rsidRPr="006B1CB6">
        <w:rPr>
          <w:rFonts w:hint="cs"/>
          <w:rtl/>
        </w:rPr>
        <w:t>הפעולות</w:t>
      </w:r>
      <w:r w:rsidRPr="006B1CB6">
        <w:rPr>
          <w:rtl/>
        </w:rPr>
        <w:t xml:space="preserve"> </w:t>
      </w:r>
      <w:r w:rsidRPr="006B1CB6">
        <w:rPr>
          <w:rFonts w:hint="cs"/>
          <w:rtl/>
        </w:rPr>
        <w:t>הבאות</w:t>
      </w:r>
      <w:r w:rsidRPr="006B1CB6">
        <w:rPr>
          <w:rtl/>
        </w:rPr>
        <w:t>:</w:t>
      </w:r>
    </w:p>
    <w:p w:rsidR="008D2011" w:rsidRDefault="008D2011" w:rsidP="008D2011">
      <w:pPr>
        <w:pStyle w:val="24"/>
        <w:numPr>
          <w:ilvl w:val="1"/>
          <w:numId w:val="60"/>
        </w:numPr>
        <w:tabs>
          <w:tab w:val="clear" w:pos="1192"/>
          <w:tab w:val="left" w:pos="849"/>
          <w:tab w:val="right" w:pos="1274"/>
          <w:tab w:val="left" w:pos="1558"/>
          <w:tab w:val="left" w:pos="1983"/>
          <w:tab w:val="left" w:pos="2125"/>
          <w:tab w:val="left" w:pos="2267"/>
          <w:tab w:val="left" w:pos="2692"/>
          <w:tab w:val="left" w:pos="2975"/>
          <w:tab w:val="left" w:pos="3117"/>
        </w:tabs>
        <w:ind w:left="1152"/>
      </w:pPr>
      <w:r>
        <w:rPr>
          <w:rFonts w:hint="cs"/>
          <w:rtl/>
        </w:rPr>
        <w:t xml:space="preserve">העברת כל הנתונים והמידע השמורים אצלו אל המזמין. </w:t>
      </w:r>
    </w:p>
    <w:p w:rsidR="008D2011" w:rsidRDefault="008D2011" w:rsidP="008D2011">
      <w:pPr>
        <w:pStyle w:val="24"/>
        <w:numPr>
          <w:ilvl w:val="1"/>
          <w:numId w:val="60"/>
        </w:numPr>
        <w:tabs>
          <w:tab w:val="clear" w:pos="1192"/>
          <w:tab w:val="left" w:pos="849"/>
          <w:tab w:val="right" w:pos="1274"/>
          <w:tab w:val="left" w:pos="1558"/>
          <w:tab w:val="left" w:pos="1983"/>
          <w:tab w:val="left" w:pos="2125"/>
          <w:tab w:val="left" w:pos="2267"/>
          <w:tab w:val="left" w:pos="2692"/>
          <w:tab w:val="left" w:pos="2975"/>
          <w:tab w:val="left" w:pos="3117"/>
        </w:tabs>
        <w:ind w:left="1152"/>
        <w:rPr>
          <w:rtl/>
        </w:rPr>
      </w:pPr>
      <w:r>
        <w:rPr>
          <w:rFonts w:hint="cs"/>
          <w:rtl/>
        </w:rPr>
        <w:t>מחיקה</w:t>
      </w:r>
      <w:r>
        <w:rPr>
          <w:rtl/>
        </w:rPr>
        <w:t xml:space="preserve"> </w:t>
      </w:r>
      <w:r>
        <w:rPr>
          <w:rFonts w:hint="cs"/>
          <w:rtl/>
        </w:rPr>
        <w:t>חד  ערכית ולא ניתנת לשחזור של</w:t>
      </w:r>
      <w:r>
        <w:rPr>
          <w:rtl/>
        </w:rPr>
        <w:t xml:space="preserve"> </w:t>
      </w:r>
      <w:r>
        <w:rPr>
          <w:rFonts w:hint="cs"/>
          <w:rtl/>
        </w:rPr>
        <w:t>כל</w:t>
      </w:r>
      <w:r>
        <w:rPr>
          <w:rtl/>
        </w:rPr>
        <w:t xml:space="preserve"> </w:t>
      </w:r>
      <w:r>
        <w:rPr>
          <w:rFonts w:hint="cs"/>
          <w:rtl/>
        </w:rPr>
        <w:t>הנתונים</w:t>
      </w:r>
      <w:r>
        <w:rPr>
          <w:rtl/>
        </w:rPr>
        <w:t xml:space="preserve"> </w:t>
      </w:r>
      <w:r>
        <w:rPr>
          <w:rFonts w:hint="cs"/>
          <w:rtl/>
        </w:rPr>
        <w:t>והמידע</w:t>
      </w:r>
      <w:r>
        <w:rPr>
          <w:rtl/>
        </w:rPr>
        <w:t xml:space="preserve"> </w:t>
      </w:r>
      <w:r>
        <w:rPr>
          <w:rFonts w:hint="cs"/>
          <w:rtl/>
        </w:rPr>
        <w:t>השמורים</w:t>
      </w:r>
      <w:r>
        <w:rPr>
          <w:rtl/>
        </w:rPr>
        <w:t xml:space="preserve"> </w:t>
      </w:r>
      <w:r>
        <w:rPr>
          <w:rFonts w:hint="cs"/>
          <w:rtl/>
        </w:rPr>
        <w:t>בשירות</w:t>
      </w:r>
      <w:r>
        <w:rPr>
          <w:rtl/>
        </w:rPr>
        <w:t xml:space="preserve"> </w:t>
      </w:r>
      <w:r>
        <w:rPr>
          <w:rFonts w:hint="cs"/>
          <w:rtl/>
        </w:rPr>
        <w:t>הענן</w:t>
      </w:r>
      <w:r>
        <w:rPr>
          <w:rtl/>
        </w:rPr>
        <w:t>.</w:t>
      </w:r>
    </w:p>
    <w:p w:rsidR="008D2011" w:rsidRDefault="008D2011" w:rsidP="008D2011">
      <w:pPr>
        <w:pStyle w:val="24"/>
        <w:numPr>
          <w:ilvl w:val="1"/>
          <w:numId w:val="60"/>
        </w:numPr>
        <w:tabs>
          <w:tab w:val="clear" w:pos="1192"/>
          <w:tab w:val="left" w:pos="849"/>
          <w:tab w:val="right" w:pos="1274"/>
          <w:tab w:val="left" w:pos="1558"/>
          <w:tab w:val="left" w:pos="1983"/>
          <w:tab w:val="left" w:pos="2125"/>
          <w:tab w:val="left" w:pos="2267"/>
          <w:tab w:val="left" w:pos="2692"/>
          <w:tab w:val="left" w:pos="2975"/>
          <w:tab w:val="left" w:pos="3117"/>
        </w:tabs>
        <w:ind w:left="1152"/>
        <w:rPr>
          <w:rtl/>
        </w:rPr>
      </w:pPr>
      <w:r>
        <w:rPr>
          <w:rFonts w:hint="cs"/>
          <w:rtl/>
        </w:rPr>
        <w:t>השמדת</w:t>
      </w:r>
      <w:r>
        <w:rPr>
          <w:rtl/>
        </w:rPr>
        <w:t xml:space="preserve"> </w:t>
      </w:r>
      <w:r>
        <w:rPr>
          <w:rFonts w:hint="cs"/>
          <w:rtl/>
        </w:rPr>
        <w:t>עותקים</w:t>
      </w:r>
      <w:r>
        <w:rPr>
          <w:rtl/>
        </w:rPr>
        <w:t xml:space="preserve"> </w:t>
      </w:r>
      <w:r>
        <w:rPr>
          <w:rFonts w:hint="cs"/>
          <w:rtl/>
        </w:rPr>
        <w:t>של</w:t>
      </w:r>
      <w:r>
        <w:rPr>
          <w:rtl/>
        </w:rPr>
        <w:t xml:space="preserve"> </w:t>
      </w:r>
      <w:r>
        <w:rPr>
          <w:rFonts w:hint="cs"/>
          <w:rtl/>
        </w:rPr>
        <w:t>הנתונים</w:t>
      </w:r>
      <w:r>
        <w:rPr>
          <w:rtl/>
        </w:rPr>
        <w:t xml:space="preserve"> </w:t>
      </w:r>
      <w:r>
        <w:rPr>
          <w:rFonts w:hint="cs"/>
          <w:rtl/>
        </w:rPr>
        <w:t>והמידע</w:t>
      </w:r>
      <w:r>
        <w:rPr>
          <w:rtl/>
        </w:rPr>
        <w:t xml:space="preserve"> </w:t>
      </w:r>
      <w:r>
        <w:rPr>
          <w:rFonts w:hint="cs"/>
          <w:rtl/>
        </w:rPr>
        <w:t>בהם</w:t>
      </w:r>
      <w:r>
        <w:rPr>
          <w:rtl/>
        </w:rPr>
        <w:t xml:space="preserve"> </w:t>
      </w:r>
      <w:r>
        <w:rPr>
          <w:rFonts w:hint="cs"/>
          <w:rtl/>
        </w:rPr>
        <w:t>נעשה</w:t>
      </w:r>
      <w:r>
        <w:rPr>
          <w:rtl/>
        </w:rPr>
        <w:t xml:space="preserve"> </w:t>
      </w:r>
      <w:r>
        <w:rPr>
          <w:rFonts w:hint="cs"/>
          <w:rtl/>
        </w:rPr>
        <w:t>שימוש</w:t>
      </w:r>
      <w:r>
        <w:rPr>
          <w:rtl/>
        </w:rPr>
        <w:t xml:space="preserve"> </w:t>
      </w:r>
      <w:r>
        <w:rPr>
          <w:rFonts w:hint="cs"/>
          <w:rtl/>
        </w:rPr>
        <w:t>במסגרת</w:t>
      </w:r>
      <w:r>
        <w:rPr>
          <w:rtl/>
        </w:rPr>
        <w:t xml:space="preserve"> </w:t>
      </w:r>
      <w:r>
        <w:rPr>
          <w:rFonts w:hint="cs"/>
          <w:rtl/>
        </w:rPr>
        <w:t>פעילות</w:t>
      </w:r>
      <w:r>
        <w:rPr>
          <w:rtl/>
        </w:rPr>
        <w:t xml:space="preserve"> </w:t>
      </w:r>
      <w:r>
        <w:rPr>
          <w:rFonts w:hint="cs"/>
          <w:rtl/>
        </w:rPr>
        <w:t>המפעיל</w:t>
      </w:r>
      <w:r>
        <w:rPr>
          <w:rtl/>
        </w:rPr>
        <w:t>.</w:t>
      </w:r>
    </w:p>
    <w:p w:rsidR="008D2011" w:rsidRDefault="008D2011" w:rsidP="008D2011">
      <w:pPr>
        <w:pStyle w:val="24"/>
        <w:numPr>
          <w:ilvl w:val="1"/>
          <w:numId w:val="60"/>
        </w:numPr>
        <w:tabs>
          <w:tab w:val="clear" w:pos="1192"/>
          <w:tab w:val="left" w:pos="849"/>
          <w:tab w:val="right" w:pos="1274"/>
          <w:tab w:val="left" w:pos="1558"/>
          <w:tab w:val="left" w:pos="1983"/>
          <w:tab w:val="left" w:pos="2125"/>
          <w:tab w:val="left" w:pos="2267"/>
          <w:tab w:val="left" w:pos="2692"/>
          <w:tab w:val="left" w:pos="2975"/>
          <w:tab w:val="left" w:pos="3117"/>
        </w:tabs>
        <w:ind w:left="1152"/>
        <w:rPr>
          <w:rtl/>
        </w:rPr>
      </w:pPr>
      <w:r>
        <w:rPr>
          <w:rFonts w:hint="cs"/>
          <w:rtl/>
        </w:rPr>
        <w:t>המפעיל יציג</w:t>
      </w:r>
      <w:r>
        <w:rPr>
          <w:rtl/>
        </w:rPr>
        <w:t xml:space="preserve"> </w:t>
      </w:r>
      <w:r>
        <w:rPr>
          <w:rFonts w:hint="cs"/>
          <w:rtl/>
        </w:rPr>
        <w:t>הוכחות</w:t>
      </w:r>
      <w:r>
        <w:rPr>
          <w:rtl/>
        </w:rPr>
        <w:t xml:space="preserve"> </w:t>
      </w:r>
      <w:r>
        <w:rPr>
          <w:rFonts w:hint="cs"/>
          <w:rtl/>
        </w:rPr>
        <w:t>לכך</w:t>
      </w:r>
      <w:r>
        <w:rPr>
          <w:rtl/>
        </w:rPr>
        <w:t xml:space="preserve"> </w:t>
      </w:r>
      <w:r>
        <w:rPr>
          <w:rFonts w:hint="cs"/>
          <w:rtl/>
        </w:rPr>
        <w:t>שהמידע</w:t>
      </w:r>
      <w:r>
        <w:rPr>
          <w:rtl/>
        </w:rPr>
        <w:t xml:space="preserve"> </w:t>
      </w:r>
      <w:r>
        <w:rPr>
          <w:rFonts w:hint="cs"/>
          <w:rtl/>
        </w:rPr>
        <w:t>הושמד</w:t>
      </w:r>
      <w:r>
        <w:rPr>
          <w:rtl/>
        </w:rPr>
        <w:t xml:space="preserve"> (</w:t>
      </w:r>
      <w:r>
        <w:rPr>
          <w:rFonts w:hint="cs"/>
          <w:rtl/>
        </w:rPr>
        <w:t>רישומים</w:t>
      </w:r>
      <w:r>
        <w:rPr>
          <w:rtl/>
        </w:rPr>
        <w:t xml:space="preserve"> </w:t>
      </w:r>
      <w:r>
        <w:rPr>
          <w:rFonts w:hint="cs"/>
          <w:rtl/>
        </w:rPr>
        <w:t>ודוחות</w:t>
      </w:r>
      <w:r>
        <w:rPr>
          <w:rtl/>
        </w:rPr>
        <w:t xml:space="preserve"> </w:t>
      </w:r>
      <w:r>
        <w:rPr>
          <w:rFonts w:hint="cs"/>
          <w:rtl/>
        </w:rPr>
        <w:t>רלוונטיים</w:t>
      </w:r>
      <w:r>
        <w:rPr>
          <w:rtl/>
        </w:rPr>
        <w:t>)</w:t>
      </w:r>
      <w:r>
        <w:rPr>
          <w:rFonts w:hint="cs"/>
          <w:rtl/>
        </w:rPr>
        <w:t>.</w:t>
      </w:r>
    </w:p>
    <w:p w:rsidR="008D2011" w:rsidRDefault="008D2011" w:rsidP="008D2011">
      <w:pPr>
        <w:pStyle w:val="24"/>
        <w:numPr>
          <w:ilvl w:val="1"/>
          <w:numId w:val="60"/>
        </w:numPr>
        <w:tabs>
          <w:tab w:val="clear" w:pos="1192"/>
          <w:tab w:val="left" w:pos="849"/>
          <w:tab w:val="right" w:pos="1274"/>
          <w:tab w:val="left" w:pos="1558"/>
          <w:tab w:val="left" w:pos="1983"/>
          <w:tab w:val="left" w:pos="2125"/>
          <w:tab w:val="left" w:pos="2267"/>
          <w:tab w:val="left" w:pos="2692"/>
          <w:tab w:val="left" w:pos="2975"/>
          <w:tab w:val="left" w:pos="3117"/>
        </w:tabs>
        <w:ind w:left="1152"/>
        <w:rPr>
          <w:rtl/>
        </w:rPr>
      </w:pPr>
      <w:r>
        <w:rPr>
          <w:rFonts w:hint="cs"/>
          <w:rtl/>
        </w:rPr>
        <w:t>במידה</w:t>
      </w:r>
      <w:r>
        <w:rPr>
          <w:rtl/>
        </w:rPr>
        <w:t xml:space="preserve"> </w:t>
      </w:r>
      <w:r>
        <w:rPr>
          <w:rFonts w:hint="cs"/>
          <w:rtl/>
        </w:rPr>
        <w:t>והמידע</w:t>
      </w:r>
      <w:r>
        <w:rPr>
          <w:rtl/>
        </w:rPr>
        <w:t xml:space="preserve"> </w:t>
      </w:r>
      <w:r>
        <w:rPr>
          <w:rFonts w:hint="cs"/>
          <w:rtl/>
        </w:rPr>
        <w:t>הוצפן, המפעיל יבטל</w:t>
      </w:r>
      <w:r>
        <w:rPr>
          <w:rtl/>
        </w:rPr>
        <w:t xml:space="preserve"> (</w:t>
      </w:r>
      <w:r>
        <w:t>Revoke</w:t>
      </w:r>
      <w:r>
        <w:rPr>
          <w:rtl/>
        </w:rPr>
        <w:t xml:space="preserve">) </w:t>
      </w:r>
      <w:r>
        <w:rPr>
          <w:rFonts w:hint="cs"/>
          <w:rtl/>
        </w:rPr>
        <w:t>את מפתחות</w:t>
      </w:r>
      <w:r>
        <w:rPr>
          <w:rtl/>
        </w:rPr>
        <w:t xml:space="preserve"> </w:t>
      </w:r>
      <w:r>
        <w:rPr>
          <w:rFonts w:hint="cs"/>
          <w:rtl/>
        </w:rPr>
        <w:t>ההצפנה</w:t>
      </w:r>
      <w:r>
        <w:rPr>
          <w:rtl/>
        </w:rPr>
        <w:t xml:space="preserve"> </w:t>
      </w:r>
      <w:r>
        <w:rPr>
          <w:rFonts w:hint="cs"/>
          <w:rtl/>
        </w:rPr>
        <w:t>ומחיקתם</w:t>
      </w:r>
      <w:r>
        <w:rPr>
          <w:rtl/>
        </w:rPr>
        <w:t>.</w:t>
      </w:r>
    </w:p>
    <w:p w:rsidR="008D2011" w:rsidRPr="002D7789" w:rsidRDefault="008D2011" w:rsidP="008D2011">
      <w:pPr>
        <w:rPr>
          <w:rtl/>
        </w:rPr>
      </w:pPr>
    </w:p>
    <w:p w:rsidR="0026629A" w:rsidRPr="0026629A" w:rsidRDefault="008D2011" w:rsidP="000852E2">
      <w:pPr>
        <w:pageBreakBefore/>
        <w:widowControl w:val="0"/>
        <w:spacing w:before="120" w:after="120" w:line="360" w:lineRule="auto"/>
        <w:contextualSpacing/>
        <w:jc w:val="center"/>
        <w:textAlignment w:val="auto"/>
        <w:rPr>
          <w:b/>
          <w:bCs/>
          <w:color w:val="000000"/>
          <w:sz w:val="24"/>
          <w:rtl/>
        </w:rPr>
      </w:pPr>
      <w:r>
        <w:rPr>
          <w:rFonts w:hint="cs"/>
          <w:b/>
          <w:bCs/>
          <w:color w:val="000000"/>
          <w:sz w:val="24"/>
          <w:rtl/>
        </w:rPr>
        <w:t xml:space="preserve">נספח ד' </w:t>
      </w:r>
    </w:p>
    <w:p w:rsidR="00DB33A4" w:rsidRPr="00185F63" w:rsidRDefault="00DB33A4" w:rsidP="00DB33A4">
      <w:pPr>
        <w:spacing w:line="360" w:lineRule="auto"/>
        <w:jc w:val="center"/>
        <w:rPr>
          <w:b/>
          <w:bCs/>
          <w:u w:val="single"/>
          <w:rtl/>
        </w:rPr>
      </w:pPr>
      <w:r w:rsidRPr="00185F63">
        <w:rPr>
          <w:rFonts w:hint="cs"/>
          <w:b/>
          <w:bCs/>
          <w:u w:val="single"/>
          <w:rtl/>
        </w:rPr>
        <w:t>נספח ביטוח - אישור עריכת ביטוחים</w:t>
      </w:r>
    </w:p>
    <w:p w:rsidR="00DB33A4" w:rsidRPr="00185F63" w:rsidRDefault="00DB33A4" w:rsidP="00DB33A4">
      <w:pPr>
        <w:rPr>
          <w:rtl/>
        </w:rPr>
      </w:pPr>
    </w:p>
    <w:p w:rsidR="00DB33A4" w:rsidRPr="004E1105" w:rsidRDefault="00DB33A4" w:rsidP="00DB33A4">
      <w:pPr>
        <w:rPr>
          <w:b/>
          <w:bCs/>
          <w:sz w:val="24"/>
          <w:u w:val="single"/>
          <w:rtl/>
        </w:rPr>
      </w:pPr>
    </w:p>
    <w:p w:rsidR="00DB33A4" w:rsidRPr="004E1105" w:rsidRDefault="00DB33A4" w:rsidP="00DB33A4">
      <w:pPr>
        <w:rPr>
          <w:sz w:val="24"/>
          <w:rtl/>
        </w:rPr>
      </w:pPr>
      <w:r w:rsidRPr="004E1105">
        <w:rPr>
          <w:rFonts w:hint="eastAsia"/>
          <w:sz w:val="24"/>
          <w:rtl/>
        </w:rPr>
        <w:t>לכבוד</w:t>
      </w:r>
      <w:r w:rsidRPr="004E1105">
        <w:rPr>
          <w:sz w:val="24"/>
          <w:rtl/>
        </w:rPr>
        <w:t xml:space="preserve"> </w:t>
      </w:r>
    </w:p>
    <w:p w:rsidR="00DB33A4" w:rsidRDefault="00DB33A4" w:rsidP="0000296F">
      <w:pPr>
        <w:rPr>
          <w:sz w:val="24"/>
          <w:rtl/>
        </w:rPr>
      </w:pPr>
      <w:r w:rsidRPr="007832DC">
        <w:rPr>
          <w:rFonts w:hint="eastAsia"/>
          <w:b/>
          <w:bCs/>
          <w:sz w:val="24"/>
          <w:u w:val="single"/>
          <w:rtl/>
        </w:rPr>
        <w:t>מדינת</w:t>
      </w:r>
      <w:r w:rsidRPr="007832DC">
        <w:rPr>
          <w:b/>
          <w:bCs/>
          <w:sz w:val="24"/>
          <w:u w:val="single"/>
          <w:rtl/>
        </w:rPr>
        <w:t xml:space="preserve"> </w:t>
      </w:r>
      <w:r w:rsidRPr="007832DC">
        <w:rPr>
          <w:rFonts w:hint="eastAsia"/>
          <w:b/>
          <w:bCs/>
          <w:sz w:val="24"/>
          <w:u w:val="single"/>
          <w:rtl/>
        </w:rPr>
        <w:t>ישראל</w:t>
      </w:r>
      <w:r w:rsidRPr="007832DC">
        <w:rPr>
          <w:b/>
          <w:bCs/>
          <w:sz w:val="24"/>
          <w:u w:val="single"/>
          <w:rtl/>
        </w:rPr>
        <w:t xml:space="preserve"> -  </w:t>
      </w:r>
      <w:r w:rsidRPr="007832DC">
        <w:rPr>
          <w:rFonts w:hint="eastAsia"/>
          <w:b/>
          <w:bCs/>
          <w:sz w:val="24"/>
          <w:u w:val="single"/>
          <w:rtl/>
        </w:rPr>
        <w:t>רשות</w:t>
      </w:r>
      <w:r w:rsidRPr="007832DC">
        <w:rPr>
          <w:b/>
          <w:bCs/>
          <w:sz w:val="24"/>
          <w:u w:val="single"/>
          <w:rtl/>
        </w:rPr>
        <w:t xml:space="preserve"> </w:t>
      </w:r>
      <w:r w:rsidRPr="007832DC">
        <w:rPr>
          <w:rFonts w:hint="eastAsia"/>
          <w:b/>
          <w:bCs/>
          <w:sz w:val="24"/>
          <w:u w:val="single"/>
          <w:rtl/>
        </w:rPr>
        <w:t>שוק</w:t>
      </w:r>
      <w:r w:rsidRPr="007832DC">
        <w:rPr>
          <w:b/>
          <w:bCs/>
          <w:sz w:val="24"/>
          <w:u w:val="single"/>
          <w:rtl/>
        </w:rPr>
        <w:t xml:space="preserve"> </w:t>
      </w:r>
      <w:r w:rsidRPr="007832DC">
        <w:rPr>
          <w:rFonts w:hint="eastAsia"/>
          <w:b/>
          <w:bCs/>
          <w:sz w:val="24"/>
          <w:u w:val="single"/>
          <w:rtl/>
        </w:rPr>
        <w:t>ההון</w:t>
      </w:r>
      <w:r w:rsidRPr="007832DC">
        <w:rPr>
          <w:b/>
          <w:bCs/>
          <w:sz w:val="24"/>
          <w:u w:val="single"/>
          <w:rtl/>
        </w:rPr>
        <w:t xml:space="preserve">, </w:t>
      </w:r>
      <w:r w:rsidRPr="007832DC">
        <w:rPr>
          <w:rFonts w:hint="eastAsia"/>
          <w:b/>
          <w:bCs/>
          <w:sz w:val="24"/>
          <w:u w:val="single"/>
          <w:rtl/>
        </w:rPr>
        <w:t>ביטוח</w:t>
      </w:r>
      <w:r w:rsidRPr="007832DC">
        <w:rPr>
          <w:b/>
          <w:bCs/>
          <w:sz w:val="24"/>
          <w:u w:val="single"/>
          <w:rtl/>
        </w:rPr>
        <w:t xml:space="preserve"> </w:t>
      </w:r>
      <w:r w:rsidRPr="007832DC">
        <w:rPr>
          <w:rFonts w:hint="eastAsia"/>
          <w:b/>
          <w:bCs/>
          <w:sz w:val="24"/>
          <w:u w:val="single"/>
          <w:rtl/>
        </w:rPr>
        <w:t>וחיסכון</w:t>
      </w:r>
      <w:r w:rsidRPr="007832DC">
        <w:rPr>
          <w:b/>
          <w:bCs/>
          <w:sz w:val="24"/>
          <w:u w:val="single"/>
          <w:rtl/>
        </w:rPr>
        <w:t>;</w:t>
      </w:r>
      <w:r w:rsidRPr="007832DC">
        <w:rPr>
          <w:b/>
          <w:bCs/>
          <w:sz w:val="24"/>
          <w:u w:val="single"/>
          <w:rtl/>
        </w:rPr>
        <w:br/>
      </w:r>
      <w:r w:rsidR="0000296F" w:rsidRPr="007832DC">
        <w:rPr>
          <w:rFonts w:hint="eastAsia"/>
          <w:b/>
          <w:bCs/>
          <w:sz w:val="24"/>
          <w:u w:val="single"/>
          <w:rtl/>
        </w:rPr>
        <w:t>ברחוב</w:t>
      </w:r>
      <w:r w:rsidR="0000296F" w:rsidRPr="007832DC">
        <w:rPr>
          <w:b/>
          <w:bCs/>
          <w:sz w:val="24"/>
          <w:u w:val="single"/>
          <w:rtl/>
        </w:rPr>
        <w:t xml:space="preserve"> </w:t>
      </w:r>
      <w:r w:rsidR="0000296F" w:rsidRPr="00CC48BE">
        <w:rPr>
          <w:rFonts w:hint="eastAsia"/>
          <w:b/>
          <w:bCs/>
          <w:sz w:val="24"/>
          <w:u w:val="single"/>
          <w:rtl/>
        </w:rPr>
        <w:t>עם</w:t>
      </w:r>
      <w:r w:rsidR="0000296F" w:rsidRPr="00CC48BE">
        <w:rPr>
          <w:b/>
          <w:bCs/>
          <w:sz w:val="24"/>
          <w:u w:val="single"/>
          <w:rtl/>
        </w:rPr>
        <w:t xml:space="preserve"> ועולמו 4, גבעת שאול, ירושלים. </w:t>
      </w:r>
    </w:p>
    <w:p w:rsidR="0000296F" w:rsidRPr="004E1105" w:rsidRDefault="0000296F" w:rsidP="0000296F">
      <w:pPr>
        <w:rPr>
          <w:sz w:val="24"/>
          <w:rtl/>
        </w:rPr>
      </w:pPr>
    </w:p>
    <w:p w:rsidR="00DB33A4" w:rsidRPr="004E1105" w:rsidRDefault="00DB33A4" w:rsidP="0000296F">
      <w:pPr>
        <w:jc w:val="right"/>
        <w:rPr>
          <w:sz w:val="24"/>
          <w:u w:val="single"/>
          <w:rtl/>
        </w:rPr>
      </w:pPr>
      <w:r w:rsidRPr="004E1105">
        <w:rPr>
          <w:rFonts w:hint="eastAsia"/>
          <w:sz w:val="24"/>
          <w:u w:val="single"/>
          <w:rtl/>
        </w:rPr>
        <w:t>סימוכין</w:t>
      </w:r>
      <w:r w:rsidRPr="004E1105">
        <w:rPr>
          <w:sz w:val="24"/>
          <w:u w:val="single"/>
          <w:rtl/>
        </w:rPr>
        <w:t>:</w:t>
      </w:r>
      <w:r w:rsidR="0000296F">
        <w:rPr>
          <w:rFonts w:hint="cs"/>
          <w:sz w:val="24"/>
          <w:u w:val="single"/>
          <w:rtl/>
        </w:rPr>
        <w:t>________</w:t>
      </w:r>
      <w:r w:rsidRPr="004E1105">
        <w:rPr>
          <w:sz w:val="24"/>
          <w:u w:val="single"/>
          <w:rtl/>
        </w:rPr>
        <w:t xml:space="preserve"> </w:t>
      </w:r>
    </w:p>
    <w:p w:rsidR="00DB33A4" w:rsidRPr="004E1105" w:rsidRDefault="00DB33A4" w:rsidP="00DB33A4">
      <w:pPr>
        <w:rPr>
          <w:sz w:val="24"/>
          <w:rtl/>
        </w:rPr>
      </w:pPr>
    </w:p>
    <w:p w:rsidR="00DB33A4" w:rsidRPr="004E1105" w:rsidRDefault="00DB33A4" w:rsidP="00DB33A4">
      <w:pPr>
        <w:rPr>
          <w:sz w:val="24"/>
          <w:rtl/>
        </w:rPr>
      </w:pPr>
      <w:r w:rsidRPr="004E1105">
        <w:rPr>
          <w:rFonts w:hint="eastAsia"/>
          <w:sz w:val="24"/>
          <w:rtl/>
        </w:rPr>
        <w:t>א</w:t>
      </w:r>
      <w:r w:rsidRPr="004E1105">
        <w:rPr>
          <w:sz w:val="24"/>
          <w:rtl/>
        </w:rPr>
        <w:t>.ג.נ.,</w:t>
      </w:r>
    </w:p>
    <w:p w:rsidR="00DB33A4" w:rsidRPr="004E1105" w:rsidRDefault="00DB33A4" w:rsidP="00DB33A4">
      <w:pPr>
        <w:rPr>
          <w:sz w:val="24"/>
          <w:rtl/>
        </w:rPr>
      </w:pPr>
      <w:r w:rsidRPr="004E1105">
        <w:rPr>
          <w:sz w:val="24"/>
          <w:rtl/>
        </w:rPr>
        <w:t xml:space="preserve"> </w:t>
      </w:r>
    </w:p>
    <w:p w:rsidR="00DB33A4" w:rsidRPr="004E1105" w:rsidRDefault="00DB33A4" w:rsidP="00DB33A4">
      <w:pPr>
        <w:jc w:val="center"/>
        <w:rPr>
          <w:sz w:val="24"/>
          <w:rtl/>
        </w:rPr>
      </w:pPr>
      <w:r w:rsidRPr="004E1105">
        <w:rPr>
          <w:rFonts w:hint="eastAsia"/>
          <w:sz w:val="24"/>
          <w:rtl/>
        </w:rPr>
        <w:t>הנדון</w:t>
      </w:r>
      <w:r w:rsidRPr="004E1105">
        <w:rPr>
          <w:sz w:val="24"/>
          <w:rtl/>
        </w:rPr>
        <w:t xml:space="preserve">: </w:t>
      </w:r>
      <w:r w:rsidRPr="004E1105">
        <w:rPr>
          <w:rFonts w:hint="eastAsia"/>
          <w:b/>
          <w:bCs/>
          <w:sz w:val="24"/>
          <w:u w:val="single"/>
          <w:rtl/>
        </w:rPr>
        <w:t>אישור</w:t>
      </w:r>
      <w:r w:rsidRPr="004E1105">
        <w:rPr>
          <w:b/>
          <w:bCs/>
          <w:sz w:val="24"/>
          <w:u w:val="single"/>
          <w:rtl/>
        </w:rPr>
        <w:t xml:space="preserve"> </w:t>
      </w:r>
      <w:r w:rsidRPr="004E1105">
        <w:rPr>
          <w:rFonts w:hint="eastAsia"/>
          <w:b/>
          <w:bCs/>
          <w:sz w:val="24"/>
          <w:u w:val="single"/>
          <w:rtl/>
        </w:rPr>
        <w:t>קיום</w:t>
      </w:r>
      <w:r w:rsidRPr="004E1105">
        <w:rPr>
          <w:b/>
          <w:bCs/>
          <w:sz w:val="24"/>
          <w:u w:val="single"/>
          <w:rtl/>
        </w:rPr>
        <w:t xml:space="preserve"> </w:t>
      </w:r>
      <w:r w:rsidRPr="004E1105">
        <w:rPr>
          <w:rFonts w:hint="eastAsia"/>
          <w:b/>
          <w:bCs/>
          <w:sz w:val="24"/>
          <w:u w:val="single"/>
          <w:rtl/>
        </w:rPr>
        <w:t>ביטוחים</w:t>
      </w:r>
    </w:p>
    <w:p w:rsidR="00DB33A4" w:rsidRPr="00714060" w:rsidRDefault="00DB33A4" w:rsidP="00DB33A4">
      <w:pPr>
        <w:widowControl w:val="0"/>
        <w:spacing w:before="120" w:after="120" w:line="360" w:lineRule="auto"/>
        <w:contextualSpacing/>
        <w:jc w:val="both"/>
        <w:textAlignment w:val="auto"/>
        <w:rPr>
          <w:b/>
          <w:bCs/>
          <w:color w:val="000000"/>
          <w:sz w:val="24"/>
          <w:rtl/>
        </w:rPr>
      </w:pPr>
      <w:r w:rsidRPr="00714060">
        <w:rPr>
          <w:b/>
          <w:bCs/>
          <w:color w:val="000000"/>
          <w:sz w:val="24"/>
          <w:rtl/>
        </w:rPr>
        <w:t xml:space="preserve"> </w:t>
      </w:r>
    </w:p>
    <w:p w:rsidR="00DB33A4" w:rsidRPr="004E1105" w:rsidRDefault="00DB33A4" w:rsidP="00DB33A4">
      <w:pPr>
        <w:widowControl w:val="0"/>
        <w:spacing w:before="120" w:after="120" w:line="360" w:lineRule="auto"/>
        <w:contextualSpacing/>
        <w:jc w:val="both"/>
        <w:textAlignment w:val="auto"/>
        <w:rPr>
          <w:color w:val="000000"/>
          <w:sz w:val="24"/>
          <w:rtl/>
        </w:rPr>
      </w:pPr>
      <w:r w:rsidRPr="004E1105">
        <w:rPr>
          <w:rFonts w:hint="eastAsia"/>
          <w:color w:val="000000"/>
          <w:sz w:val="24"/>
          <w:rtl/>
        </w:rPr>
        <w:t>הננו</w:t>
      </w:r>
      <w:r w:rsidRPr="004E1105">
        <w:rPr>
          <w:color w:val="000000"/>
          <w:sz w:val="24"/>
          <w:rtl/>
        </w:rPr>
        <w:t xml:space="preserve"> מאשרים בזה כי ערכנו למבוטחנו ______________________________(להלן "הספק") </w:t>
      </w:r>
    </w:p>
    <w:p w:rsidR="00DB33A4" w:rsidRPr="004E1105" w:rsidRDefault="00DB33A4" w:rsidP="00DB33A4">
      <w:pPr>
        <w:widowControl w:val="0"/>
        <w:spacing w:before="120" w:after="120" w:line="360" w:lineRule="auto"/>
        <w:contextualSpacing/>
        <w:jc w:val="both"/>
        <w:textAlignment w:val="auto"/>
        <w:rPr>
          <w:color w:val="000000"/>
          <w:sz w:val="24"/>
          <w:rtl/>
        </w:rPr>
      </w:pPr>
    </w:p>
    <w:p w:rsidR="00DB33A4" w:rsidRPr="004E1105" w:rsidRDefault="00DB33A4" w:rsidP="00DB33A4">
      <w:pPr>
        <w:widowControl w:val="0"/>
        <w:spacing w:before="120" w:after="120" w:line="360" w:lineRule="auto"/>
        <w:contextualSpacing/>
        <w:jc w:val="both"/>
        <w:textAlignment w:val="auto"/>
        <w:rPr>
          <w:color w:val="000000"/>
          <w:sz w:val="24"/>
          <w:rtl/>
        </w:rPr>
      </w:pPr>
      <w:r w:rsidRPr="004E1105">
        <w:rPr>
          <w:rFonts w:hint="eastAsia"/>
          <w:color w:val="000000"/>
          <w:sz w:val="24"/>
          <w:rtl/>
        </w:rPr>
        <w:t>לתקופת</w:t>
      </w:r>
      <w:r w:rsidRPr="004E1105">
        <w:rPr>
          <w:color w:val="000000"/>
          <w:sz w:val="24"/>
          <w:rtl/>
        </w:rPr>
        <w:t xml:space="preserve"> </w:t>
      </w:r>
      <w:r w:rsidRPr="004E1105">
        <w:rPr>
          <w:rFonts w:hint="eastAsia"/>
          <w:color w:val="000000"/>
          <w:sz w:val="24"/>
          <w:rtl/>
        </w:rPr>
        <w:t>הביטוח</w:t>
      </w:r>
      <w:r w:rsidRPr="004E1105">
        <w:rPr>
          <w:color w:val="000000"/>
          <w:sz w:val="24"/>
          <w:rtl/>
        </w:rPr>
        <w:t xml:space="preserve"> </w:t>
      </w:r>
      <w:r w:rsidRPr="004E1105">
        <w:rPr>
          <w:rFonts w:hint="eastAsia"/>
          <w:color w:val="000000"/>
          <w:sz w:val="24"/>
          <w:rtl/>
        </w:rPr>
        <w:t>מיום</w:t>
      </w:r>
      <w:r w:rsidRPr="004E1105">
        <w:rPr>
          <w:color w:val="000000"/>
          <w:sz w:val="24"/>
          <w:rtl/>
        </w:rPr>
        <w:t xml:space="preserve"> _______________ </w:t>
      </w:r>
      <w:r w:rsidRPr="004E1105">
        <w:rPr>
          <w:rFonts w:hint="eastAsia"/>
          <w:color w:val="000000"/>
          <w:sz w:val="24"/>
          <w:rtl/>
        </w:rPr>
        <w:t>עד</w:t>
      </w:r>
      <w:r w:rsidRPr="004E1105">
        <w:rPr>
          <w:color w:val="000000"/>
          <w:sz w:val="24"/>
          <w:rtl/>
        </w:rPr>
        <w:t xml:space="preserve"> </w:t>
      </w:r>
      <w:r w:rsidRPr="004E1105">
        <w:rPr>
          <w:rFonts w:hint="eastAsia"/>
          <w:color w:val="000000"/>
          <w:sz w:val="24"/>
          <w:rtl/>
        </w:rPr>
        <w:t>יום</w:t>
      </w:r>
      <w:r w:rsidRPr="004E1105">
        <w:rPr>
          <w:color w:val="000000"/>
          <w:sz w:val="24"/>
          <w:rtl/>
        </w:rPr>
        <w:t xml:space="preserve"> ________________לביצוע </w:t>
      </w:r>
      <w:r w:rsidRPr="004E1105">
        <w:rPr>
          <w:rFonts w:hint="eastAsia"/>
          <w:color w:val="000000"/>
          <w:sz w:val="24"/>
          <w:rtl/>
        </w:rPr>
        <w:t>ביקורות</w:t>
      </w:r>
      <w:r w:rsidRPr="004E1105">
        <w:rPr>
          <w:color w:val="000000"/>
          <w:sz w:val="24"/>
          <w:rtl/>
        </w:rPr>
        <w:t xml:space="preserve"> </w:t>
      </w:r>
      <w:r w:rsidRPr="004E1105">
        <w:rPr>
          <w:rFonts w:hint="eastAsia"/>
          <w:color w:val="000000"/>
          <w:sz w:val="24"/>
          <w:rtl/>
        </w:rPr>
        <w:t>ומתן</w:t>
      </w:r>
      <w:r w:rsidRPr="004E1105">
        <w:rPr>
          <w:color w:val="000000"/>
          <w:sz w:val="24"/>
          <w:rtl/>
        </w:rPr>
        <w:t xml:space="preserve"> </w:t>
      </w:r>
      <w:r w:rsidRPr="004E1105">
        <w:rPr>
          <w:rFonts w:hint="eastAsia"/>
          <w:color w:val="000000"/>
          <w:sz w:val="24"/>
          <w:rtl/>
        </w:rPr>
        <w:t>שירותי</w:t>
      </w:r>
      <w:r w:rsidRPr="004E1105">
        <w:rPr>
          <w:color w:val="000000"/>
          <w:sz w:val="24"/>
          <w:rtl/>
        </w:rPr>
        <w:t xml:space="preserve"> </w:t>
      </w:r>
      <w:r w:rsidRPr="004E1105">
        <w:rPr>
          <w:rFonts w:hint="eastAsia"/>
          <w:color w:val="000000"/>
          <w:sz w:val="24"/>
          <w:rtl/>
        </w:rPr>
        <w:t>מחקר</w:t>
      </w:r>
      <w:r w:rsidRPr="004E1105">
        <w:rPr>
          <w:color w:val="000000"/>
          <w:sz w:val="24"/>
          <w:rtl/>
        </w:rPr>
        <w:t xml:space="preserve"> </w:t>
      </w:r>
      <w:r w:rsidRPr="004E1105">
        <w:rPr>
          <w:rFonts w:hint="eastAsia"/>
          <w:color w:val="000000"/>
          <w:sz w:val="24"/>
          <w:rtl/>
        </w:rPr>
        <w:t>הכוללים</w:t>
      </w:r>
      <w:r w:rsidRPr="004E1105">
        <w:rPr>
          <w:color w:val="000000"/>
          <w:sz w:val="24"/>
          <w:rtl/>
        </w:rPr>
        <w:t xml:space="preserve"> </w:t>
      </w:r>
      <w:r w:rsidRPr="004E1105">
        <w:rPr>
          <w:rFonts w:hint="eastAsia"/>
          <w:color w:val="000000"/>
          <w:sz w:val="24"/>
          <w:rtl/>
        </w:rPr>
        <w:t>איסוף</w:t>
      </w:r>
      <w:r w:rsidRPr="004E1105">
        <w:rPr>
          <w:color w:val="000000"/>
          <w:sz w:val="24"/>
          <w:rtl/>
        </w:rPr>
        <w:t xml:space="preserve"> </w:t>
      </w:r>
      <w:r w:rsidRPr="004E1105">
        <w:rPr>
          <w:rFonts w:hint="eastAsia"/>
          <w:color w:val="000000"/>
          <w:sz w:val="24"/>
          <w:rtl/>
        </w:rPr>
        <w:t>וניתוח</w:t>
      </w:r>
      <w:r w:rsidRPr="004E1105">
        <w:rPr>
          <w:color w:val="000000"/>
          <w:sz w:val="24"/>
          <w:rtl/>
        </w:rPr>
        <w:t xml:space="preserve"> </w:t>
      </w:r>
      <w:r w:rsidRPr="004E1105">
        <w:rPr>
          <w:rFonts w:hint="eastAsia"/>
          <w:color w:val="000000"/>
          <w:sz w:val="24"/>
          <w:rtl/>
        </w:rPr>
        <w:t>נתונים</w:t>
      </w:r>
      <w:r w:rsidRPr="004E1105">
        <w:rPr>
          <w:color w:val="000000"/>
          <w:sz w:val="24"/>
          <w:rtl/>
        </w:rPr>
        <w:t xml:space="preserve"> </w:t>
      </w:r>
      <w:r w:rsidRPr="004E1105">
        <w:rPr>
          <w:rFonts w:hint="eastAsia"/>
          <w:color w:val="000000"/>
          <w:sz w:val="24"/>
          <w:rtl/>
        </w:rPr>
        <w:t>במסגרת</w:t>
      </w:r>
      <w:r w:rsidRPr="004E1105">
        <w:rPr>
          <w:color w:val="000000"/>
          <w:sz w:val="24"/>
          <w:rtl/>
        </w:rPr>
        <w:t xml:space="preserve"> </w:t>
      </w:r>
      <w:r w:rsidRPr="004E1105">
        <w:rPr>
          <w:rFonts w:hint="eastAsia"/>
          <w:color w:val="000000"/>
          <w:sz w:val="24"/>
          <w:rtl/>
        </w:rPr>
        <w:t>ביקורות</w:t>
      </w:r>
      <w:r w:rsidRPr="004E1105">
        <w:rPr>
          <w:color w:val="000000"/>
          <w:sz w:val="24"/>
          <w:rtl/>
        </w:rPr>
        <w:t xml:space="preserve"> </w:t>
      </w:r>
      <w:r w:rsidRPr="004E1105">
        <w:rPr>
          <w:rFonts w:hint="eastAsia"/>
          <w:color w:val="000000"/>
          <w:sz w:val="24"/>
          <w:rtl/>
        </w:rPr>
        <w:t>רמת</w:t>
      </w:r>
      <w:r w:rsidRPr="004E1105">
        <w:rPr>
          <w:color w:val="000000"/>
          <w:sz w:val="24"/>
          <w:rtl/>
        </w:rPr>
        <w:t xml:space="preserve"> </w:t>
      </w:r>
      <w:r w:rsidRPr="004E1105">
        <w:rPr>
          <w:rFonts w:hint="eastAsia"/>
          <w:color w:val="000000"/>
          <w:sz w:val="24"/>
          <w:rtl/>
        </w:rPr>
        <w:t>השירות</w:t>
      </w:r>
      <w:r w:rsidRPr="004E1105">
        <w:rPr>
          <w:color w:val="000000"/>
          <w:sz w:val="24"/>
          <w:rtl/>
        </w:rPr>
        <w:t xml:space="preserve"> </w:t>
      </w:r>
      <w:r w:rsidRPr="004E1105">
        <w:rPr>
          <w:rFonts w:hint="eastAsia"/>
          <w:color w:val="000000"/>
          <w:sz w:val="24"/>
          <w:rtl/>
        </w:rPr>
        <w:t>הניתן</w:t>
      </w:r>
      <w:r w:rsidRPr="004E1105">
        <w:rPr>
          <w:color w:val="000000"/>
          <w:sz w:val="24"/>
          <w:rtl/>
        </w:rPr>
        <w:t xml:space="preserve"> </w:t>
      </w:r>
      <w:r w:rsidRPr="004E1105">
        <w:rPr>
          <w:rFonts w:hint="eastAsia"/>
          <w:color w:val="000000"/>
          <w:sz w:val="24"/>
          <w:rtl/>
        </w:rPr>
        <w:t>ללקוחות</w:t>
      </w:r>
      <w:r w:rsidRPr="004E1105">
        <w:rPr>
          <w:color w:val="000000"/>
          <w:sz w:val="24"/>
          <w:rtl/>
        </w:rPr>
        <w:t xml:space="preserve"> </w:t>
      </w:r>
      <w:r w:rsidRPr="004E1105">
        <w:rPr>
          <w:rFonts w:hint="eastAsia"/>
          <w:color w:val="000000"/>
          <w:sz w:val="24"/>
          <w:rtl/>
        </w:rPr>
        <w:t>גופים</w:t>
      </w:r>
      <w:r w:rsidRPr="004E1105">
        <w:rPr>
          <w:color w:val="000000"/>
          <w:sz w:val="24"/>
          <w:rtl/>
        </w:rPr>
        <w:t xml:space="preserve"> </w:t>
      </w:r>
      <w:r w:rsidRPr="004E1105">
        <w:rPr>
          <w:rFonts w:hint="eastAsia"/>
          <w:color w:val="000000"/>
          <w:sz w:val="24"/>
          <w:rtl/>
        </w:rPr>
        <w:t>מוסדיים</w:t>
      </w:r>
      <w:r w:rsidRPr="004E1105">
        <w:rPr>
          <w:color w:val="000000"/>
          <w:sz w:val="24"/>
          <w:rtl/>
        </w:rPr>
        <w:t xml:space="preserve"> </w:t>
      </w:r>
      <w:r w:rsidRPr="004E1105">
        <w:rPr>
          <w:rFonts w:hint="eastAsia"/>
          <w:color w:val="000000"/>
          <w:sz w:val="24"/>
          <w:rtl/>
        </w:rPr>
        <w:t>המפוקחים</w:t>
      </w:r>
      <w:r w:rsidRPr="004E1105">
        <w:rPr>
          <w:color w:val="000000"/>
          <w:sz w:val="24"/>
          <w:rtl/>
        </w:rPr>
        <w:t xml:space="preserve"> </w:t>
      </w:r>
      <w:r w:rsidRPr="004E1105">
        <w:rPr>
          <w:rFonts w:hint="eastAsia"/>
          <w:color w:val="000000"/>
          <w:sz w:val="24"/>
          <w:rtl/>
        </w:rPr>
        <w:t>ע</w:t>
      </w:r>
      <w:r w:rsidRPr="004E1105">
        <w:rPr>
          <w:color w:val="000000"/>
          <w:sz w:val="24"/>
          <w:rtl/>
        </w:rPr>
        <w:t xml:space="preserve">"י </w:t>
      </w:r>
      <w:r w:rsidRPr="004E1105">
        <w:rPr>
          <w:rFonts w:hint="eastAsia"/>
          <w:color w:val="000000"/>
          <w:sz w:val="24"/>
          <w:rtl/>
        </w:rPr>
        <w:t>רשות</w:t>
      </w:r>
      <w:r w:rsidRPr="004E1105">
        <w:rPr>
          <w:color w:val="000000"/>
          <w:sz w:val="24"/>
          <w:rtl/>
        </w:rPr>
        <w:t xml:space="preserve"> </w:t>
      </w:r>
      <w:r w:rsidRPr="004E1105">
        <w:rPr>
          <w:rFonts w:hint="eastAsia"/>
          <w:color w:val="000000"/>
          <w:sz w:val="24"/>
          <w:rtl/>
        </w:rPr>
        <w:t>שוק</w:t>
      </w:r>
      <w:r w:rsidRPr="004E1105">
        <w:rPr>
          <w:color w:val="000000"/>
          <w:sz w:val="24"/>
          <w:rtl/>
        </w:rPr>
        <w:t xml:space="preserve"> </w:t>
      </w:r>
      <w:r w:rsidRPr="004E1105">
        <w:rPr>
          <w:rFonts w:hint="eastAsia"/>
          <w:color w:val="000000"/>
          <w:sz w:val="24"/>
          <w:rtl/>
        </w:rPr>
        <w:t>ההון</w:t>
      </w:r>
      <w:r w:rsidRPr="004E1105">
        <w:rPr>
          <w:color w:val="000000"/>
          <w:sz w:val="24"/>
          <w:rtl/>
        </w:rPr>
        <w:t xml:space="preserve">, </w:t>
      </w:r>
      <w:r w:rsidRPr="004E1105">
        <w:rPr>
          <w:rFonts w:hint="eastAsia"/>
          <w:color w:val="000000"/>
          <w:sz w:val="24"/>
          <w:rtl/>
        </w:rPr>
        <w:t>ביטוח</w:t>
      </w:r>
      <w:r w:rsidRPr="004E1105">
        <w:rPr>
          <w:color w:val="000000"/>
          <w:sz w:val="24"/>
          <w:rtl/>
        </w:rPr>
        <w:t xml:space="preserve"> </w:t>
      </w:r>
      <w:r w:rsidRPr="004E1105">
        <w:rPr>
          <w:rFonts w:hint="eastAsia"/>
          <w:color w:val="000000"/>
          <w:sz w:val="24"/>
          <w:rtl/>
        </w:rPr>
        <w:t>וחיסכון</w:t>
      </w:r>
      <w:r w:rsidRPr="004E1105">
        <w:rPr>
          <w:color w:val="000000"/>
          <w:sz w:val="24"/>
          <w:rtl/>
        </w:rPr>
        <w:t xml:space="preserve"> </w:t>
      </w:r>
      <w:r w:rsidRPr="004E1105">
        <w:rPr>
          <w:rFonts w:hint="eastAsia"/>
          <w:color w:val="000000"/>
          <w:sz w:val="24"/>
          <w:rtl/>
        </w:rPr>
        <w:t>לרבות</w:t>
      </w:r>
      <w:r w:rsidRPr="004E1105">
        <w:rPr>
          <w:color w:val="000000"/>
          <w:sz w:val="24"/>
          <w:rtl/>
        </w:rPr>
        <w:t xml:space="preserve"> </w:t>
      </w:r>
      <w:r w:rsidRPr="004E1105">
        <w:rPr>
          <w:rFonts w:hint="eastAsia"/>
          <w:color w:val="000000"/>
          <w:sz w:val="24"/>
          <w:rtl/>
        </w:rPr>
        <w:t>מתן</w:t>
      </w:r>
      <w:r w:rsidRPr="004E1105">
        <w:rPr>
          <w:color w:val="000000"/>
          <w:sz w:val="24"/>
          <w:rtl/>
        </w:rPr>
        <w:t xml:space="preserve"> </w:t>
      </w:r>
      <w:r w:rsidRPr="004E1105">
        <w:rPr>
          <w:rFonts w:hint="eastAsia"/>
          <w:color w:val="000000"/>
          <w:sz w:val="24"/>
          <w:rtl/>
        </w:rPr>
        <w:t>ייעוץ</w:t>
      </w:r>
      <w:r w:rsidRPr="004E1105">
        <w:rPr>
          <w:color w:val="000000"/>
          <w:sz w:val="24"/>
          <w:rtl/>
        </w:rPr>
        <w:t xml:space="preserve"> </w:t>
      </w:r>
      <w:r w:rsidRPr="004E1105">
        <w:rPr>
          <w:rFonts w:hint="eastAsia"/>
          <w:color w:val="000000"/>
          <w:sz w:val="24"/>
          <w:rtl/>
        </w:rPr>
        <w:t>מקצועי</w:t>
      </w:r>
      <w:r w:rsidRPr="004E1105">
        <w:rPr>
          <w:color w:val="000000"/>
          <w:sz w:val="24"/>
          <w:rtl/>
        </w:rPr>
        <w:t xml:space="preserve"> </w:t>
      </w:r>
      <w:r w:rsidRPr="004E1105">
        <w:rPr>
          <w:rFonts w:hint="eastAsia"/>
          <w:color w:val="000000"/>
          <w:sz w:val="24"/>
          <w:rtl/>
        </w:rPr>
        <w:t>לעדכון</w:t>
      </w:r>
      <w:r w:rsidRPr="004E1105">
        <w:rPr>
          <w:color w:val="000000"/>
          <w:sz w:val="24"/>
          <w:rtl/>
        </w:rPr>
        <w:t xml:space="preserve"> </w:t>
      </w:r>
      <w:r w:rsidRPr="004E1105">
        <w:rPr>
          <w:rFonts w:hint="eastAsia"/>
          <w:color w:val="000000"/>
          <w:sz w:val="24"/>
          <w:rtl/>
        </w:rPr>
        <w:t>המתודולוגיה</w:t>
      </w:r>
      <w:r w:rsidRPr="004E1105">
        <w:rPr>
          <w:color w:val="000000"/>
          <w:sz w:val="24"/>
          <w:rtl/>
        </w:rPr>
        <w:t xml:space="preserve"> </w:t>
      </w:r>
      <w:r w:rsidRPr="004E1105">
        <w:rPr>
          <w:rFonts w:hint="eastAsia"/>
          <w:color w:val="000000"/>
          <w:sz w:val="24"/>
          <w:rtl/>
        </w:rPr>
        <w:t>הקיימת</w:t>
      </w:r>
      <w:r w:rsidRPr="004E1105">
        <w:rPr>
          <w:color w:val="000000"/>
          <w:sz w:val="24"/>
          <w:rtl/>
        </w:rPr>
        <w:t xml:space="preserve"> </w:t>
      </w:r>
      <w:r w:rsidRPr="004E1105">
        <w:rPr>
          <w:rFonts w:hint="eastAsia"/>
          <w:color w:val="000000"/>
          <w:sz w:val="24"/>
          <w:rtl/>
        </w:rPr>
        <w:t>ושיפור</w:t>
      </w:r>
      <w:r w:rsidRPr="004E1105">
        <w:rPr>
          <w:color w:val="000000"/>
          <w:sz w:val="24"/>
          <w:rtl/>
        </w:rPr>
        <w:t xml:space="preserve"> </w:t>
      </w:r>
      <w:r w:rsidRPr="004E1105">
        <w:rPr>
          <w:rFonts w:hint="eastAsia"/>
          <w:color w:val="000000"/>
          <w:sz w:val="24"/>
          <w:rtl/>
        </w:rPr>
        <w:t>המדידה</w:t>
      </w:r>
      <w:r w:rsidRPr="004E1105">
        <w:rPr>
          <w:color w:val="000000"/>
          <w:sz w:val="24"/>
          <w:rtl/>
        </w:rPr>
        <w:t xml:space="preserve">, </w:t>
      </w:r>
      <w:r w:rsidRPr="004E1105">
        <w:rPr>
          <w:rFonts w:hint="eastAsia"/>
          <w:color w:val="000000"/>
          <w:sz w:val="24"/>
          <w:rtl/>
        </w:rPr>
        <w:t>בהתאם</w:t>
      </w:r>
      <w:r w:rsidRPr="004E1105">
        <w:rPr>
          <w:color w:val="000000"/>
          <w:sz w:val="24"/>
          <w:rtl/>
        </w:rPr>
        <w:t xml:space="preserve"> </w:t>
      </w:r>
      <w:r w:rsidRPr="004E1105">
        <w:rPr>
          <w:rFonts w:hint="eastAsia"/>
          <w:color w:val="000000"/>
          <w:sz w:val="24"/>
          <w:rtl/>
        </w:rPr>
        <w:t>למכרז</w:t>
      </w:r>
      <w:r w:rsidRPr="004E1105">
        <w:rPr>
          <w:color w:val="000000"/>
          <w:sz w:val="24"/>
          <w:rtl/>
        </w:rPr>
        <w:t xml:space="preserve"> </w:t>
      </w:r>
      <w:r w:rsidRPr="004E1105">
        <w:rPr>
          <w:rFonts w:hint="eastAsia"/>
          <w:color w:val="000000"/>
          <w:sz w:val="24"/>
          <w:rtl/>
        </w:rPr>
        <w:t>והסכם</w:t>
      </w:r>
      <w:r w:rsidRPr="004E1105">
        <w:rPr>
          <w:color w:val="000000"/>
          <w:sz w:val="24"/>
          <w:rtl/>
        </w:rPr>
        <w:t xml:space="preserve"> </w:t>
      </w:r>
      <w:r w:rsidRPr="004E1105">
        <w:rPr>
          <w:rFonts w:hint="eastAsia"/>
          <w:color w:val="000000"/>
          <w:sz w:val="24"/>
          <w:rtl/>
        </w:rPr>
        <w:t>עם</w:t>
      </w:r>
      <w:r w:rsidRPr="004E1105">
        <w:rPr>
          <w:color w:val="000000"/>
          <w:sz w:val="24"/>
          <w:rtl/>
        </w:rPr>
        <w:t xml:space="preserve"> רשות שוק ההון, ביטוח וחיסכון, </w:t>
      </w:r>
      <w:r w:rsidRPr="004E1105">
        <w:rPr>
          <w:rFonts w:hint="eastAsia"/>
          <w:color w:val="000000"/>
          <w:sz w:val="24"/>
          <w:rtl/>
        </w:rPr>
        <w:t>את</w:t>
      </w:r>
      <w:r w:rsidRPr="004E1105">
        <w:rPr>
          <w:color w:val="000000"/>
          <w:sz w:val="24"/>
          <w:rtl/>
        </w:rPr>
        <w:t xml:space="preserve"> </w:t>
      </w:r>
      <w:r w:rsidRPr="004E1105">
        <w:rPr>
          <w:rFonts w:hint="eastAsia"/>
          <w:color w:val="000000"/>
          <w:sz w:val="24"/>
          <w:rtl/>
        </w:rPr>
        <w:t>הביטוחים</w:t>
      </w:r>
      <w:r w:rsidRPr="004E1105">
        <w:rPr>
          <w:color w:val="000000"/>
          <w:sz w:val="24"/>
          <w:rtl/>
        </w:rPr>
        <w:t xml:space="preserve"> </w:t>
      </w:r>
      <w:r w:rsidRPr="004E1105">
        <w:rPr>
          <w:rFonts w:hint="eastAsia"/>
          <w:color w:val="000000"/>
          <w:sz w:val="24"/>
          <w:rtl/>
        </w:rPr>
        <w:t>המפורטים</w:t>
      </w:r>
      <w:r w:rsidRPr="004E1105">
        <w:rPr>
          <w:color w:val="000000"/>
          <w:sz w:val="24"/>
          <w:rtl/>
        </w:rPr>
        <w:t xml:space="preserve"> </w:t>
      </w:r>
      <w:r w:rsidRPr="004E1105">
        <w:rPr>
          <w:rFonts w:hint="eastAsia"/>
          <w:color w:val="000000"/>
          <w:sz w:val="24"/>
          <w:rtl/>
        </w:rPr>
        <w:t>להלן</w:t>
      </w:r>
      <w:r w:rsidRPr="004E1105">
        <w:rPr>
          <w:color w:val="000000"/>
          <w:sz w:val="24"/>
          <w:rtl/>
        </w:rPr>
        <w:t>:</w:t>
      </w:r>
    </w:p>
    <w:p w:rsidR="00DB33A4" w:rsidRPr="004E1105" w:rsidRDefault="00DB33A4" w:rsidP="00DB33A4">
      <w:pPr>
        <w:widowControl w:val="0"/>
        <w:spacing w:before="120" w:after="120" w:line="360" w:lineRule="auto"/>
        <w:contextualSpacing/>
        <w:jc w:val="both"/>
        <w:textAlignment w:val="auto"/>
        <w:rPr>
          <w:color w:val="000000"/>
          <w:sz w:val="24"/>
          <w:rtl/>
        </w:rPr>
      </w:pPr>
    </w:p>
    <w:p w:rsidR="00DB33A4" w:rsidRPr="004E1105" w:rsidRDefault="00DB33A4" w:rsidP="00DB33A4">
      <w:pPr>
        <w:widowControl w:val="0"/>
        <w:spacing w:before="120" w:after="120" w:line="360" w:lineRule="auto"/>
        <w:contextualSpacing/>
        <w:jc w:val="both"/>
        <w:textAlignment w:val="auto"/>
        <w:rPr>
          <w:color w:val="000000"/>
          <w:sz w:val="24"/>
          <w:u w:val="single"/>
          <w:rtl/>
        </w:rPr>
      </w:pPr>
      <w:r w:rsidRPr="004E1105">
        <w:rPr>
          <w:rFonts w:hint="eastAsia"/>
          <w:color w:val="000000"/>
          <w:sz w:val="24"/>
          <w:u w:val="single"/>
          <w:rtl/>
        </w:rPr>
        <w:t>ביטוח</w:t>
      </w:r>
      <w:r w:rsidRPr="004E1105">
        <w:rPr>
          <w:color w:val="000000"/>
          <w:sz w:val="24"/>
          <w:u w:val="single"/>
          <w:rtl/>
        </w:rPr>
        <w:t xml:space="preserve"> </w:t>
      </w:r>
      <w:r w:rsidRPr="004E1105">
        <w:rPr>
          <w:rFonts w:hint="eastAsia"/>
          <w:color w:val="000000"/>
          <w:sz w:val="24"/>
          <w:u w:val="single"/>
          <w:rtl/>
        </w:rPr>
        <w:t>חבות</w:t>
      </w:r>
      <w:r w:rsidRPr="004E1105">
        <w:rPr>
          <w:color w:val="000000"/>
          <w:sz w:val="24"/>
          <w:u w:val="single"/>
          <w:rtl/>
        </w:rPr>
        <w:t xml:space="preserve"> </w:t>
      </w:r>
      <w:r w:rsidRPr="004E1105">
        <w:rPr>
          <w:rFonts w:hint="eastAsia"/>
          <w:color w:val="000000"/>
          <w:sz w:val="24"/>
          <w:u w:val="single"/>
          <w:rtl/>
        </w:rPr>
        <w:t>מעבידים</w:t>
      </w:r>
      <w:r w:rsidRPr="004E1105">
        <w:rPr>
          <w:color w:val="000000"/>
          <w:sz w:val="24"/>
          <w:u w:val="single"/>
          <w:rtl/>
        </w:rPr>
        <w:t xml:space="preserve">, </w:t>
      </w:r>
      <w:r w:rsidRPr="004E1105">
        <w:rPr>
          <w:rFonts w:hint="eastAsia"/>
          <w:color w:val="000000"/>
          <w:sz w:val="24"/>
          <w:u w:val="single"/>
          <w:rtl/>
        </w:rPr>
        <w:t>מס</w:t>
      </w:r>
      <w:r w:rsidRPr="004E1105">
        <w:rPr>
          <w:color w:val="000000"/>
          <w:sz w:val="24"/>
          <w:u w:val="single"/>
          <w:rtl/>
        </w:rPr>
        <w:t xml:space="preserve">' </w:t>
      </w:r>
      <w:r w:rsidRPr="004E1105">
        <w:rPr>
          <w:rFonts w:hint="eastAsia"/>
          <w:color w:val="000000"/>
          <w:sz w:val="24"/>
          <w:u w:val="single"/>
          <w:rtl/>
        </w:rPr>
        <w:t>פוליסה</w:t>
      </w:r>
      <w:r w:rsidRPr="004E1105">
        <w:rPr>
          <w:color w:val="000000"/>
          <w:sz w:val="24"/>
          <w:u w:val="single"/>
          <w:rtl/>
        </w:rPr>
        <w:t>:____________________</w:t>
      </w:r>
    </w:p>
    <w:p w:rsidR="00DB33A4" w:rsidRPr="004E1105" w:rsidRDefault="00DB33A4" w:rsidP="00DB33A4">
      <w:pPr>
        <w:widowControl w:val="0"/>
        <w:spacing w:before="120" w:after="120" w:line="360" w:lineRule="auto"/>
        <w:contextualSpacing/>
        <w:jc w:val="both"/>
        <w:textAlignment w:val="auto"/>
        <w:rPr>
          <w:color w:val="000000"/>
          <w:sz w:val="24"/>
          <w:rtl/>
        </w:rPr>
      </w:pPr>
    </w:p>
    <w:p w:rsidR="00DB33A4" w:rsidRPr="004E1105" w:rsidRDefault="00DB33A4" w:rsidP="002F6690">
      <w:pPr>
        <w:widowControl w:val="0"/>
        <w:numPr>
          <w:ilvl w:val="0"/>
          <w:numId w:val="41"/>
        </w:numPr>
        <w:spacing w:before="120" w:after="120" w:line="360" w:lineRule="auto"/>
        <w:contextualSpacing/>
        <w:jc w:val="both"/>
        <w:textAlignment w:val="auto"/>
        <w:rPr>
          <w:color w:val="000000"/>
          <w:sz w:val="24"/>
          <w:rtl/>
        </w:rPr>
      </w:pPr>
      <w:r w:rsidRPr="004E1105">
        <w:rPr>
          <w:rFonts w:hint="eastAsia"/>
          <w:color w:val="000000"/>
          <w:sz w:val="24"/>
          <w:rtl/>
        </w:rPr>
        <w:t>אחריותו</w:t>
      </w:r>
      <w:r w:rsidRPr="004E1105">
        <w:rPr>
          <w:color w:val="000000"/>
          <w:sz w:val="24"/>
          <w:rtl/>
        </w:rPr>
        <w:t xml:space="preserve"> החוקית כלפי עובדיו בכל תחומי מדינת ישראל והשטחים המוחזקים. </w:t>
      </w:r>
    </w:p>
    <w:p w:rsidR="00DB33A4" w:rsidRPr="004E1105" w:rsidRDefault="00DB33A4" w:rsidP="002F6690">
      <w:pPr>
        <w:widowControl w:val="0"/>
        <w:numPr>
          <w:ilvl w:val="0"/>
          <w:numId w:val="41"/>
        </w:numPr>
        <w:spacing w:before="120" w:after="120" w:line="360" w:lineRule="auto"/>
        <w:contextualSpacing/>
        <w:jc w:val="both"/>
        <w:textAlignment w:val="auto"/>
        <w:rPr>
          <w:color w:val="000000"/>
          <w:sz w:val="24"/>
        </w:rPr>
      </w:pPr>
      <w:r w:rsidRPr="004E1105">
        <w:rPr>
          <w:rFonts w:hint="eastAsia"/>
          <w:color w:val="000000"/>
          <w:sz w:val="24"/>
          <w:rtl/>
        </w:rPr>
        <w:t>גבול</w:t>
      </w:r>
      <w:r w:rsidRPr="004E1105">
        <w:rPr>
          <w:color w:val="000000"/>
          <w:sz w:val="24"/>
          <w:rtl/>
        </w:rPr>
        <w:t xml:space="preserve"> </w:t>
      </w:r>
      <w:r w:rsidRPr="004E1105">
        <w:rPr>
          <w:rFonts w:hint="eastAsia"/>
          <w:color w:val="000000"/>
          <w:sz w:val="24"/>
          <w:rtl/>
        </w:rPr>
        <w:t>האחריות</w:t>
      </w:r>
      <w:r w:rsidRPr="004E1105">
        <w:rPr>
          <w:color w:val="000000"/>
          <w:sz w:val="24"/>
          <w:rtl/>
        </w:rPr>
        <w:t xml:space="preserve"> </w:t>
      </w:r>
      <w:r w:rsidRPr="004E1105">
        <w:rPr>
          <w:rFonts w:hint="eastAsia"/>
          <w:color w:val="000000"/>
          <w:sz w:val="24"/>
          <w:rtl/>
        </w:rPr>
        <w:t>לא</w:t>
      </w:r>
      <w:r w:rsidRPr="004E1105">
        <w:rPr>
          <w:color w:val="000000"/>
          <w:sz w:val="24"/>
          <w:rtl/>
        </w:rPr>
        <w:t xml:space="preserve"> </w:t>
      </w:r>
      <w:r w:rsidRPr="004E1105">
        <w:rPr>
          <w:rFonts w:hint="eastAsia"/>
          <w:color w:val="000000"/>
          <w:sz w:val="24"/>
          <w:rtl/>
        </w:rPr>
        <w:t>יפחת</w:t>
      </w:r>
      <w:r w:rsidRPr="004E1105">
        <w:rPr>
          <w:color w:val="000000"/>
          <w:sz w:val="24"/>
          <w:rtl/>
        </w:rPr>
        <w:t xml:space="preserve"> </w:t>
      </w:r>
      <w:r w:rsidRPr="004E1105">
        <w:rPr>
          <w:rFonts w:hint="eastAsia"/>
          <w:color w:val="000000"/>
          <w:sz w:val="24"/>
          <w:rtl/>
        </w:rPr>
        <w:t>מסך</w:t>
      </w:r>
      <w:r w:rsidRPr="004E1105">
        <w:rPr>
          <w:color w:val="000000"/>
          <w:sz w:val="24"/>
          <w:rtl/>
        </w:rPr>
        <w:t xml:space="preserve"> 5,000,000 </w:t>
      </w:r>
      <w:r w:rsidRPr="004E1105">
        <w:rPr>
          <w:rFonts w:hint="eastAsia"/>
          <w:color w:val="000000"/>
          <w:sz w:val="24"/>
          <w:rtl/>
        </w:rPr>
        <w:t>דולר</w:t>
      </w:r>
      <w:r w:rsidRPr="004E1105">
        <w:rPr>
          <w:color w:val="000000"/>
          <w:sz w:val="24"/>
          <w:rtl/>
        </w:rPr>
        <w:t xml:space="preserve"> </w:t>
      </w:r>
      <w:r w:rsidRPr="004E1105">
        <w:rPr>
          <w:rFonts w:hint="eastAsia"/>
          <w:color w:val="000000"/>
          <w:sz w:val="24"/>
          <w:rtl/>
        </w:rPr>
        <w:t>ארה</w:t>
      </w:r>
      <w:r w:rsidRPr="004E1105">
        <w:rPr>
          <w:color w:val="000000"/>
          <w:sz w:val="24"/>
          <w:rtl/>
        </w:rPr>
        <w:t xml:space="preserve">"ב </w:t>
      </w:r>
      <w:r w:rsidRPr="004E1105">
        <w:rPr>
          <w:rFonts w:hint="eastAsia"/>
          <w:color w:val="000000"/>
          <w:sz w:val="24"/>
          <w:rtl/>
        </w:rPr>
        <w:t>לעובד</w:t>
      </w:r>
      <w:r w:rsidRPr="004E1105">
        <w:rPr>
          <w:color w:val="000000"/>
          <w:sz w:val="24"/>
          <w:rtl/>
        </w:rPr>
        <w:t xml:space="preserve">, </w:t>
      </w:r>
      <w:r w:rsidRPr="004E1105">
        <w:rPr>
          <w:rFonts w:hint="eastAsia"/>
          <w:color w:val="000000"/>
          <w:sz w:val="24"/>
          <w:rtl/>
        </w:rPr>
        <w:t>למקרה</w:t>
      </w:r>
      <w:r w:rsidRPr="004E1105">
        <w:rPr>
          <w:color w:val="000000"/>
          <w:sz w:val="24"/>
          <w:rtl/>
        </w:rPr>
        <w:t xml:space="preserve"> </w:t>
      </w:r>
      <w:r w:rsidRPr="004E1105">
        <w:rPr>
          <w:rFonts w:hint="eastAsia"/>
          <w:color w:val="000000"/>
          <w:sz w:val="24"/>
          <w:rtl/>
        </w:rPr>
        <w:t>ולתקופת</w:t>
      </w:r>
      <w:r w:rsidRPr="004E1105">
        <w:rPr>
          <w:color w:val="000000"/>
          <w:sz w:val="24"/>
          <w:rtl/>
        </w:rPr>
        <w:t xml:space="preserve"> </w:t>
      </w:r>
      <w:r w:rsidRPr="004E1105">
        <w:rPr>
          <w:rFonts w:hint="eastAsia"/>
          <w:color w:val="000000"/>
          <w:sz w:val="24"/>
          <w:rtl/>
        </w:rPr>
        <w:t>ביטוח</w:t>
      </w:r>
      <w:r w:rsidRPr="004E1105">
        <w:rPr>
          <w:color w:val="000000"/>
          <w:sz w:val="24"/>
          <w:rtl/>
        </w:rPr>
        <w:t xml:space="preserve"> (שנה).</w:t>
      </w:r>
    </w:p>
    <w:p w:rsidR="00DB33A4" w:rsidRPr="004E1105" w:rsidRDefault="00DB33A4" w:rsidP="002F6690">
      <w:pPr>
        <w:widowControl w:val="0"/>
        <w:numPr>
          <w:ilvl w:val="0"/>
          <w:numId w:val="41"/>
        </w:numPr>
        <w:spacing w:before="120" w:after="120" w:line="360" w:lineRule="auto"/>
        <w:contextualSpacing/>
        <w:jc w:val="both"/>
        <w:textAlignment w:val="auto"/>
        <w:rPr>
          <w:color w:val="000000"/>
          <w:sz w:val="24"/>
        </w:rPr>
      </w:pPr>
      <w:r w:rsidRPr="004E1105">
        <w:rPr>
          <w:rFonts w:hint="eastAsia"/>
          <w:color w:val="000000"/>
          <w:sz w:val="24"/>
          <w:rtl/>
        </w:rPr>
        <w:t>הביטוח</w:t>
      </w:r>
      <w:r w:rsidRPr="004E1105">
        <w:rPr>
          <w:color w:val="000000"/>
          <w:sz w:val="24"/>
          <w:rtl/>
        </w:rPr>
        <w:t xml:space="preserve"> מורחב לכסות את </w:t>
      </w:r>
      <w:r w:rsidRPr="004E1105">
        <w:rPr>
          <w:rFonts w:hint="eastAsia"/>
          <w:color w:val="000000"/>
          <w:sz w:val="24"/>
          <w:rtl/>
        </w:rPr>
        <w:t>חבותו</w:t>
      </w:r>
      <w:r w:rsidRPr="004E1105">
        <w:rPr>
          <w:color w:val="000000"/>
          <w:sz w:val="24"/>
          <w:rtl/>
        </w:rPr>
        <w:t xml:space="preserve"> של המבוטח כלפי קבלנים, קבלני משנה ועובדיהם היה וייחשב כמעבידם.</w:t>
      </w:r>
    </w:p>
    <w:p w:rsidR="00DB33A4" w:rsidRPr="004E1105" w:rsidRDefault="00DB33A4" w:rsidP="002F6690">
      <w:pPr>
        <w:widowControl w:val="0"/>
        <w:numPr>
          <w:ilvl w:val="0"/>
          <w:numId w:val="41"/>
        </w:numPr>
        <w:spacing w:before="120" w:after="120" w:line="360" w:lineRule="auto"/>
        <w:contextualSpacing/>
        <w:jc w:val="both"/>
        <w:textAlignment w:val="auto"/>
        <w:rPr>
          <w:color w:val="000000"/>
          <w:sz w:val="24"/>
          <w:rtl/>
        </w:rPr>
      </w:pPr>
      <w:r w:rsidRPr="004E1105">
        <w:rPr>
          <w:color w:val="000000"/>
          <w:sz w:val="24"/>
          <w:rtl/>
        </w:rPr>
        <w:t xml:space="preserve">הביטוח </w:t>
      </w:r>
      <w:r w:rsidRPr="004E1105">
        <w:rPr>
          <w:rFonts w:hint="eastAsia"/>
          <w:color w:val="000000"/>
          <w:sz w:val="24"/>
          <w:rtl/>
        </w:rPr>
        <w:t>מ</w:t>
      </w:r>
      <w:r w:rsidRPr="004E1105">
        <w:rPr>
          <w:color w:val="000000"/>
          <w:sz w:val="24"/>
          <w:rtl/>
        </w:rPr>
        <w:t xml:space="preserve">ורחב לשפות את </w:t>
      </w:r>
      <w:r w:rsidRPr="004E1105">
        <w:rPr>
          <w:rFonts w:hint="eastAsia"/>
          <w:color w:val="000000"/>
          <w:sz w:val="24"/>
          <w:rtl/>
        </w:rPr>
        <w:t>מדינת</w:t>
      </w:r>
      <w:r w:rsidRPr="004E1105">
        <w:rPr>
          <w:color w:val="000000"/>
          <w:sz w:val="24"/>
          <w:rtl/>
        </w:rPr>
        <w:t xml:space="preserve"> </w:t>
      </w:r>
      <w:r w:rsidRPr="004E1105">
        <w:rPr>
          <w:rFonts w:hint="eastAsia"/>
          <w:color w:val="000000"/>
          <w:sz w:val="24"/>
          <w:rtl/>
        </w:rPr>
        <w:t>ישראל</w:t>
      </w:r>
      <w:r w:rsidRPr="004E1105">
        <w:rPr>
          <w:color w:val="000000"/>
          <w:sz w:val="24"/>
          <w:rtl/>
        </w:rPr>
        <w:t xml:space="preserve"> -  </w:t>
      </w:r>
      <w:r w:rsidRPr="004E1105">
        <w:rPr>
          <w:rFonts w:hint="eastAsia"/>
          <w:color w:val="000000"/>
          <w:sz w:val="24"/>
          <w:rtl/>
        </w:rPr>
        <w:t>רשות</w:t>
      </w:r>
      <w:r w:rsidRPr="004E1105">
        <w:rPr>
          <w:color w:val="000000"/>
          <w:sz w:val="24"/>
          <w:rtl/>
        </w:rPr>
        <w:t xml:space="preserve"> </w:t>
      </w:r>
      <w:r w:rsidRPr="004E1105">
        <w:rPr>
          <w:rFonts w:hint="eastAsia"/>
          <w:color w:val="000000"/>
          <w:sz w:val="24"/>
          <w:rtl/>
        </w:rPr>
        <w:t>שוק</w:t>
      </w:r>
      <w:r w:rsidRPr="004E1105">
        <w:rPr>
          <w:color w:val="000000"/>
          <w:sz w:val="24"/>
          <w:rtl/>
        </w:rPr>
        <w:t xml:space="preserve"> </w:t>
      </w:r>
      <w:r w:rsidRPr="004E1105">
        <w:rPr>
          <w:rFonts w:hint="eastAsia"/>
          <w:color w:val="000000"/>
          <w:sz w:val="24"/>
          <w:rtl/>
        </w:rPr>
        <w:t>ההון</w:t>
      </w:r>
      <w:r w:rsidRPr="004E1105">
        <w:rPr>
          <w:color w:val="000000"/>
          <w:sz w:val="24"/>
          <w:rtl/>
        </w:rPr>
        <w:t xml:space="preserve">, </w:t>
      </w:r>
      <w:r w:rsidRPr="004E1105">
        <w:rPr>
          <w:rFonts w:hint="eastAsia"/>
          <w:color w:val="000000"/>
          <w:sz w:val="24"/>
          <w:rtl/>
        </w:rPr>
        <w:t>ביטוח</w:t>
      </w:r>
      <w:r w:rsidRPr="004E1105">
        <w:rPr>
          <w:color w:val="000000"/>
          <w:sz w:val="24"/>
          <w:rtl/>
        </w:rPr>
        <w:t xml:space="preserve"> </w:t>
      </w:r>
      <w:r w:rsidRPr="004E1105">
        <w:rPr>
          <w:rFonts w:hint="eastAsia"/>
          <w:color w:val="000000"/>
          <w:sz w:val="24"/>
          <w:rtl/>
        </w:rPr>
        <w:t>וחיסכון</w:t>
      </w:r>
      <w:r w:rsidRPr="004E1105">
        <w:rPr>
          <w:color w:val="000000"/>
          <w:sz w:val="24"/>
          <w:rtl/>
        </w:rPr>
        <w:t xml:space="preserve">, היה ונטען לעניין קרות תאונת עבודה/מחלת מקצוע כלשהי כי </w:t>
      </w:r>
      <w:r w:rsidRPr="004E1105">
        <w:rPr>
          <w:rFonts w:hint="eastAsia"/>
          <w:color w:val="000000"/>
          <w:sz w:val="24"/>
          <w:rtl/>
        </w:rPr>
        <w:t>הם</w:t>
      </w:r>
      <w:r w:rsidRPr="004E1105">
        <w:rPr>
          <w:color w:val="000000"/>
          <w:sz w:val="24"/>
          <w:rtl/>
        </w:rPr>
        <w:t xml:space="preserve"> </w:t>
      </w:r>
      <w:r w:rsidRPr="004E1105">
        <w:rPr>
          <w:rFonts w:hint="eastAsia"/>
          <w:color w:val="000000"/>
          <w:sz w:val="24"/>
          <w:rtl/>
        </w:rPr>
        <w:t>נושאים</w:t>
      </w:r>
      <w:r w:rsidRPr="004E1105">
        <w:rPr>
          <w:color w:val="000000"/>
          <w:sz w:val="24"/>
          <w:rtl/>
        </w:rPr>
        <w:t xml:space="preserve"> בחבות מעביד כלשה</w:t>
      </w:r>
      <w:r w:rsidRPr="004E1105">
        <w:rPr>
          <w:rFonts w:hint="eastAsia"/>
          <w:color w:val="000000"/>
          <w:sz w:val="24"/>
          <w:rtl/>
        </w:rPr>
        <w:t>י</w:t>
      </w:r>
      <w:r w:rsidRPr="004E1105">
        <w:rPr>
          <w:color w:val="000000"/>
          <w:sz w:val="24"/>
          <w:rtl/>
        </w:rPr>
        <w:t xml:space="preserve"> כלפי מי כלפי מי מעובדי </w:t>
      </w:r>
      <w:r w:rsidRPr="004E1105">
        <w:rPr>
          <w:rFonts w:hint="eastAsia"/>
          <w:color w:val="000000"/>
          <w:sz w:val="24"/>
          <w:rtl/>
        </w:rPr>
        <w:t>הספק</w:t>
      </w:r>
      <w:r w:rsidRPr="004E1105">
        <w:rPr>
          <w:color w:val="000000"/>
          <w:sz w:val="24"/>
          <w:rtl/>
        </w:rPr>
        <w:t xml:space="preserve">, </w:t>
      </w:r>
      <w:r w:rsidRPr="004E1105">
        <w:rPr>
          <w:rFonts w:hint="eastAsia"/>
          <w:color w:val="000000"/>
          <w:sz w:val="24"/>
          <w:rtl/>
        </w:rPr>
        <w:t>קבלנים</w:t>
      </w:r>
      <w:r w:rsidRPr="004E1105">
        <w:rPr>
          <w:color w:val="000000"/>
          <w:sz w:val="24"/>
          <w:rtl/>
        </w:rPr>
        <w:t xml:space="preserve">, </w:t>
      </w:r>
      <w:r w:rsidRPr="004E1105">
        <w:rPr>
          <w:rFonts w:hint="eastAsia"/>
          <w:color w:val="000000"/>
          <w:sz w:val="24"/>
          <w:rtl/>
        </w:rPr>
        <w:t>קבלני</w:t>
      </w:r>
      <w:r w:rsidRPr="004E1105">
        <w:rPr>
          <w:color w:val="000000"/>
          <w:sz w:val="24"/>
          <w:rtl/>
        </w:rPr>
        <w:t xml:space="preserve"> </w:t>
      </w:r>
      <w:r w:rsidRPr="004E1105">
        <w:rPr>
          <w:rFonts w:hint="eastAsia"/>
          <w:color w:val="000000"/>
          <w:sz w:val="24"/>
          <w:rtl/>
        </w:rPr>
        <w:t>משנה</w:t>
      </w:r>
      <w:r w:rsidRPr="004E1105">
        <w:rPr>
          <w:color w:val="000000"/>
          <w:sz w:val="24"/>
          <w:rtl/>
        </w:rPr>
        <w:t xml:space="preserve"> </w:t>
      </w:r>
      <w:r w:rsidRPr="004E1105">
        <w:rPr>
          <w:rFonts w:hint="eastAsia"/>
          <w:color w:val="000000"/>
          <w:sz w:val="24"/>
          <w:rtl/>
        </w:rPr>
        <w:t>ועובדיהם</w:t>
      </w:r>
      <w:r w:rsidRPr="004E1105">
        <w:rPr>
          <w:color w:val="000000"/>
          <w:sz w:val="24"/>
          <w:rtl/>
        </w:rPr>
        <w:t xml:space="preserve"> </w:t>
      </w:r>
      <w:r w:rsidRPr="004E1105">
        <w:rPr>
          <w:rFonts w:hint="eastAsia"/>
          <w:color w:val="000000"/>
          <w:sz w:val="24"/>
          <w:rtl/>
        </w:rPr>
        <w:t>שבשירותו</w:t>
      </w:r>
      <w:r w:rsidRPr="004E1105">
        <w:rPr>
          <w:color w:val="000000"/>
          <w:sz w:val="24"/>
          <w:rtl/>
        </w:rPr>
        <w:t>.</w:t>
      </w:r>
    </w:p>
    <w:p w:rsidR="00DB33A4" w:rsidRPr="004E1105" w:rsidRDefault="00DB33A4" w:rsidP="00DB33A4">
      <w:pPr>
        <w:widowControl w:val="0"/>
        <w:spacing w:before="120" w:after="120" w:line="360" w:lineRule="auto"/>
        <w:contextualSpacing/>
        <w:jc w:val="both"/>
        <w:textAlignment w:val="auto"/>
        <w:rPr>
          <w:color w:val="000000"/>
          <w:sz w:val="24"/>
          <w:rtl/>
        </w:rPr>
      </w:pPr>
      <w:r w:rsidRPr="004E1105">
        <w:rPr>
          <w:color w:val="000000"/>
          <w:sz w:val="24"/>
          <w:rtl/>
        </w:rPr>
        <w:t xml:space="preserve">  </w:t>
      </w:r>
    </w:p>
    <w:p w:rsidR="00DB33A4" w:rsidRPr="004E1105" w:rsidRDefault="00DB33A4" w:rsidP="00DB33A4">
      <w:pPr>
        <w:widowControl w:val="0"/>
        <w:spacing w:before="120" w:after="120" w:line="360" w:lineRule="auto"/>
        <w:contextualSpacing/>
        <w:jc w:val="both"/>
        <w:textAlignment w:val="auto"/>
        <w:rPr>
          <w:color w:val="000000"/>
          <w:sz w:val="24"/>
          <w:u w:val="single"/>
          <w:rtl/>
        </w:rPr>
      </w:pPr>
      <w:r w:rsidRPr="004E1105">
        <w:rPr>
          <w:rFonts w:hint="eastAsia"/>
          <w:color w:val="000000"/>
          <w:sz w:val="24"/>
          <w:u w:val="single"/>
          <w:rtl/>
        </w:rPr>
        <w:t>ביטוח</w:t>
      </w:r>
      <w:r w:rsidRPr="004E1105">
        <w:rPr>
          <w:color w:val="000000"/>
          <w:sz w:val="24"/>
          <w:u w:val="single"/>
          <w:rtl/>
        </w:rPr>
        <w:t xml:space="preserve"> </w:t>
      </w:r>
      <w:r w:rsidRPr="004E1105">
        <w:rPr>
          <w:rFonts w:hint="eastAsia"/>
          <w:color w:val="000000"/>
          <w:sz w:val="24"/>
          <w:u w:val="single"/>
          <w:rtl/>
        </w:rPr>
        <w:t>אחריות</w:t>
      </w:r>
      <w:r w:rsidRPr="004E1105">
        <w:rPr>
          <w:color w:val="000000"/>
          <w:sz w:val="24"/>
          <w:u w:val="single"/>
          <w:rtl/>
        </w:rPr>
        <w:t xml:space="preserve"> </w:t>
      </w:r>
      <w:r w:rsidRPr="004E1105">
        <w:rPr>
          <w:rFonts w:hint="eastAsia"/>
          <w:color w:val="000000"/>
          <w:sz w:val="24"/>
          <w:u w:val="single"/>
          <w:rtl/>
        </w:rPr>
        <w:t>כלפי</w:t>
      </w:r>
      <w:r w:rsidRPr="004E1105">
        <w:rPr>
          <w:color w:val="000000"/>
          <w:sz w:val="24"/>
          <w:u w:val="single"/>
          <w:rtl/>
        </w:rPr>
        <w:t xml:space="preserve"> </w:t>
      </w:r>
      <w:r w:rsidRPr="004E1105">
        <w:rPr>
          <w:rFonts w:hint="eastAsia"/>
          <w:color w:val="000000"/>
          <w:sz w:val="24"/>
          <w:u w:val="single"/>
          <w:rtl/>
        </w:rPr>
        <w:t>צד</w:t>
      </w:r>
      <w:r w:rsidRPr="004E1105">
        <w:rPr>
          <w:color w:val="000000"/>
          <w:sz w:val="24"/>
          <w:u w:val="single"/>
          <w:rtl/>
        </w:rPr>
        <w:t xml:space="preserve"> </w:t>
      </w:r>
      <w:r w:rsidRPr="004E1105">
        <w:rPr>
          <w:rFonts w:hint="eastAsia"/>
          <w:color w:val="000000"/>
          <w:sz w:val="24"/>
          <w:u w:val="single"/>
          <w:rtl/>
        </w:rPr>
        <w:t>שלישי</w:t>
      </w:r>
      <w:r w:rsidRPr="004E1105">
        <w:rPr>
          <w:color w:val="000000"/>
          <w:sz w:val="24"/>
          <w:u w:val="single"/>
          <w:rtl/>
        </w:rPr>
        <w:t xml:space="preserve">, </w:t>
      </w:r>
      <w:r w:rsidRPr="004E1105">
        <w:rPr>
          <w:rFonts w:hint="eastAsia"/>
          <w:color w:val="000000"/>
          <w:sz w:val="24"/>
          <w:u w:val="single"/>
          <w:rtl/>
        </w:rPr>
        <w:t>מס</w:t>
      </w:r>
      <w:r w:rsidRPr="004E1105">
        <w:rPr>
          <w:color w:val="000000"/>
          <w:sz w:val="24"/>
          <w:u w:val="single"/>
          <w:rtl/>
        </w:rPr>
        <w:t xml:space="preserve">' </w:t>
      </w:r>
      <w:r w:rsidRPr="004E1105">
        <w:rPr>
          <w:rFonts w:hint="eastAsia"/>
          <w:color w:val="000000"/>
          <w:sz w:val="24"/>
          <w:u w:val="single"/>
          <w:rtl/>
        </w:rPr>
        <w:t>פוליסה</w:t>
      </w:r>
      <w:r w:rsidRPr="004E1105">
        <w:rPr>
          <w:color w:val="000000"/>
          <w:sz w:val="24"/>
          <w:u w:val="single"/>
          <w:rtl/>
        </w:rPr>
        <w:t>:______________</w:t>
      </w:r>
    </w:p>
    <w:p w:rsidR="00DB33A4" w:rsidRPr="004E1105" w:rsidRDefault="00DB33A4" w:rsidP="00DB33A4">
      <w:pPr>
        <w:widowControl w:val="0"/>
        <w:spacing w:before="120" w:after="120" w:line="360" w:lineRule="auto"/>
        <w:contextualSpacing/>
        <w:jc w:val="both"/>
        <w:textAlignment w:val="auto"/>
        <w:rPr>
          <w:color w:val="000000"/>
          <w:sz w:val="24"/>
          <w:u w:val="single"/>
          <w:rtl/>
        </w:rPr>
      </w:pPr>
    </w:p>
    <w:p w:rsidR="00DB33A4" w:rsidRPr="004E1105" w:rsidRDefault="00DB33A4" w:rsidP="002F6690">
      <w:pPr>
        <w:widowControl w:val="0"/>
        <w:numPr>
          <w:ilvl w:val="0"/>
          <w:numId w:val="42"/>
        </w:numPr>
        <w:spacing w:before="120" w:after="120" w:line="360" w:lineRule="auto"/>
        <w:contextualSpacing/>
        <w:jc w:val="both"/>
        <w:textAlignment w:val="auto"/>
        <w:rPr>
          <w:color w:val="000000"/>
          <w:sz w:val="24"/>
          <w:rtl/>
        </w:rPr>
      </w:pPr>
      <w:r w:rsidRPr="004E1105">
        <w:rPr>
          <w:color w:val="000000"/>
          <w:sz w:val="24"/>
          <w:rtl/>
        </w:rPr>
        <w:t>אחריותו החוקית בביטוח אחריות כלפי צד שלישי על פי דיני מדינת ישראל, בגין נזקי גוף ורכוש בכל תחומי מדינת ישראל והשטחים המוחזקים.</w:t>
      </w:r>
    </w:p>
    <w:p w:rsidR="00DB33A4" w:rsidRPr="004E1105" w:rsidRDefault="00DB33A4" w:rsidP="002F6690">
      <w:pPr>
        <w:widowControl w:val="0"/>
        <w:numPr>
          <w:ilvl w:val="0"/>
          <w:numId w:val="42"/>
        </w:numPr>
        <w:spacing w:before="120" w:after="120" w:line="360" w:lineRule="auto"/>
        <w:contextualSpacing/>
        <w:jc w:val="both"/>
        <w:textAlignment w:val="auto"/>
        <w:rPr>
          <w:color w:val="000000"/>
          <w:sz w:val="24"/>
          <w:rtl/>
        </w:rPr>
      </w:pPr>
      <w:r w:rsidRPr="004E1105">
        <w:rPr>
          <w:rFonts w:hint="eastAsia"/>
          <w:color w:val="000000"/>
          <w:sz w:val="24"/>
          <w:rtl/>
        </w:rPr>
        <w:t>גבול</w:t>
      </w:r>
      <w:r w:rsidRPr="004E1105">
        <w:rPr>
          <w:color w:val="000000"/>
          <w:sz w:val="24"/>
          <w:rtl/>
        </w:rPr>
        <w:t xml:space="preserve"> האחריות לא יפחת מסך  500,000 דולר ארה"ב,  למקרה ולתקופת הביטוח (שנה). </w:t>
      </w:r>
    </w:p>
    <w:p w:rsidR="00DB33A4" w:rsidRPr="004E1105" w:rsidRDefault="00DB33A4" w:rsidP="002F6690">
      <w:pPr>
        <w:widowControl w:val="0"/>
        <w:numPr>
          <w:ilvl w:val="0"/>
          <w:numId w:val="42"/>
        </w:numPr>
        <w:spacing w:before="120" w:after="120" w:line="360" w:lineRule="auto"/>
        <w:contextualSpacing/>
        <w:jc w:val="both"/>
        <w:textAlignment w:val="auto"/>
        <w:rPr>
          <w:color w:val="000000"/>
          <w:sz w:val="24"/>
        </w:rPr>
      </w:pPr>
      <w:r w:rsidRPr="004E1105">
        <w:rPr>
          <w:rFonts w:hint="eastAsia"/>
          <w:color w:val="000000"/>
          <w:sz w:val="24"/>
          <w:rtl/>
        </w:rPr>
        <w:t>בפוליסה</w:t>
      </w:r>
      <w:r w:rsidRPr="004E1105">
        <w:rPr>
          <w:color w:val="000000"/>
          <w:sz w:val="24"/>
          <w:rtl/>
        </w:rPr>
        <w:t xml:space="preserve"> </w:t>
      </w:r>
      <w:r w:rsidRPr="004E1105">
        <w:rPr>
          <w:rFonts w:hint="eastAsia"/>
          <w:color w:val="000000"/>
          <w:sz w:val="24"/>
          <w:rtl/>
        </w:rPr>
        <w:t>נכלל</w:t>
      </w:r>
      <w:r w:rsidRPr="004E1105">
        <w:rPr>
          <w:color w:val="000000"/>
          <w:sz w:val="24"/>
          <w:rtl/>
        </w:rPr>
        <w:t xml:space="preserve"> </w:t>
      </w:r>
      <w:r w:rsidRPr="004E1105">
        <w:rPr>
          <w:rFonts w:hint="eastAsia"/>
          <w:color w:val="000000"/>
          <w:sz w:val="24"/>
          <w:rtl/>
        </w:rPr>
        <w:t>סעיף</w:t>
      </w:r>
      <w:r w:rsidRPr="004E1105">
        <w:rPr>
          <w:color w:val="000000"/>
          <w:sz w:val="24"/>
          <w:rtl/>
        </w:rPr>
        <w:t xml:space="preserve"> </w:t>
      </w:r>
      <w:r w:rsidRPr="004E1105">
        <w:rPr>
          <w:rFonts w:hint="eastAsia"/>
          <w:color w:val="000000"/>
          <w:sz w:val="24"/>
          <w:rtl/>
        </w:rPr>
        <w:t>אחריות</w:t>
      </w:r>
      <w:r w:rsidRPr="004E1105">
        <w:rPr>
          <w:color w:val="000000"/>
          <w:sz w:val="24"/>
          <w:rtl/>
        </w:rPr>
        <w:t xml:space="preserve"> </w:t>
      </w:r>
      <w:r w:rsidRPr="004E1105">
        <w:rPr>
          <w:rFonts w:hint="eastAsia"/>
          <w:color w:val="000000"/>
          <w:sz w:val="24"/>
          <w:rtl/>
        </w:rPr>
        <w:t>צולבת</w:t>
      </w:r>
      <w:r w:rsidRPr="004E1105">
        <w:rPr>
          <w:color w:val="000000"/>
          <w:sz w:val="24"/>
          <w:rtl/>
        </w:rPr>
        <w:t xml:space="preserve"> (</w:t>
      </w:r>
      <w:r w:rsidRPr="004E1105">
        <w:rPr>
          <w:color w:val="000000"/>
          <w:sz w:val="24"/>
        </w:rPr>
        <w:t>CROSS LIABILITY</w:t>
      </w:r>
      <w:r w:rsidRPr="004E1105">
        <w:rPr>
          <w:color w:val="000000"/>
          <w:sz w:val="24"/>
          <w:rtl/>
        </w:rPr>
        <w:t>).</w:t>
      </w:r>
    </w:p>
    <w:p w:rsidR="00DB33A4" w:rsidRPr="004E1105" w:rsidRDefault="00DB33A4" w:rsidP="002F6690">
      <w:pPr>
        <w:widowControl w:val="0"/>
        <w:numPr>
          <w:ilvl w:val="0"/>
          <w:numId w:val="42"/>
        </w:numPr>
        <w:spacing w:before="120" w:after="120" w:line="360" w:lineRule="auto"/>
        <w:contextualSpacing/>
        <w:jc w:val="both"/>
        <w:textAlignment w:val="auto"/>
        <w:rPr>
          <w:color w:val="000000"/>
          <w:sz w:val="24"/>
        </w:rPr>
      </w:pPr>
      <w:r w:rsidRPr="004E1105">
        <w:rPr>
          <w:color w:val="000000"/>
          <w:sz w:val="24"/>
          <w:rtl/>
        </w:rPr>
        <w:t xml:space="preserve">הביטוח </w:t>
      </w:r>
      <w:r w:rsidRPr="004E1105">
        <w:rPr>
          <w:rFonts w:hint="eastAsia"/>
          <w:color w:val="000000"/>
          <w:sz w:val="24"/>
          <w:rtl/>
        </w:rPr>
        <w:t>מ</w:t>
      </w:r>
      <w:r w:rsidRPr="004E1105">
        <w:rPr>
          <w:color w:val="000000"/>
          <w:sz w:val="24"/>
          <w:rtl/>
        </w:rPr>
        <w:t>ורחב לכסות את חבותו של הספק כלפי צד שלישי בגין פעילות של קבלנים, קבלני משנה ועובדיהם.</w:t>
      </w:r>
    </w:p>
    <w:p w:rsidR="00DB33A4" w:rsidRPr="004E1105" w:rsidRDefault="00DB33A4" w:rsidP="002F6690">
      <w:pPr>
        <w:widowControl w:val="0"/>
        <w:numPr>
          <w:ilvl w:val="0"/>
          <w:numId w:val="42"/>
        </w:numPr>
        <w:spacing w:before="120" w:after="120" w:line="360" w:lineRule="auto"/>
        <w:contextualSpacing/>
        <w:jc w:val="both"/>
        <w:textAlignment w:val="auto"/>
        <w:rPr>
          <w:color w:val="000000"/>
          <w:sz w:val="24"/>
        </w:rPr>
      </w:pPr>
      <w:r w:rsidRPr="004E1105">
        <w:rPr>
          <w:color w:val="000000"/>
          <w:sz w:val="24"/>
          <w:rtl/>
        </w:rPr>
        <w:t xml:space="preserve">רכוש </w:t>
      </w:r>
      <w:r w:rsidRPr="004E1105">
        <w:rPr>
          <w:rFonts w:hint="eastAsia"/>
          <w:color w:val="000000"/>
          <w:sz w:val="24"/>
          <w:rtl/>
        </w:rPr>
        <w:t>מדינת</w:t>
      </w:r>
      <w:r w:rsidRPr="004E1105">
        <w:rPr>
          <w:color w:val="000000"/>
          <w:sz w:val="24"/>
          <w:rtl/>
        </w:rPr>
        <w:t xml:space="preserve"> </w:t>
      </w:r>
      <w:r w:rsidRPr="004E1105">
        <w:rPr>
          <w:rFonts w:hint="eastAsia"/>
          <w:color w:val="000000"/>
          <w:sz w:val="24"/>
          <w:rtl/>
        </w:rPr>
        <w:t>ישראל</w:t>
      </w:r>
      <w:r w:rsidRPr="004E1105">
        <w:rPr>
          <w:color w:val="000000"/>
          <w:sz w:val="24"/>
          <w:rtl/>
        </w:rPr>
        <w:t xml:space="preserve"> </w:t>
      </w:r>
      <w:r w:rsidRPr="004E1105">
        <w:rPr>
          <w:rFonts w:hint="eastAsia"/>
          <w:color w:val="000000"/>
          <w:sz w:val="24"/>
          <w:rtl/>
        </w:rPr>
        <w:t>נחשב</w:t>
      </w:r>
      <w:r w:rsidRPr="004E1105">
        <w:rPr>
          <w:color w:val="000000"/>
          <w:sz w:val="24"/>
          <w:rtl/>
        </w:rPr>
        <w:t xml:space="preserve"> רכוש צד שלישי.</w:t>
      </w:r>
    </w:p>
    <w:p w:rsidR="00DB33A4" w:rsidRPr="004E1105" w:rsidRDefault="00DB33A4" w:rsidP="002F6690">
      <w:pPr>
        <w:widowControl w:val="0"/>
        <w:numPr>
          <w:ilvl w:val="0"/>
          <w:numId w:val="42"/>
        </w:numPr>
        <w:spacing w:before="120" w:after="120" w:line="360" w:lineRule="auto"/>
        <w:contextualSpacing/>
        <w:jc w:val="both"/>
        <w:textAlignment w:val="auto"/>
        <w:rPr>
          <w:color w:val="000000"/>
          <w:sz w:val="24"/>
        </w:rPr>
      </w:pPr>
      <w:r w:rsidRPr="004E1105">
        <w:rPr>
          <w:color w:val="000000"/>
          <w:sz w:val="24"/>
          <w:rtl/>
        </w:rPr>
        <w:t xml:space="preserve">הביטוח </w:t>
      </w:r>
      <w:r w:rsidRPr="004E1105">
        <w:rPr>
          <w:rFonts w:hint="eastAsia"/>
          <w:color w:val="000000"/>
          <w:sz w:val="24"/>
          <w:rtl/>
        </w:rPr>
        <w:t>מורחב</w:t>
      </w:r>
      <w:r w:rsidRPr="004E1105">
        <w:rPr>
          <w:color w:val="000000"/>
          <w:sz w:val="24"/>
          <w:rtl/>
        </w:rPr>
        <w:t xml:space="preserve"> לשפות את מדינת ישראל - רשות שוק ההון, ביטוח וחיסכון, ככל שייחשבו  אחראים  למעשי ו/או  מחדלי  הספק וכל הפועלים מטעמו.          </w:t>
      </w:r>
    </w:p>
    <w:p w:rsidR="00DB33A4" w:rsidRPr="004E1105" w:rsidRDefault="00DB33A4" w:rsidP="00DB33A4">
      <w:pPr>
        <w:widowControl w:val="0"/>
        <w:spacing w:before="120" w:after="120" w:line="360" w:lineRule="auto"/>
        <w:contextualSpacing/>
        <w:jc w:val="both"/>
        <w:textAlignment w:val="auto"/>
        <w:rPr>
          <w:color w:val="000000"/>
          <w:sz w:val="24"/>
          <w:u w:val="single"/>
          <w:rtl/>
        </w:rPr>
      </w:pPr>
    </w:p>
    <w:p w:rsidR="00DB33A4" w:rsidRPr="004E1105" w:rsidRDefault="00DB33A4" w:rsidP="00DB33A4">
      <w:pPr>
        <w:widowControl w:val="0"/>
        <w:spacing w:before="120" w:after="120" w:line="360" w:lineRule="auto"/>
        <w:contextualSpacing/>
        <w:jc w:val="both"/>
        <w:textAlignment w:val="auto"/>
        <w:rPr>
          <w:color w:val="000000"/>
          <w:sz w:val="24"/>
          <w:u w:val="single"/>
          <w:rtl/>
        </w:rPr>
      </w:pPr>
    </w:p>
    <w:p w:rsidR="00DB33A4" w:rsidRPr="004E1105" w:rsidRDefault="00DB33A4" w:rsidP="00DB33A4">
      <w:pPr>
        <w:widowControl w:val="0"/>
        <w:spacing w:before="120" w:after="120" w:line="360" w:lineRule="auto"/>
        <w:contextualSpacing/>
        <w:jc w:val="both"/>
        <w:textAlignment w:val="auto"/>
        <w:rPr>
          <w:color w:val="000000"/>
          <w:sz w:val="24"/>
          <w:u w:val="single"/>
          <w:rtl/>
        </w:rPr>
      </w:pPr>
    </w:p>
    <w:p w:rsidR="00DB33A4" w:rsidRPr="004E1105" w:rsidRDefault="00DB33A4" w:rsidP="00DB33A4">
      <w:pPr>
        <w:widowControl w:val="0"/>
        <w:spacing w:before="120" w:after="120" w:line="360" w:lineRule="auto"/>
        <w:contextualSpacing/>
        <w:jc w:val="both"/>
        <w:textAlignment w:val="auto"/>
        <w:rPr>
          <w:color w:val="000000"/>
          <w:sz w:val="24"/>
          <w:u w:val="single"/>
          <w:rtl/>
        </w:rPr>
      </w:pPr>
    </w:p>
    <w:p w:rsidR="00DB33A4" w:rsidRPr="004E1105" w:rsidRDefault="00DB33A4" w:rsidP="00DB33A4">
      <w:pPr>
        <w:widowControl w:val="0"/>
        <w:spacing w:before="120" w:after="120" w:line="360" w:lineRule="auto"/>
        <w:contextualSpacing/>
        <w:jc w:val="both"/>
        <w:textAlignment w:val="auto"/>
        <w:rPr>
          <w:color w:val="000000"/>
          <w:sz w:val="24"/>
          <w:u w:val="single"/>
          <w:rtl/>
        </w:rPr>
      </w:pPr>
      <w:r w:rsidRPr="004E1105">
        <w:rPr>
          <w:color w:val="000000"/>
          <w:sz w:val="24"/>
          <w:u w:val="single"/>
          <w:rtl/>
        </w:rPr>
        <w:t>ביטוח אחריות מקצועית________________________</w:t>
      </w:r>
    </w:p>
    <w:p w:rsidR="00DB33A4" w:rsidRPr="004E1105" w:rsidRDefault="00DB33A4" w:rsidP="00DB33A4">
      <w:pPr>
        <w:widowControl w:val="0"/>
        <w:spacing w:before="120" w:after="120" w:line="360" w:lineRule="auto"/>
        <w:contextualSpacing/>
        <w:jc w:val="both"/>
        <w:textAlignment w:val="auto"/>
        <w:rPr>
          <w:color w:val="000000"/>
          <w:sz w:val="24"/>
          <w:rtl/>
        </w:rPr>
      </w:pPr>
      <w:r w:rsidRPr="004E1105">
        <w:rPr>
          <w:color w:val="000000"/>
          <w:sz w:val="24"/>
          <w:rtl/>
        </w:rPr>
        <w:t xml:space="preserve">   </w:t>
      </w:r>
    </w:p>
    <w:p w:rsidR="00DB33A4" w:rsidRPr="004E1105" w:rsidRDefault="00DB33A4" w:rsidP="002F6690">
      <w:pPr>
        <w:widowControl w:val="0"/>
        <w:numPr>
          <w:ilvl w:val="0"/>
          <w:numId w:val="44"/>
        </w:numPr>
        <w:spacing w:before="120" w:after="120" w:line="360" w:lineRule="auto"/>
        <w:contextualSpacing/>
        <w:jc w:val="both"/>
        <w:textAlignment w:val="auto"/>
        <w:rPr>
          <w:color w:val="000000"/>
          <w:sz w:val="24"/>
        </w:rPr>
      </w:pPr>
      <w:r w:rsidRPr="004E1105">
        <w:rPr>
          <w:color w:val="000000"/>
          <w:sz w:val="24"/>
          <w:rtl/>
        </w:rPr>
        <w:t xml:space="preserve">הפוליסה </w:t>
      </w:r>
      <w:r w:rsidRPr="004E1105">
        <w:rPr>
          <w:rFonts w:hint="eastAsia"/>
          <w:color w:val="000000"/>
          <w:sz w:val="24"/>
          <w:rtl/>
        </w:rPr>
        <w:t>מ</w:t>
      </w:r>
      <w:r w:rsidRPr="004E1105">
        <w:rPr>
          <w:color w:val="000000"/>
          <w:sz w:val="24"/>
          <w:rtl/>
        </w:rPr>
        <w:t xml:space="preserve">כסה נזק מהפרת חובה מקצועית של </w:t>
      </w:r>
      <w:r w:rsidRPr="004E1105">
        <w:rPr>
          <w:rFonts w:hint="eastAsia"/>
          <w:color w:val="000000"/>
          <w:sz w:val="24"/>
          <w:rtl/>
        </w:rPr>
        <w:t>הספק</w:t>
      </w:r>
      <w:r w:rsidRPr="004E1105">
        <w:rPr>
          <w:color w:val="000000"/>
          <w:sz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4E1105">
        <w:rPr>
          <w:rFonts w:hint="eastAsia"/>
          <w:color w:val="000000"/>
          <w:sz w:val="24"/>
          <w:rtl/>
        </w:rPr>
        <w:t>לביצוע</w:t>
      </w:r>
      <w:r w:rsidRPr="004E1105">
        <w:rPr>
          <w:color w:val="000000"/>
          <w:sz w:val="24"/>
          <w:rtl/>
        </w:rPr>
        <w:t xml:space="preserve"> </w:t>
      </w:r>
      <w:r w:rsidRPr="004E1105">
        <w:rPr>
          <w:rFonts w:hint="eastAsia"/>
          <w:color w:val="000000"/>
          <w:sz w:val="24"/>
          <w:rtl/>
        </w:rPr>
        <w:t>ביקורות</w:t>
      </w:r>
      <w:r w:rsidRPr="004E1105">
        <w:rPr>
          <w:color w:val="000000"/>
          <w:sz w:val="24"/>
          <w:rtl/>
        </w:rPr>
        <w:t xml:space="preserve"> </w:t>
      </w:r>
      <w:r w:rsidRPr="004E1105">
        <w:rPr>
          <w:rFonts w:hint="eastAsia"/>
          <w:color w:val="000000"/>
          <w:sz w:val="24"/>
          <w:rtl/>
        </w:rPr>
        <w:t>ומתן</w:t>
      </w:r>
      <w:r w:rsidRPr="004E1105">
        <w:rPr>
          <w:color w:val="000000"/>
          <w:sz w:val="24"/>
          <w:rtl/>
        </w:rPr>
        <w:t xml:space="preserve"> </w:t>
      </w:r>
      <w:r w:rsidRPr="004E1105">
        <w:rPr>
          <w:rFonts w:hint="eastAsia"/>
          <w:color w:val="000000"/>
          <w:sz w:val="24"/>
          <w:rtl/>
        </w:rPr>
        <w:t>שירותי</w:t>
      </w:r>
      <w:r w:rsidRPr="004E1105">
        <w:rPr>
          <w:color w:val="000000"/>
          <w:sz w:val="24"/>
          <w:rtl/>
        </w:rPr>
        <w:t xml:space="preserve"> </w:t>
      </w:r>
      <w:r w:rsidRPr="004E1105">
        <w:rPr>
          <w:rFonts w:hint="eastAsia"/>
          <w:color w:val="000000"/>
          <w:sz w:val="24"/>
          <w:rtl/>
        </w:rPr>
        <w:t>מחקר</w:t>
      </w:r>
      <w:r w:rsidRPr="004E1105">
        <w:rPr>
          <w:color w:val="000000"/>
          <w:sz w:val="24"/>
          <w:rtl/>
        </w:rPr>
        <w:t xml:space="preserve"> </w:t>
      </w:r>
      <w:r w:rsidRPr="004E1105">
        <w:rPr>
          <w:rFonts w:hint="eastAsia"/>
          <w:color w:val="000000"/>
          <w:sz w:val="24"/>
          <w:rtl/>
        </w:rPr>
        <w:t>הכוללים</w:t>
      </w:r>
      <w:r w:rsidRPr="004E1105">
        <w:rPr>
          <w:color w:val="000000"/>
          <w:sz w:val="24"/>
          <w:rtl/>
        </w:rPr>
        <w:t xml:space="preserve"> </w:t>
      </w:r>
      <w:r w:rsidRPr="004E1105">
        <w:rPr>
          <w:rFonts w:hint="eastAsia"/>
          <w:color w:val="000000"/>
          <w:sz w:val="24"/>
          <w:rtl/>
        </w:rPr>
        <w:t>איסוף</w:t>
      </w:r>
      <w:r w:rsidRPr="004E1105">
        <w:rPr>
          <w:color w:val="000000"/>
          <w:sz w:val="24"/>
          <w:rtl/>
        </w:rPr>
        <w:t xml:space="preserve"> </w:t>
      </w:r>
      <w:r w:rsidRPr="004E1105">
        <w:rPr>
          <w:rFonts w:hint="eastAsia"/>
          <w:color w:val="000000"/>
          <w:sz w:val="24"/>
          <w:rtl/>
        </w:rPr>
        <w:t>וניתוח</w:t>
      </w:r>
      <w:r w:rsidRPr="004E1105">
        <w:rPr>
          <w:color w:val="000000"/>
          <w:sz w:val="24"/>
          <w:rtl/>
        </w:rPr>
        <w:t xml:space="preserve"> </w:t>
      </w:r>
      <w:r w:rsidRPr="004E1105">
        <w:rPr>
          <w:rFonts w:hint="eastAsia"/>
          <w:color w:val="000000"/>
          <w:sz w:val="24"/>
          <w:rtl/>
        </w:rPr>
        <w:t>נתונים</w:t>
      </w:r>
      <w:r w:rsidRPr="004E1105">
        <w:rPr>
          <w:color w:val="000000"/>
          <w:sz w:val="24"/>
          <w:rtl/>
        </w:rPr>
        <w:t xml:space="preserve"> </w:t>
      </w:r>
      <w:r w:rsidRPr="004E1105">
        <w:rPr>
          <w:rFonts w:hint="eastAsia"/>
          <w:color w:val="000000"/>
          <w:sz w:val="24"/>
          <w:rtl/>
        </w:rPr>
        <w:t>במסגרת</w:t>
      </w:r>
      <w:r w:rsidRPr="004E1105">
        <w:rPr>
          <w:color w:val="000000"/>
          <w:sz w:val="24"/>
          <w:rtl/>
        </w:rPr>
        <w:t xml:space="preserve"> </w:t>
      </w:r>
      <w:r w:rsidRPr="004E1105">
        <w:rPr>
          <w:rFonts w:hint="eastAsia"/>
          <w:color w:val="000000"/>
          <w:sz w:val="24"/>
          <w:rtl/>
        </w:rPr>
        <w:t>ביקורות</w:t>
      </w:r>
      <w:r w:rsidRPr="004E1105">
        <w:rPr>
          <w:color w:val="000000"/>
          <w:sz w:val="24"/>
          <w:rtl/>
        </w:rPr>
        <w:t xml:space="preserve"> </w:t>
      </w:r>
      <w:r w:rsidRPr="004E1105">
        <w:rPr>
          <w:rFonts w:hint="eastAsia"/>
          <w:color w:val="000000"/>
          <w:sz w:val="24"/>
          <w:rtl/>
        </w:rPr>
        <w:t>רמת</w:t>
      </w:r>
      <w:r w:rsidRPr="004E1105">
        <w:rPr>
          <w:color w:val="000000"/>
          <w:sz w:val="24"/>
          <w:rtl/>
        </w:rPr>
        <w:t xml:space="preserve"> </w:t>
      </w:r>
      <w:r w:rsidRPr="004E1105">
        <w:rPr>
          <w:rFonts w:hint="eastAsia"/>
          <w:color w:val="000000"/>
          <w:sz w:val="24"/>
          <w:rtl/>
        </w:rPr>
        <w:t>השירות</w:t>
      </w:r>
      <w:r w:rsidRPr="004E1105">
        <w:rPr>
          <w:color w:val="000000"/>
          <w:sz w:val="24"/>
          <w:rtl/>
        </w:rPr>
        <w:t xml:space="preserve"> </w:t>
      </w:r>
      <w:r w:rsidRPr="004E1105">
        <w:rPr>
          <w:rFonts w:hint="eastAsia"/>
          <w:color w:val="000000"/>
          <w:sz w:val="24"/>
          <w:rtl/>
        </w:rPr>
        <w:t>הניתן</w:t>
      </w:r>
      <w:r w:rsidRPr="004E1105">
        <w:rPr>
          <w:color w:val="000000"/>
          <w:sz w:val="24"/>
          <w:rtl/>
        </w:rPr>
        <w:t xml:space="preserve"> </w:t>
      </w:r>
      <w:r w:rsidRPr="004E1105">
        <w:rPr>
          <w:rFonts w:hint="eastAsia"/>
          <w:color w:val="000000"/>
          <w:sz w:val="24"/>
          <w:rtl/>
        </w:rPr>
        <w:t>ללקוחות</w:t>
      </w:r>
      <w:r w:rsidRPr="004E1105">
        <w:rPr>
          <w:color w:val="000000"/>
          <w:sz w:val="24"/>
          <w:rtl/>
        </w:rPr>
        <w:t xml:space="preserve"> </w:t>
      </w:r>
      <w:r w:rsidRPr="004E1105">
        <w:rPr>
          <w:rFonts w:hint="eastAsia"/>
          <w:color w:val="000000"/>
          <w:sz w:val="24"/>
          <w:rtl/>
        </w:rPr>
        <w:t>גופים</w:t>
      </w:r>
      <w:r w:rsidRPr="004E1105">
        <w:rPr>
          <w:color w:val="000000"/>
          <w:sz w:val="24"/>
          <w:rtl/>
        </w:rPr>
        <w:t xml:space="preserve"> </w:t>
      </w:r>
      <w:r w:rsidRPr="004E1105">
        <w:rPr>
          <w:rFonts w:hint="eastAsia"/>
          <w:color w:val="000000"/>
          <w:sz w:val="24"/>
          <w:rtl/>
        </w:rPr>
        <w:t>מוסדיים</w:t>
      </w:r>
      <w:r w:rsidRPr="004E1105">
        <w:rPr>
          <w:color w:val="000000"/>
          <w:sz w:val="24"/>
          <w:rtl/>
        </w:rPr>
        <w:t xml:space="preserve"> </w:t>
      </w:r>
      <w:r w:rsidRPr="004E1105">
        <w:rPr>
          <w:rFonts w:hint="eastAsia"/>
          <w:color w:val="000000"/>
          <w:sz w:val="24"/>
          <w:rtl/>
        </w:rPr>
        <w:t>המפוקחים</w:t>
      </w:r>
      <w:r w:rsidRPr="004E1105">
        <w:rPr>
          <w:color w:val="000000"/>
          <w:sz w:val="24"/>
          <w:rtl/>
        </w:rPr>
        <w:t xml:space="preserve"> </w:t>
      </w:r>
      <w:r w:rsidRPr="004E1105">
        <w:rPr>
          <w:rFonts w:hint="eastAsia"/>
          <w:color w:val="000000"/>
          <w:sz w:val="24"/>
          <w:rtl/>
        </w:rPr>
        <w:t>ע</w:t>
      </w:r>
      <w:r w:rsidRPr="004E1105">
        <w:rPr>
          <w:color w:val="000000"/>
          <w:sz w:val="24"/>
          <w:rtl/>
        </w:rPr>
        <w:t xml:space="preserve">"י </w:t>
      </w:r>
      <w:r w:rsidRPr="004E1105">
        <w:rPr>
          <w:rFonts w:hint="eastAsia"/>
          <w:color w:val="000000"/>
          <w:sz w:val="24"/>
          <w:rtl/>
        </w:rPr>
        <w:t>רשות</w:t>
      </w:r>
      <w:r w:rsidRPr="004E1105">
        <w:rPr>
          <w:color w:val="000000"/>
          <w:sz w:val="24"/>
          <w:rtl/>
        </w:rPr>
        <w:t xml:space="preserve"> </w:t>
      </w:r>
      <w:r w:rsidRPr="004E1105">
        <w:rPr>
          <w:rFonts w:hint="eastAsia"/>
          <w:color w:val="000000"/>
          <w:sz w:val="24"/>
          <w:rtl/>
        </w:rPr>
        <w:t>שוק</w:t>
      </w:r>
      <w:r w:rsidRPr="004E1105">
        <w:rPr>
          <w:color w:val="000000"/>
          <w:sz w:val="24"/>
          <w:rtl/>
        </w:rPr>
        <w:t xml:space="preserve"> </w:t>
      </w:r>
      <w:r w:rsidRPr="004E1105">
        <w:rPr>
          <w:rFonts w:hint="eastAsia"/>
          <w:color w:val="000000"/>
          <w:sz w:val="24"/>
          <w:rtl/>
        </w:rPr>
        <w:t>ההון</w:t>
      </w:r>
      <w:r w:rsidRPr="004E1105">
        <w:rPr>
          <w:color w:val="000000"/>
          <w:sz w:val="24"/>
          <w:rtl/>
        </w:rPr>
        <w:t xml:space="preserve">, </w:t>
      </w:r>
      <w:r w:rsidRPr="004E1105">
        <w:rPr>
          <w:rFonts w:hint="eastAsia"/>
          <w:color w:val="000000"/>
          <w:sz w:val="24"/>
          <w:rtl/>
        </w:rPr>
        <w:t>ביטוח</w:t>
      </w:r>
      <w:r w:rsidRPr="004E1105">
        <w:rPr>
          <w:color w:val="000000"/>
          <w:sz w:val="24"/>
          <w:rtl/>
        </w:rPr>
        <w:t xml:space="preserve"> </w:t>
      </w:r>
      <w:r w:rsidRPr="004E1105">
        <w:rPr>
          <w:rFonts w:hint="eastAsia"/>
          <w:color w:val="000000"/>
          <w:sz w:val="24"/>
          <w:rtl/>
        </w:rPr>
        <w:t>וחיסכון</w:t>
      </w:r>
      <w:r w:rsidRPr="004E1105">
        <w:rPr>
          <w:color w:val="000000"/>
          <w:sz w:val="24"/>
          <w:rtl/>
        </w:rPr>
        <w:t xml:space="preserve">, </w:t>
      </w:r>
      <w:r w:rsidRPr="004E1105">
        <w:rPr>
          <w:rFonts w:hint="eastAsia"/>
          <w:color w:val="000000"/>
          <w:sz w:val="24"/>
          <w:rtl/>
        </w:rPr>
        <w:t>כולל</w:t>
      </w:r>
      <w:r w:rsidRPr="004E1105">
        <w:rPr>
          <w:color w:val="000000"/>
          <w:sz w:val="24"/>
          <w:rtl/>
        </w:rPr>
        <w:t xml:space="preserve"> </w:t>
      </w:r>
      <w:r w:rsidRPr="004E1105">
        <w:rPr>
          <w:rFonts w:hint="eastAsia"/>
          <w:color w:val="000000"/>
          <w:sz w:val="24"/>
          <w:rtl/>
        </w:rPr>
        <w:t>מדידת</w:t>
      </w:r>
      <w:r w:rsidRPr="004E1105">
        <w:rPr>
          <w:color w:val="000000"/>
          <w:sz w:val="24"/>
          <w:rtl/>
        </w:rPr>
        <w:t xml:space="preserve"> </w:t>
      </w:r>
      <w:r w:rsidRPr="004E1105">
        <w:rPr>
          <w:rFonts w:hint="eastAsia"/>
          <w:color w:val="000000"/>
          <w:sz w:val="24"/>
          <w:rtl/>
        </w:rPr>
        <w:t>איכות</w:t>
      </w:r>
      <w:r w:rsidRPr="004E1105">
        <w:rPr>
          <w:color w:val="000000"/>
          <w:sz w:val="24"/>
          <w:rtl/>
        </w:rPr>
        <w:t xml:space="preserve"> </w:t>
      </w:r>
      <w:r w:rsidRPr="004E1105">
        <w:rPr>
          <w:rFonts w:hint="eastAsia"/>
          <w:color w:val="000000"/>
          <w:sz w:val="24"/>
          <w:rtl/>
        </w:rPr>
        <w:t>השירות</w:t>
      </w:r>
      <w:r w:rsidRPr="004E1105">
        <w:rPr>
          <w:color w:val="000000"/>
          <w:sz w:val="24"/>
          <w:rtl/>
        </w:rPr>
        <w:t xml:space="preserve">, </w:t>
      </w:r>
      <w:r w:rsidRPr="004E1105">
        <w:rPr>
          <w:rFonts w:hint="eastAsia"/>
          <w:color w:val="000000"/>
          <w:sz w:val="24"/>
          <w:rtl/>
        </w:rPr>
        <w:t>בדיקות</w:t>
      </w:r>
      <w:r w:rsidRPr="004E1105">
        <w:rPr>
          <w:color w:val="000000"/>
          <w:sz w:val="24"/>
          <w:rtl/>
        </w:rPr>
        <w:t xml:space="preserve"> </w:t>
      </w:r>
      <w:r w:rsidRPr="004E1105">
        <w:rPr>
          <w:rFonts w:hint="eastAsia"/>
          <w:color w:val="000000"/>
          <w:sz w:val="24"/>
          <w:rtl/>
        </w:rPr>
        <w:t>שביעות</w:t>
      </w:r>
      <w:r w:rsidRPr="004E1105">
        <w:rPr>
          <w:color w:val="000000"/>
          <w:sz w:val="24"/>
          <w:rtl/>
        </w:rPr>
        <w:t xml:space="preserve"> </w:t>
      </w:r>
      <w:r w:rsidRPr="004E1105">
        <w:rPr>
          <w:rFonts w:hint="eastAsia"/>
          <w:color w:val="000000"/>
          <w:sz w:val="24"/>
          <w:rtl/>
        </w:rPr>
        <w:t>רצון</w:t>
      </w:r>
      <w:r w:rsidRPr="004E1105">
        <w:rPr>
          <w:color w:val="000000"/>
          <w:sz w:val="24"/>
          <w:rtl/>
        </w:rPr>
        <w:t xml:space="preserve"> </w:t>
      </w:r>
      <w:r w:rsidRPr="004E1105">
        <w:rPr>
          <w:rFonts w:hint="eastAsia"/>
          <w:color w:val="000000"/>
          <w:sz w:val="24"/>
          <w:rtl/>
        </w:rPr>
        <w:t>לקוחות</w:t>
      </w:r>
      <w:r w:rsidRPr="004E1105">
        <w:rPr>
          <w:color w:val="000000"/>
          <w:sz w:val="24"/>
          <w:rtl/>
        </w:rPr>
        <w:t xml:space="preserve">, </w:t>
      </w:r>
      <w:r w:rsidRPr="004E1105">
        <w:rPr>
          <w:rFonts w:hint="eastAsia"/>
          <w:color w:val="000000"/>
          <w:sz w:val="24"/>
          <w:rtl/>
        </w:rPr>
        <w:t>בקרות</w:t>
      </w:r>
      <w:r w:rsidRPr="004E1105">
        <w:rPr>
          <w:color w:val="000000"/>
          <w:sz w:val="24"/>
          <w:rtl/>
        </w:rPr>
        <w:t xml:space="preserve"> </w:t>
      </w:r>
      <w:r w:rsidRPr="004E1105">
        <w:rPr>
          <w:rFonts w:hint="eastAsia"/>
          <w:color w:val="000000"/>
          <w:sz w:val="24"/>
          <w:rtl/>
        </w:rPr>
        <w:t>למדידת</w:t>
      </w:r>
      <w:r w:rsidRPr="004E1105">
        <w:rPr>
          <w:color w:val="000000"/>
          <w:sz w:val="24"/>
          <w:rtl/>
        </w:rPr>
        <w:t xml:space="preserve"> </w:t>
      </w:r>
      <w:r w:rsidRPr="004E1105">
        <w:rPr>
          <w:rFonts w:hint="eastAsia"/>
          <w:color w:val="000000"/>
          <w:sz w:val="24"/>
          <w:rtl/>
        </w:rPr>
        <w:t>זמן</w:t>
      </w:r>
      <w:r w:rsidRPr="004E1105">
        <w:rPr>
          <w:color w:val="000000"/>
          <w:sz w:val="24"/>
          <w:rtl/>
        </w:rPr>
        <w:t xml:space="preserve"> </w:t>
      </w:r>
      <w:r w:rsidRPr="004E1105">
        <w:rPr>
          <w:rFonts w:hint="eastAsia"/>
          <w:color w:val="000000"/>
          <w:sz w:val="24"/>
          <w:rtl/>
        </w:rPr>
        <w:t>ושיעור</w:t>
      </w:r>
      <w:r w:rsidRPr="004E1105">
        <w:rPr>
          <w:color w:val="000000"/>
          <w:sz w:val="24"/>
          <w:rtl/>
        </w:rPr>
        <w:t xml:space="preserve"> </w:t>
      </w:r>
      <w:r w:rsidRPr="004E1105">
        <w:rPr>
          <w:rFonts w:hint="eastAsia"/>
          <w:color w:val="000000"/>
          <w:sz w:val="24"/>
          <w:rtl/>
        </w:rPr>
        <w:t>המענה</w:t>
      </w:r>
      <w:r w:rsidRPr="004E1105">
        <w:rPr>
          <w:color w:val="000000"/>
          <w:sz w:val="24"/>
          <w:rtl/>
        </w:rPr>
        <w:t xml:space="preserve"> </w:t>
      </w:r>
      <w:r w:rsidRPr="004E1105">
        <w:rPr>
          <w:rFonts w:hint="eastAsia"/>
          <w:color w:val="000000"/>
          <w:sz w:val="24"/>
          <w:rtl/>
        </w:rPr>
        <w:t>במוקדי</w:t>
      </w:r>
      <w:r w:rsidRPr="004E1105">
        <w:rPr>
          <w:color w:val="000000"/>
          <w:sz w:val="24"/>
          <w:rtl/>
        </w:rPr>
        <w:t xml:space="preserve"> </w:t>
      </w:r>
      <w:r w:rsidRPr="004E1105">
        <w:rPr>
          <w:rFonts w:hint="eastAsia"/>
          <w:color w:val="000000"/>
          <w:sz w:val="24"/>
          <w:rtl/>
        </w:rPr>
        <w:t>השירות</w:t>
      </w:r>
      <w:r w:rsidRPr="004E1105">
        <w:rPr>
          <w:color w:val="000000"/>
          <w:sz w:val="24"/>
          <w:rtl/>
        </w:rPr>
        <w:t xml:space="preserve">, </w:t>
      </w:r>
      <w:r w:rsidRPr="004E1105">
        <w:rPr>
          <w:rFonts w:hint="eastAsia"/>
          <w:color w:val="000000"/>
          <w:sz w:val="24"/>
          <w:rtl/>
        </w:rPr>
        <w:t>בקרות</w:t>
      </w:r>
      <w:r w:rsidRPr="004E1105">
        <w:rPr>
          <w:color w:val="000000"/>
          <w:sz w:val="24"/>
          <w:rtl/>
        </w:rPr>
        <w:t xml:space="preserve"> </w:t>
      </w:r>
      <w:r w:rsidRPr="004E1105">
        <w:rPr>
          <w:rFonts w:hint="eastAsia"/>
          <w:color w:val="000000"/>
          <w:sz w:val="24"/>
          <w:rtl/>
        </w:rPr>
        <w:t>לטיב</w:t>
      </w:r>
      <w:r w:rsidRPr="004E1105">
        <w:rPr>
          <w:color w:val="000000"/>
          <w:sz w:val="24"/>
          <w:rtl/>
        </w:rPr>
        <w:t xml:space="preserve"> </w:t>
      </w:r>
      <w:r w:rsidRPr="004E1105">
        <w:rPr>
          <w:rFonts w:hint="eastAsia"/>
          <w:color w:val="000000"/>
          <w:sz w:val="24"/>
          <w:rtl/>
        </w:rPr>
        <w:t>השירות</w:t>
      </w:r>
      <w:r w:rsidRPr="004E1105">
        <w:rPr>
          <w:color w:val="000000"/>
          <w:sz w:val="24"/>
          <w:rtl/>
        </w:rPr>
        <w:t xml:space="preserve"> </w:t>
      </w:r>
      <w:r w:rsidRPr="004E1105">
        <w:rPr>
          <w:rFonts w:hint="eastAsia"/>
          <w:color w:val="000000"/>
          <w:sz w:val="24"/>
          <w:rtl/>
        </w:rPr>
        <w:t>הניתן</w:t>
      </w:r>
      <w:r w:rsidRPr="004E1105">
        <w:rPr>
          <w:color w:val="000000"/>
          <w:sz w:val="24"/>
          <w:rtl/>
        </w:rPr>
        <w:t xml:space="preserve"> </w:t>
      </w:r>
      <w:r w:rsidRPr="004E1105">
        <w:rPr>
          <w:rFonts w:hint="eastAsia"/>
          <w:color w:val="000000"/>
          <w:sz w:val="24"/>
          <w:rtl/>
        </w:rPr>
        <w:t>בכלים</w:t>
      </w:r>
      <w:r w:rsidRPr="004E1105">
        <w:rPr>
          <w:color w:val="000000"/>
          <w:sz w:val="24"/>
          <w:rtl/>
        </w:rPr>
        <w:t xml:space="preserve"> </w:t>
      </w:r>
      <w:r w:rsidRPr="004E1105">
        <w:rPr>
          <w:rFonts w:hint="eastAsia"/>
          <w:color w:val="000000"/>
          <w:sz w:val="24"/>
          <w:rtl/>
        </w:rPr>
        <w:t>דיגיטליים</w:t>
      </w:r>
      <w:r w:rsidRPr="004E1105">
        <w:rPr>
          <w:color w:val="000000"/>
          <w:sz w:val="24"/>
          <w:rtl/>
        </w:rPr>
        <w:t xml:space="preserve">, </w:t>
      </w:r>
      <w:r w:rsidRPr="004E1105">
        <w:rPr>
          <w:rFonts w:hint="eastAsia"/>
          <w:color w:val="000000"/>
          <w:sz w:val="24"/>
          <w:rtl/>
        </w:rPr>
        <w:t>ניתוח</w:t>
      </w:r>
      <w:r w:rsidRPr="004E1105">
        <w:rPr>
          <w:color w:val="000000"/>
          <w:sz w:val="24"/>
          <w:rtl/>
        </w:rPr>
        <w:t xml:space="preserve"> </w:t>
      </w:r>
      <w:r w:rsidRPr="004E1105">
        <w:rPr>
          <w:rFonts w:hint="eastAsia"/>
          <w:color w:val="000000"/>
          <w:sz w:val="24"/>
          <w:rtl/>
        </w:rPr>
        <w:t>ופילוח</w:t>
      </w:r>
      <w:r w:rsidRPr="004E1105">
        <w:rPr>
          <w:color w:val="000000"/>
          <w:sz w:val="24"/>
          <w:rtl/>
        </w:rPr>
        <w:t xml:space="preserve"> </w:t>
      </w:r>
      <w:r w:rsidRPr="004E1105">
        <w:rPr>
          <w:rFonts w:hint="eastAsia"/>
          <w:color w:val="000000"/>
          <w:sz w:val="24"/>
          <w:rtl/>
        </w:rPr>
        <w:t>הנתונים</w:t>
      </w:r>
      <w:r w:rsidRPr="004E1105">
        <w:rPr>
          <w:color w:val="000000"/>
          <w:sz w:val="24"/>
          <w:rtl/>
        </w:rPr>
        <w:t xml:space="preserve">, </w:t>
      </w:r>
      <w:r w:rsidRPr="004E1105">
        <w:rPr>
          <w:rFonts w:hint="eastAsia"/>
          <w:color w:val="000000"/>
          <w:sz w:val="24"/>
          <w:rtl/>
        </w:rPr>
        <w:t>דיווח</w:t>
      </w:r>
      <w:r w:rsidRPr="004E1105">
        <w:rPr>
          <w:color w:val="000000"/>
          <w:sz w:val="24"/>
          <w:rtl/>
        </w:rPr>
        <w:t xml:space="preserve"> </w:t>
      </w:r>
      <w:r w:rsidRPr="004E1105">
        <w:rPr>
          <w:rFonts w:hint="eastAsia"/>
          <w:color w:val="000000"/>
          <w:sz w:val="24"/>
          <w:rtl/>
        </w:rPr>
        <w:t>הנתונים</w:t>
      </w:r>
      <w:r w:rsidRPr="004E1105">
        <w:rPr>
          <w:color w:val="000000"/>
          <w:sz w:val="24"/>
          <w:rtl/>
        </w:rPr>
        <w:t xml:space="preserve"> </w:t>
      </w:r>
      <w:r w:rsidRPr="004E1105">
        <w:rPr>
          <w:rFonts w:hint="eastAsia"/>
          <w:color w:val="000000"/>
          <w:sz w:val="24"/>
          <w:rtl/>
        </w:rPr>
        <w:t>לרשות</w:t>
      </w:r>
      <w:r w:rsidRPr="004E1105">
        <w:rPr>
          <w:color w:val="000000"/>
          <w:sz w:val="24"/>
          <w:rtl/>
        </w:rPr>
        <w:t xml:space="preserve"> </w:t>
      </w:r>
      <w:r w:rsidRPr="004E1105">
        <w:rPr>
          <w:rFonts w:hint="eastAsia"/>
          <w:color w:val="000000"/>
          <w:sz w:val="24"/>
          <w:rtl/>
        </w:rPr>
        <w:t>במערכת</w:t>
      </w:r>
      <w:r w:rsidRPr="004E1105">
        <w:rPr>
          <w:color w:val="000000"/>
          <w:sz w:val="24"/>
          <w:rtl/>
        </w:rPr>
        <w:t xml:space="preserve"> </w:t>
      </w:r>
      <w:r w:rsidRPr="004E1105">
        <w:rPr>
          <w:rFonts w:hint="eastAsia"/>
          <w:color w:val="000000"/>
          <w:sz w:val="24"/>
          <w:rtl/>
        </w:rPr>
        <w:t>מקוונת</w:t>
      </w:r>
      <w:r w:rsidRPr="004E1105">
        <w:rPr>
          <w:color w:val="000000"/>
          <w:sz w:val="24"/>
          <w:rtl/>
        </w:rPr>
        <w:t xml:space="preserve"> </w:t>
      </w:r>
      <w:r w:rsidRPr="004E1105">
        <w:rPr>
          <w:rFonts w:hint="eastAsia"/>
          <w:color w:val="000000"/>
          <w:sz w:val="24"/>
          <w:rtl/>
        </w:rPr>
        <w:t>ייעודית</w:t>
      </w:r>
      <w:r w:rsidRPr="004E1105">
        <w:rPr>
          <w:color w:val="000000"/>
          <w:sz w:val="24"/>
          <w:rtl/>
        </w:rPr>
        <w:t xml:space="preserve">,  </w:t>
      </w:r>
      <w:r w:rsidRPr="004E1105">
        <w:rPr>
          <w:rFonts w:hint="eastAsia"/>
          <w:color w:val="000000"/>
          <w:sz w:val="24"/>
          <w:rtl/>
        </w:rPr>
        <w:t>מתן</w:t>
      </w:r>
      <w:r w:rsidRPr="004E1105">
        <w:rPr>
          <w:color w:val="000000"/>
          <w:sz w:val="24"/>
          <w:rtl/>
        </w:rPr>
        <w:t xml:space="preserve"> </w:t>
      </w:r>
      <w:r w:rsidRPr="004E1105">
        <w:rPr>
          <w:rFonts w:hint="eastAsia"/>
          <w:color w:val="000000"/>
          <w:sz w:val="24"/>
          <w:rtl/>
        </w:rPr>
        <w:t>ייעוץ</w:t>
      </w:r>
      <w:r w:rsidRPr="004E1105">
        <w:rPr>
          <w:color w:val="000000"/>
          <w:sz w:val="24"/>
          <w:rtl/>
        </w:rPr>
        <w:t xml:space="preserve"> </w:t>
      </w:r>
      <w:r w:rsidRPr="004E1105">
        <w:rPr>
          <w:rFonts w:hint="eastAsia"/>
          <w:color w:val="000000"/>
          <w:sz w:val="24"/>
          <w:rtl/>
        </w:rPr>
        <w:t>מקצועי</w:t>
      </w:r>
      <w:r w:rsidRPr="004E1105">
        <w:rPr>
          <w:color w:val="000000"/>
          <w:sz w:val="24"/>
          <w:rtl/>
        </w:rPr>
        <w:t xml:space="preserve"> </w:t>
      </w:r>
      <w:r w:rsidRPr="004E1105">
        <w:rPr>
          <w:rFonts w:hint="eastAsia"/>
          <w:color w:val="000000"/>
          <w:sz w:val="24"/>
          <w:rtl/>
        </w:rPr>
        <w:t>לעדכון</w:t>
      </w:r>
      <w:r w:rsidRPr="004E1105">
        <w:rPr>
          <w:color w:val="000000"/>
          <w:sz w:val="24"/>
          <w:rtl/>
        </w:rPr>
        <w:t xml:space="preserve"> </w:t>
      </w:r>
      <w:r w:rsidRPr="004E1105">
        <w:rPr>
          <w:rFonts w:hint="eastAsia"/>
          <w:color w:val="000000"/>
          <w:sz w:val="24"/>
          <w:rtl/>
        </w:rPr>
        <w:t>מתודולוגית</w:t>
      </w:r>
      <w:r w:rsidRPr="004E1105">
        <w:rPr>
          <w:color w:val="000000"/>
          <w:sz w:val="24"/>
          <w:rtl/>
        </w:rPr>
        <w:t xml:space="preserve"> </w:t>
      </w:r>
      <w:r w:rsidRPr="004E1105">
        <w:rPr>
          <w:rFonts w:hint="eastAsia"/>
          <w:color w:val="000000"/>
          <w:sz w:val="24"/>
          <w:rtl/>
        </w:rPr>
        <w:t>הבדיקה</w:t>
      </w:r>
      <w:r w:rsidRPr="004E1105">
        <w:rPr>
          <w:color w:val="000000"/>
          <w:sz w:val="24"/>
          <w:rtl/>
        </w:rPr>
        <w:t xml:space="preserve"> </w:t>
      </w:r>
      <w:r w:rsidRPr="004E1105">
        <w:rPr>
          <w:rFonts w:hint="eastAsia"/>
          <w:color w:val="000000"/>
          <w:sz w:val="24"/>
          <w:rtl/>
        </w:rPr>
        <w:t>הקיימת</w:t>
      </w:r>
      <w:r w:rsidRPr="004E1105">
        <w:rPr>
          <w:color w:val="000000"/>
          <w:sz w:val="24"/>
          <w:rtl/>
        </w:rPr>
        <w:t xml:space="preserve">, </w:t>
      </w:r>
      <w:r w:rsidRPr="004E1105">
        <w:rPr>
          <w:rFonts w:hint="eastAsia"/>
          <w:color w:val="000000"/>
          <w:sz w:val="24"/>
          <w:rtl/>
        </w:rPr>
        <w:t>שיטת</w:t>
      </w:r>
      <w:r w:rsidRPr="004E1105">
        <w:rPr>
          <w:color w:val="000000"/>
          <w:sz w:val="24"/>
          <w:rtl/>
        </w:rPr>
        <w:t xml:space="preserve"> </w:t>
      </w:r>
      <w:r w:rsidRPr="004E1105">
        <w:rPr>
          <w:rFonts w:hint="eastAsia"/>
          <w:color w:val="000000"/>
          <w:sz w:val="24"/>
          <w:rtl/>
        </w:rPr>
        <w:t>המחקר</w:t>
      </w:r>
      <w:r w:rsidRPr="004E1105">
        <w:rPr>
          <w:color w:val="000000"/>
          <w:sz w:val="24"/>
          <w:rtl/>
        </w:rPr>
        <w:t xml:space="preserve"> </w:t>
      </w:r>
      <w:r w:rsidRPr="004E1105">
        <w:rPr>
          <w:rFonts w:hint="eastAsia"/>
          <w:color w:val="000000"/>
          <w:sz w:val="24"/>
          <w:rtl/>
        </w:rPr>
        <w:t>ושיפור</w:t>
      </w:r>
      <w:r w:rsidRPr="004E1105">
        <w:rPr>
          <w:color w:val="000000"/>
          <w:sz w:val="24"/>
          <w:rtl/>
        </w:rPr>
        <w:t xml:space="preserve"> </w:t>
      </w:r>
      <w:r w:rsidRPr="004E1105">
        <w:rPr>
          <w:rFonts w:hint="eastAsia"/>
          <w:color w:val="000000"/>
          <w:sz w:val="24"/>
          <w:rtl/>
        </w:rPr>
        <w:t>המדידה</w:t>
      </w:r>
      <w:r w:rsidRPr="004E1105">
        <w:rPr>
          <w:color w:val="000000"/>
          <w:sz w:val="24"/>
          <w:rtl/>
        </w:rPr>
        <w:t xml:space="preserve">, </w:t>
      </w:r>
      <w:r w:rsidRPr="004E1105">
        <w:rPr>
          <w:rFonts w:hint="eastAsia"/>
          <w:color w:val="000000"/>
          <w:sz w:val="24"/>
          <w:rtl/>
        </w:rPr>
        <w:t>תמיכה</w:t>
      </w:r>
      <w:r w:rsidRPr="004E1105">
        <w:rPr>
          <w:color w:val="000000"/>
          <w:sz w:val="24"/>
          <w:rtl/>
        </w:rPr>
        <w:t xml:space="preserve"> </w:t>
      </w:r>
      <w:r w:rsidRPr="004E1105">
        <w:rPr>
          <w:rFonts w:hint="eastAsia"/>
          <w:color w:val="000000"/>
          <w:sz w:val="24"/>
          <w:rtl/>
        </w:rPr>
        <w:t>ומתן</w:t>
      </w:r>
      <w:r w:rsidRPr="004E1105">
        <w:rPr>
          <w:color w:val="000000"/>
          <w:sz w:val="24"/>
          <w:rtl/>
        </w:rPr>
        <w:t xml:space="preserve"> </w:t>
      </w:r>
      <w:r w:rsidRPr="004E1105">
        <w:rPr>
          <w:rFonts w:hint="eastAsia"/>
          <w:color w:val="000000"/>
          <w:sz w:val="24"/>
          <w:rtl/>
        </w:rPr>
        <w:t>מענה</w:t>
      </w:r>
      <w:r w:rsidRPr="004E1105">
        <w:rPr>
          <w:color w:val="000000"/>
          <w:sz w:val="24"/>
          <w:rtl/>
        </w:rPr>
        <w:t xml:space="preserve"> </w:t>
      </w:r>
      <w:r w:rsidRPr="004E1105">
        <w:rPr>
          <w:rFonts w:hint="eastAsia"/>
          <w:color w:val="000000"/>
          <w:sz w:val="24"/>
          <w:rtl/>
        </w:rPr>
        <w:t>לרשות</w:t>
      </w:r>
      <w:r w:rsidRPr="004E1105">
        <w:rPr>
          <w:color w:val="000000"/>
          <w:sz w:val="24"/>
          <w:rtl/>
        </w:rPr>
        <w:t xml:space="preserve"> </w:t>
      </w:r>
      <w:r w:rsidRPr="004E1105">
        <w:rPr>
          <w:rFonts w:hint="eastAsia"/>
          <w:color w:val="000000"/>
          <w:sz w:val="24"/>
          <w:rtl/>
        </w:rPr>
        <w:t>בנוגע</w:t>
      </w:r>
      <w:r w:rsidRPr="004E1105">
        <w:rPr>
          <w:color w:val="000000"/>
          <w:sz w:val="24"/>
          <w:rtl/>
        </w:rPr>
        <w:t xml:space="preserve"> </w:t>
      </w:r>
      <w:r w:rsidRPr="004E1105">
        <w:rPr>
          <w:rFonts w:hint="eastAsia"/>
          <w:color w:val="000000"/>
          <w:sz w:val="24"/>
          <w:rtl/>
        </w:rPr>
        <w:t>לשירותים</w:t>
      </w:r>
      <w:r w:rsidRPr="004E1105">
        <w:rPr>
          <w:color w:val="000000"/>
          <w:sz w:val="24"/>
          <w:rtl/>
        </w:rPr>
        <w:t xml:space="preserve">, בהתאם </w:t>
      </w:r>
      <w:r w:rsidRPr="004E1105">
        <w:rPr>
          <w:rFonts w:hint="eastAsia"/>
          <w:color w:val="000000"/>
          <w:sz w:val="24"/>
          <w:rtl/>
        </w:rPr>
        <w:t>למכרז</w:t>
      </w:r>
      <w:r w:rsidRPr="004E1105">
        <w:rPr>
          <w:color w:val="000000"/>
          <w:sz w:val="24"/>
          <w:rtl/>
        </w:rPr>
        <w:t xml:space="preserve"> </w:t>
      </w:r>
      <w:r w:rsidRPr="004E1105">
        <w:rPr>
          <w:rFonts w:hint="eastAsia"/>
          <w:color w:val="000000"/>
          <w:sz w:val="24"/>
          <w:rtl/>
        </w:rPr>
        <w:t>והסכם</w:t>
      </w:r>
      <w:r w:rsidRPr="004E1105">
        <w:rPr>
          <w:color w:val="000000"/>
          <w:sz w:val="24"/>
          <w:rtl/>
        </w:rPr>
        <w:t xml:space="preserve"> </w:t>
      </w:r>
      <w:r w:rsidRPr="004E1105">
        <w:rPr>
          <w:rFonts w:hint="eastAsia"/>
          <w:color w:val="000000"/>
          <w:sz w:val="24"/>
          <w:rtl/>
        </w:rPr>
        <w:t>עם</w:t>
      </w:r>
      <w:r w:rsidRPr="004E1105">
        <w:rPr>
          <w:color w:val="000000"/>
          <w:sz w:val="24"/>
          <w:rtl/>
        </w:rPr>
        <w:t xml:space="preserve"> </w:t>
      </w:r>
      <w:r w:rsidRPr="004E1105">
        <w:rPr>
          <w:rFonts w:hint="eastAsia"/>
          <w:color w:val="000000"/>
          <w:sz w:val="24"/>
          <w:rtl/>
        </w:rPr>
        <w:t>מדינת</w:t>
      </w:r>
      <w:r w:rsidRPr="004E1105">
        <w:rPr>
          <w:color w:val="000000"/>
          <w:sz w:val="24"/>
          <w:rtl/>
        </w:rPr>
        <w:t xml:space="preserve"> ישראל – רשות שוק ההון, ביטוח וחיסכון.                                </w:t>
      </w:r>
    </w:p>
    <w:p w:rsidR="00DB33A4" w:rsidRPr="004E1105" w:rsidRDefault="00DB33A4" w:rsidP="002F6690">
      <w:pPr>
        <w:widowControl w:val="0"/>
        <w:numPr>
          <w:ilvl w:val="0"/>
          <w:numId w:val="44"/>
        </w:numPr>
        <w:spacing w:before="120" w:after="120" w:line="360" w:lineRule="auto"/>
        <w:contextualSpacing/>
        <w:jc w:val="both"/>
        <w:textAlignment w:val="auto"/>
        <w:rPr>
          <w:color w:val="000000"/>
          <w:sz w:val="24"/>
          <w:rtl/>
        </w:rPr>
      </w:pPr>
      <w:r w:rsidRPr="004E1105">
        <w:rPr>
          <w:color w:val="000000"/>
          <w:sz w:val="24"/>
          <w:rtl/>
        </w:rPr>
        <w:t xml:space="preserve">גבול האחריות לא יפחת מסך  500,000 דולר ארה"ב למקרה ולתקופת הביטוח (שנה).       </w:t>
      </w:r>
    </w:p>
    <w:p w:rsidR="00DB33A4" w:rsidRPr="004E1105" w:rsidRDefault="00DB33A4" w:rsidP="002F6690">
      <w:pPr>
        <w:widowControl w:val="0"/>
        <w:numPr>
          <w:ilvl w:val="0"/>
          <w:numId w:val="44"/>
        </w:numPr>
        <w:spacing w:before="120" w:after="120" w:line="360" w:lineRule="auto"/>
        <w:contextualSpacing/>
        <w:jc w:val="both"/>
        <w:textAlignment w:val="auto"/>
        <w:rPr>
          <w:color w:val="000000"/>
          <w:sz w:val="24"/>
          <w:rtl/>
        </w:rPr>
      </w:pPr>
      <w:r w:rsidRPr="004E1105">
        <w:rPr>
          <w:color w:val="000000"/>
          <w:sz w:val="24"/>
          <w:rtl/>
        </w:rPr>
        <w:t>הכיסוי על פי הפוליסה יורחב לכלול את ההרחבות הבאות:-</w:t>
      </w:r>
    </w:p>
    <w:p w:rsidR="00DB33A4" w:rsidRPr="004E1105" w:rsidRDefault="00DB33A4" w:rsidP="002F6690">
      <w:pPr>
        <w:widowControl w:val="0"/>
        <w:numPr>
          <w:ilvl w:val="1"/>
          <w:numId w:val="45"/>
        </w:numPr>
        <w:spacing w:before="120" w:after="120" w:line="360" w:lineRule="auto"/>
        <w:contextualSpacing/>
        <w:jc w:val="both"/>
        <w:textAlignment w:val="auto"/>
        <w:rPr>
          <w:color w:val="000000"/>
          <w:sz w:val="24"/>
        </w:rPr>
      </w:pPr>
      <w:r w:rsidRPr="004E1105">
        <w:rPr>
          <w:color w:val="000000"/>
          <w:sz w:val="24"/>
          <w:rtl/>
        </w:rPr>
        <w:t>מרמה ואי יושר של עובדים;</w:t>
      </w:r>
    </w:p>
    <w:p w:rsidR="00DB33A4" w:rsidRPr="004E1105" w:rsidRDefault="00DB33A4" w:rsidP="002F6690">
      <w:pPr>
        <w:widowControl w:val="0"/>
        <w:numPr>
          <w:ilvl w:val="1"/>
          <w:numId w:val="45"/>
        </w:numPr>
        <w:spacing w:before="120" w:after="120" w:line="360" w:lineRule="auto"/>
        <w:contextualSpacing/>
        <w:jc w:val="both"/>
        <w:textAlignment w:val="auto"/>
        <w:rPr>
          <w:color w:val="000000"/>
          <w:sz w:val="24"/>
          <w:rtl/>
        </w:rPr>
      </w:pPr>
      <w:r w:rsidRPr="004E1105">
        <w:rPr>
          <w:rFonts w:hint="eastAsia"/>
          <w:color w:val="000000"/>
          <w:sz w:val="24"/>
          <w:rtl/>
        </w:rPr>
        <w:t>פגיעה</w:t>
      </w:r>
      <w:r w:rsidRPr="004E1105">
        <w:rPr>
          <w:color w:val="000000"/>
          <w:sz w:val="24"/>
          <w:rtl/>
        </w:rPr>
        <w:t xml:space="preserve"> </w:t>
      </w:r>
      <w:r w:rsidRPr="004E1105">
        <w:rPr>
          <w:rFonts w:hint="eastAsia"/>
          <w:color w:val="000000"/>
          <w:sz w:val="24"/>
          <w:rtl/>
        </w:rPr>
        <w:t>בפרטיות</w:t>
      </w:r>
      <w:r w:rsidRPr="004E1105">
        <w:rPr>
          <w:color w:val="000000"/>
          <w:sz w:val="24"/>
          <w:rtl/>
        </w:rPr>
        <w:t xml:space="preserve">, </w:t>
      </w:r>
      <w:r w:rsidRPr="004E1105">
        <w:rPr>
          <w:rFonts w:hint="eastAsia"/>
          <w:color w:val="000000"/>
          <w:sz w:val="24"/>
          <w:rtl/>
        </w:rPr>
        <w:t>הפרת</w:t>
      </w:r>
      <w:r w:rsidRPr="004E1105">
        <w:rPr>
          <w:color w:val="000000"/>
          <w:sz w:val="24"/>
          <w:rtl/>
        </w:rPr>
        <w:t xml:space="preserve"> </w:t>
      </w:r>
      <w:r w:rsidRPr="004E1105">
        <w:rPr>
          <w:rFonts w:hint="eastAsia"/>
          <w:color w:val="000000"/>
          <w:sz w:val="24"/>
          <w:rtl/>
        </w:rPr>
        <w:t>סודיות</w:t>
      </w:r>
      <w:r w:rsidRPr="004E1105">
        <w:rPr>
          <w:color w:val="000000"/>
          <w:sz w:val="24"/>
          <w:rtl/>
        </w:rPr>
        <w:t xml:space="preserve">, </w:t>
      </w:r>
      <w:r w:rsidRPr="004E1105">
        <w:rPr>
          <w:rFonts w:hint="eastAsia"/>
          <w:color w:val="000000"/>
          <w:sz w:val="24"/>
          <w:rtl/>
        </w:rPr>
        <w:t>לשון</w:t>
      </w:r>
      <w:r w:rsidRPr="004E1105">
        <w:rPr>
          <w:color w:val="000000"/>
          <w:sz w:val="24"/>
          <w:rtl/>
        </w:rPr>
        <w:t xml:space="preserve"> </w:t>
      </w:r>
      <w:r w:rsidRPr="004E1105">
        <w:rPr>
          <w:rFonts w:hint="eastAsia"/>
          <w:color w:val="000000"/>
          <w:sz w:val="24"/>
          <w:rtl/>
        </w:rPr>
        <w:t>הרע</w:t>
      </w:r>
      <w:r w:rsidRPr="004E1105">
        <w:rPr>
          <w:color w:val="000000"/>
          <w:sz w:val="24"/>
          <w:rtl/>
        </w:rPr>
        <w:t>;</w:t>
      </w:r>
    </w:p>
    <w:p w:rsidR="00DB33A4" w:rsidRPr="004E1105" w:rsidRDefault="00DB33A4" w:rsidP="002F6690">
      <w:pPr>
        <w:widowControl w:val="0"/>
        <w:numPr>
          <w:ilvl w:val="1"/>
          <w:numId w:val="45"/>
        </w:numPr>
        <w:spacing w:before="120" w:after="120" w:line="360" w:lineRule="auto"/>
        <w:contextualSpacing/>
        <w:jc w:val="both"/>
        <w:textAlignment w:val="auto"/>
        <w:rPr>
          <w:color w:val="000000"/>
          <w:sz w:val="24"/>
          <w:rtl/>
        </w:rPr>
      </w:pPr>
      <w:r w:rsidRPr="004E1105">
        <w:rPr>
          <w:color w:val="000000"/>
          <w:sz w:val="24"/>
          <w:rtl/>
        </w:rPr>
        <w:t>אובדן מסמכים, לרבות אובדן השימוש ו/או העיכוב עקב מקרה ביטוח;</w:t>
      </w:r>
    </w:p>
    <w:p w:rsidR="00DB33A4" w:rsidRPr="004E1105" w:rsidRDefault="00DB33A4" w:rsidP="002F6690">
      <w:pPr>
        <w:widowControl w:val="0"/>
        <w:numPr>
          <w:ilvl w:val="1"/>
          <w:numId w:val="45"/>
        </w:numPr>
        <w:spacing w:before="120" w:after="120" w:line="360" w:lineRule="auto"/>
        <w:contextualSpacing/>
        <w:jc w:val="both"/>
        <w:textAlignment w:val="auto"/>
        <w:rPr>
          <w:color w:val="000000"/>
          <w:sz w:val="24"/>
          <w:rtl/>
        </w:rPr>
      </w:pPr>
      <w:r w:rsidRPr="004E1105">
        <w:rPr>
          <w:color w:val="000000"/>
          <w:sz w:val="24"/>
          <w:rtl/>
        </w:rPr>
        <w:t>אחריות צולבת, אולם הכיסוי לא יחול על תביעות הספק כלפי מדינת ישראל - רשות שוק ההון, ביטוח וחיסכון;</w:t>
      </w:r>
    </w:p>
    <w:p w:rsidR="00DB33A4" w:rsidRPr="004E1105" w:rsidRDefault="00DB33A4" w:rsidP="002F6690">
      <w:pPr>
        <w:widowControl w:val="0"/>
        <w:numPr>
          <w:ilvl w:val="1"/>
          <w:numId w:val="45"/>
        </w:numPr>
        <w:spacing w:before="120" w:after="120" w:line="360" w:lineRule="auto"/>
        <w:contextualSpacing/>
        <w:jc w:val="both"/>
        <w:textAlignment w:val="auto"/>
        <w:rPr>
          <w:color w:val="000000"/>
          <w:sz w:val="24"/>
          <w:rtl/>
        </w:rPr>
      </w:pPr>
      <w:r w:rsidRPr="004E1105">
        <w:rPr>
          <w:color w:val="000000"/>
          <w:sz w:val="24"/>
          <w:rtl/>
        </w:rPr>
        <w:t xml:space="preserve">הארכת תקופת הגילוי לפחות 6 חודשים ; </w:t>
      </w:r>
    </w:p>
    <w:p w:rsidR="00DB33A4" w:rsidRPr="004E1105" w:rsidRDefault="00DB33A4" w:rsidP="002F6690">
      <w:pPr>
        <w:widowControl w:val="0"/>
        <w:numPr>
          <w:ilvl w:val="0"/>
          <w:numId w:val="44"/>
        </w:numPr>
        <w:spacing w:before="120" w:after="120" w:line="360" w:lineRule="auto"/>
        <w:contextualSpacing/>
        <w:jc w:val="both"/>
        <w:textAlignment w:val="auto"/>
        <w:rPr>
          <w:color w:val="000000"/>
          <w:sz w:val="24"/>
        </w:rPr>
      </w:pPr>
      <w:r w:rsidRPr="004E1105">
        <w:rPr>
          <w:color w:val="000000"/>
          <w:sz w:val="24"/>
          <w:rtl/>
        </w:rPr>
        <w:t xml:space="preserve">הביטוח </w:t>
      </w:r>
      <w:r w:rsidRPr="004E1105">
        <w:rPr>
          <w:rFonts w:hint="eastAsia"/>
          <w:color w:val="000000"/>
          <w:sz w:val="24"/>
          <w:rtl/>
        </w:rPr>
        <w:t>מ</w:t>
      </w:r>
      <w:r w:rsidRPr="004E1105">
        <w:rPr>
          <w:color w:val="000000"/>
          <w:sz w:val="24"/>
          <w:rtl/>
        </w:rPr>
        <w:t xml:space="preserve">ורחב לשפות את מדינת ישראל - רשות שוק ההון, ביטוח וחיסכון, ככל שייחשבו  אחראים  למעשי ו/או  מחדלי  הספק וכל הפועלים מטעמו.    </w:t>
      </w:r>
    </w:p>
    <w:p w:rsidR="00DB33A4" w:rsidRPr="004E1105" w:rsidRDefault="00DB33A4" w:rsidP="00DB33A4">
      <w:pPr>
        <w:widowControl w:val="0"/>
        <w:spacing w:before="120" w:after="120" w:line="360" w:lineRule="auto"/>
        <w:contextualSpacing/>
        <w:jc w:val="both"/>
        <w:textAlignment w:val="auto"/>
        <w:rPr>
          <w:color w:val="000000"/>
          <w:sz w:val="24"/>
          <w:u w:val="single"/>
          <w:rtl/>
        </w:rPr>
      </w:pPr>
      <w:r w:rsidRPr="004E1105">
        <w:rPr>
          <w:rFonts w:hint="eastAsia"/>
          <w:color w:val="000000"/>
          <w:sz w:val="24"/>
          <w:u w:val="single"/>
          <w:rtl/>
        </w:rPr>
        <w:t>כללי</w:t>
      </w:r>
      <w:r w:rsidRPr="004E1105">
        <w:rPr>
          <w:color w:val="000000"/>
          <w:sz w:val="24"/>
          <w:u w:val="single"/>
          <w:rtl/>
        </w:rPr>
        <w:t xml:space="preserve">    </w:t>
      </w:r>
    </w:p>
    <w:p w:rsidR="00DB33A4" w:rsidRPr="004E1105" w:rsidRDefault="00DB33A4" w:rsidP="00DB33A4">
      <w:pPr>
        <w:widowControl w:val="0"/>
        <w:spacing w:before="120" w:after="120" w:line="360" w:lineRule="auto"/>
        <w:contextualSpacing/>
        <w:jc w:val="both"/>
        <w:textAlignment w:val="auto"/>
        <w:rPr>
          <w:color w:val="000000"/>
          <w:sz w:val="24"/>
          <w:rtl/>
        </w:rPr>
      </w:pPr>
    </w:p>
    <w:p w:rsidR="00DB33A4" w:rsidRPr="004E1105" w:rsidRDefault="00DB33A4" w:rsidP="00DB33A4">
      <w:pPr>
        <w:widowControl w:val="0"/>
        <w:spacing w:before="120" w:after="120" w:line="360" w:lineRule="auto"/>
        <w:contextualSpacing/>
        <w:jc w:val="both"/>
        <w:textAlignment w:val="auto"/>
        <w:rPr>
          <w:color w:val="000000"/>
          <w:sz w:val="24"/>
          <w:rtl/>
        </w:rPr>
      </w:pPr>
      <w:r w:rsidRPr="004E1105">
        <w:rPr>
          <w:rFonts w:hint="eastAsia"/>
          <w:color w:val="000000"/>
          <w:sz w:val="24"/>
          <w:rtl/>
        </w:rPr>
        <w:t>ב</w:t>
      </w:r>
      <w:r w:rsidRPr="004E1105">
        <w:rPr>
          <w:color w:val="000000"/>
          <w:sz w:val="24"/>
          <w:rtl/>
        </w:rPr>
        <w:t xml:space="preserve">פוליסות הביטוח הנ"ל </w:t>
      </w:r>
      <w:r w:rsidRPr="004E1105">
        <w:rPr>
          <w:rFonts w:hint="eastAsia"/>
          <w:color w:val="000000"/>
          <w:sz w:val="24"/>
          <w:rtl/>
        </w:rPr>
        <w:t>נכללו</w:t>
      </w:r>
      <w:r w:rsidRPr="004E1105">
        <w:rPr>
          <w:color w:val="000000"/>
          <w:sz w:val="24"/>
          <w:rtl/>
        </w:rPr>
        <w:t xml:space="preserve"> התנאים הבאים:</w:t>
      </w:r>
    </w:p>
    <w:p w:rsidR="00DB33A4" w:rsidRPr="004E1105" w:rsidRDefault="00DB33A4" w:rsidP="00DB33A4">
      <w:pPr>
        <w:widowControl w:val="0"/>
        <w:spacing w:before="120" w:after="120" w:line="360" w:lineRule="auto"/>
        <w:contextualSpacing/>
        <w:jc w:val="both"/>
        <w:textAlignment w:val="auto"/>
        <w:rPr>
          <w:color w:val="000000"/>
          <w:sz w:val="24"/>
          <w:rtl/>
        </w:rPr>
      </w:pPr>
    </w:p>
    <w:p w:rsidR="00DB33A4" w:rsidRPr="004E1105" w:rsidRDefault="00DB33A4" w:rsidP="002F6690">
      <w:pPr>
        <w:widowControl w:val="0"/>
        <w:numPr>
          <w:ilvl w:val="0"/>
          <w:numId w:val="43"/>
        </w:numPr>
        <w:spacing w:before="120" w:after="120" w:line="360" w:lineRule="auto"/>
        <w:contextualSpacing/>
        <w:jc w:val="both"/>
        <w:textAlignment w:val="auto"/>
        <w:rPr>
          <w:color w:val="000000"/>
          <w:sz w:val="24"/>
          <w:rtl/>
        </w:rPr>
      </w:pPr>
      <w:r w:rsidRPr="004E1105">
        <w:rPr>
          <w:color w:val="000000"/>
          <w:sz w:val="24"/>
          <w:rtl/>
        </w:rPr>
        <w:t xml:space="preserve">לשם המבוטח יתווספו כמבוטחים נוספים : מדינת ישראל -  רשות שוק ההון, ביטוח וחיסכון, בכפוף להרחבי השיפוי  כמפורט לעיל. </w:t>
      </w:r>
    </w:p>
    <w:p w:rsidR="00DB33A4" w:rsidRPr="004E1105" w:rsidRDefault="00DB33A4" w:rsidP="002F6690">
      <w:pPr>
        <w:widowControl w:val="0"/>
        <w:numPr>
          <w:ilvl w:val="0"/>
          <w:numId w:val="43"/>
        </w:numPr>
        <w:spacing w:before="120" w:after="120" w:line="360" w:lineRule="auto"/>
        <w:contextualSpacing/>
        <w:jc w:val="both"/>
        <w:textAlignment w:val="auto"/>
        <w:rPr>
          <w:color w:val="000000"/>
          <w:sz w:val="24"/>
          <w:rtl/>
        </w:rPr>
      </w:pPr>
      <w:r w:rsidRPr="004E1105">
        <w:rPr>
          <w:color w:val="000000"/>
          <w:sz w:val="24"/>
          <w:rtl/>
        </w:rPr>
        <w:t xml:space="preserve">בכל מקרה של צמצום או ביטול הביטוח ע"י אחד הצדדים לא יהיה להם כל תוקף אלא  אם ניתנה על </w:t>
      </w:r>
      <w:r w:rsidRPr="004E1105">
        <w:rPr>
          <w:rFonts w:hint="eastAsia"/>
          <w:color w:val="000000"/>
          <w:sz w:val="24"/>
          <w:rtl/>
        </w:rPr>
        <w:t>ידינו</w:t>
      </w:r>
      <w:r w:rsidRPr="004E1105">
        <w:rPr>
          <w:color w:val="000000"/>
          <w:sz w:val="24"/>
          <w:rtl/>
        </w:rPr>
        <w:t xml:space="preserve"> הודעה מוקדמת של 60 יום לפחות במכתב רשום לחשב  רשות שוק ההון, ביטוח וחיסכון.</w:t>
      </w:r>
    </w:p>
    <w:p w:rsidR="00DB33A4" w:rsidRPr="004E1105" w:rsidRDefault="00DB33A4" w:rsidP="002F6690">
      <w:pPr>
        <w:widowControl w:val="0"/>
        <w:numPr>
          <w:ilvl w:val="0"/>
          <w:numId w:val="43"/>
        </w:numPr>
        <w:spacing w:before="120" w:after="120" w:line="360" w:lineRule="auto"/>
        <w:contextualSpacing/>
        <w:jc w:val="both"/>
        <w:textAlignment w:val="auto"/>
        <w:rPr>
          <w:color w:val="000000"/>
          <w:sz w:val="24"/>
          <w:rtl/>
        </w:rPr>
      </w:pPr>
      <w:r w:rsidRPr="004E1105">
        <w:rPr>
          <w:rFonts w:hint="eastAsia"/>
          <w:color w:val="000000"/>
          <w:sz w:val="24"/>
          <w:rtl/>
        </w:rPr>
        <w:t>אנו</w:t>
      </w:r>
      <w:r w:rsidRPr="004E1105">
        <w:rPr>
          <w:color w:val="000000"/>
          <w:sz w:val="24"/>
          <w:rtl/>
        </w:rPr>
        <w:t xml:space="preserve"> מוותרים  על כל זכות תחלוף/שיבוב, תביעה, השתתפות או חזרה כלפי מדינת ישראל -  רשות שוק ההון, ביטוח וחיסכון </w:t>
      </w:r>
      <w:r w:rsidRPr="004E1105">
        <w:rPr>
          <w:rFonts w:hint="eastAsia"/>
          <w:color w:val="000000"/>
          <w:sz w:val="24"/>
          <w:rtl/>
        </w:rPr>
        <w:t>ועובדיהם</w:t>
      </w:r>
      <w:r w:rsidRPr="004E1105">
        <w:rPr>
          <w:color w:val="000000"/>
          <w:sz w:val="24"/>
          <w:rtl/>
        </w:rPr>
        <w:t xml:space="preserve">, ובלבד שהוויתור לא יחול לטובת אדם שגרם לנזק מתוך כוונת זדון. </w:t>
      </w:r>
    </w:p>
    <w:p w:rsidR="00DB33A4" w:rsidRPr="004E1105" w:rsidRDefault="00DB33A4" w:rsidP="002F6690">
      <w:pPr>
        <w:widowControl w:val="0"/>
        <w:numPr>
          <w:ilvl w:val="0"/>
          <w:numId w:val="43"/>
        </w:numPr>
        <w:spacing w:before="120" w:after="120" w:line="360" w:lineRule="auto"/>
        <w:contextualSpacing/>
        <w:jc w:val="both"/>
        <w:textAlignment w:val="auto"/>
        <w:rPr>
          <w:color w:val="000000"/>
          <w:sz w:val="24"/>
          <w:rtl/>
        </w:rPr>
      </w:pPr>
      <w:r w:rsidRPr="004E1105">
        <w:rPr>
          <w:color w:val="000000"/>
          <w:sz w:val="24"/>
          <w:rtl/>
        </w:rPr>
        <w:t xml:space="preserve">הספק אחראי </w:t>
      </w:r>
      <w:r w:rsidRPr="00370FF7">
        <w:rPr>
          <w:color w:val="000000"/>
          <w:sz w:val="24"/>
          <w:rtl/>
        </w:rPr>
        <w:t xml:space="preserve">בלעדית </w:t>
      </w:r>
      <w:r w:rsidRPr="00370FF7">
        <w:rPr>
          <w:rFonts w:hint="eastAsia"/>
          <w:color w:val="000000"/>
          <w:sz w:val="24"/>
          <w:rtl/>
        </w:rPr>
        <w:t>כלפינו</w:t>
      </w:r>
      <w:r w:rsidRPr="00370FF7">
        <w:rPr>
          <w:color w:val="000000"/>
          <w:sz w:val="24"/>
          <w:rtl/>
        </w:rPr>
        <w:t xml:space="preserve"> המבטח</w:t>
      </w:r>
      <w:r w:rsidRPr="004E1105">
        <w:rPr>
          <w:color w:val="000000"/>
          <w:sz w:val="24"/>
          <w:rtl/>
        </w:rPr>
        <w:t xml:space="preserve"> לתשלום דמי הביטוח עבור כל הפוליסות ולמילוי </w:t>
      </w:r>
      <w:r w:rsidRPr="004E1105">
        <w:rPr>
          <w:rFonts w:hint="eastAsia"/>
          <w:color w:val="000000"/>
          <w:sz w:val="24"/>
          <w:rtl/>
        </w:rPr>
        <w:t>כל</w:t>
      </w:r>
      <w:r w:rsidRPr="004E1105">
        <w:rPr>
          <w:color w:val="000000"/>
          <w:sz w:val="24"/>
          <w:rtl/>
        </w:rPr>
        <w:t xml:space="preserve"> החובות המוטלות על המבוטח על פי תנאי הפוליסו</w:t>
      </w:r>
      <w:r w:rsidRPr="004E1105">
        <w:rPr>
          <w:rFonts w:hint="eastAsia"/>
          <w:color w:val="000000"/>
          <w:sz w:val="24"/>
          <w:rtl/>
        </w:rPr>
        <w:t>ת</w:t>
      </w:r>
      <w:r w:rsidRPr="004E1105">
        <w:rPr>
          <w:color w:val="000000"/>
          <w:sz w:val="24"/>
          <w:rtl/>
        </w:rPr>
        <w:t xml:space="preserve">. </w:t>
      </w:r>
    </w:p>
    <w:p w:rsidR="00DB33A4" w:rsidRPr="004E1105" w:rsidRDefault="00DB33A4" w:rsidP="002F6690">
      <w:pPr>
        <w:widowControl w:val="0"/>
        <w:numPr>
          <w:ilvl w:val="0"/>
          <w:numId w:val="43"/>
        </w:numPr>
        <w:spacing w:before="120" w:after="120" w:line="360" w:lineRule="auto"/>
        <w:contextualSpacing/>
        <w:jc w:val="both"/>
        <w:textAlignment w:val="auto"/>
        <w:rPr>
          <w:color w:val="000000"/>
          <w:sz w:val="24"/>
          <w:rtl/>
        </w:rPr>
      </w:pPr>
      <w:r w:rsidRPr="004E1105">
        <w:rPr>
          <w:color w:val="000000"/>
          <w:sz w:val="24"/>
          <w:rtl/>
        </w:rPr>
        <w:t>ההשתתפויות העצמיות הנקובות בכל פוליסה ופוליסה תחולנה בלעדית על הספק.</w:t>
      </w:r>
    </w:p>
    <w:p w:rsidR="00DB33A4" w:rsidRPr="004E1105" w:rsidRDefault="00DB33A4" w:rsidP="002F6690">
      <w:pPr>
        <w:widowControl w:val="0"/>
        <w:numPr>
          <w:ilvl w:val="0"/>
          <w:numId w:val="43"/>
        </w:numPr>
        <w:spacing w:before="120" w:after="120" w:line="360" w:lineRule="auto"/>
        <w:contextualSpacing/>
        <w:jc w:val="both"/>
        <w:textAlignment w:val="auto"/>
        <w:rPr>
          <w:color w:val="000000"/>
          <w:sz w:val="24"/>
        </w:rPr>
      </w:pPr>
      <w:r w:rsidRPr="004E1105">
        <w:rPr>
          <w:color w:val="000000"/>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DB33A4" w:rsidRPr="004E1105" w:rsidRDefault="00DB33A4" w:rsidP="002F6690">
      <w:pPr>
        <w:widowControl w:val="0"/>
        <w:numPr>
          <w:ilvl w:val="0"/>
          <w:numId w:val="43"/>
        </w:numPr>
        <w:spacing w:before="120" w:after="120" w:line="360" w:lineRule="auto"/>
        <w:contextualSpacing/>
        <w:jc w:val="both"/>
        <w:textAlignment w:val="auto"/>
        <w:rPr>
          <w:color w:val="000000"/>
          <w:sz w:val="24"/>
          <w:rtl/>
        </w:rPr>
      </w:pPr>
      <w:r w:rsidRPr="004E1105">
        <w:rPr>
          <w:color w:val="000000"/>
          <w:sz w:val="24"/>
          <w:rtl/>
        </w:rPr>
        <w:t xml:space="preserve">תנאי הכיסוי של הפוליסות, למעט ביטוח אחריות מקצועית, לא יפחתו מהמקובל על פי תנאי "פוליסות נוסח ביט </w:t>
      </w:r>
      <w:r w:rsidRPr="00CC48BE">
        <w:rPr>
          <w:color w:val="000000"/>
          <w:sz w:val="24"/>
          <w:rtl/>
        </w:rPr>
        <w:t>_________</w:t>
      </w:r>
      <w:r w:rsidRPr="007832DC">
        <w:rPr>
          <w:color w:val="000000"/>
          <w:sz w:val="24"/>
          <w:rtl/>
        </w:rPr>
        <w:t>(</w:t>
      </w:r>
      <w:r w:rsidRPr="00CC48BE">
        <w:rPr>
          <w:color w:val="000000"/>
          <w:sz w:val="24"/>
          <w:rtl/>
        </w:rPr>
        <w:t>יש לציין את השנה</w:t>
      </w:r>
      <w:r w:rsidRPr="007832DC">
        <w:rPr>
          <w:color w:val="000000"/>
          <w:sz w:val="24"/>
          <w:rtl/>
        </w:rPr>
        <w:t>)",</w:t>
      </w:r>
      <w:r w:rsidRPr="004E1105">
        <w:rPr>
          <w:color w:val="000000"/>
          <w:sz w:val="24"/>
          <w:rtl/>
        </w:rPr>
        <w:t xml:space="preserve"> בכפוף להרחבת הכיסויים המתחייבים על פי הנדרש לעיל. </w:t>
      </w:r>
    </w:p>
    <w:p w:rsidR="00DB33A4" w:rsidRPr="004E1105" w:rsidRDefault="00DB33A4" w:rsidP="002F6690">
      <w:pPr>
        <w:widowControl w:val="0"/>
        <w:numPr>
          <w:ilvl w:val="0"/>
          <w:numId w:val="43"/>
        </w:numPr>
        <w:spacing w:before="120" w:after="120" w:line="360" w:lineRule="auto"/>
        <w:contextualSpacing/>
        <w:jc w:val="both"/>
        <w:textAlignment w:val="auto"/>
        <w:rPr>
          <w:color w:val="000000"/>
          <w:sz w:val="24"/>
          <w:rtl/>
        </w:rPr>
      </w:pPr>
      <w:r w:rsidRPr="004E1105">
        <w:rPr>
          <w:color w:val="000000"/>
          <w:sz w:val="24"/>
          <w:rtl/>
        </w:rPr>
        <w:t xml:space="preserve">חריג כוונה ו/או רשלנות רבתי </w:t>
      </w:r>
      <w:r w:rsidRPr="004E1105">
        <w:rPr>
          <w:rFonts w:hint="eastAsia"/>
          <w:color w:val="000000"/>
          <w:sz w:val="24"/>
          <w:rtl/>
        </w:rPr>
        <w:t>מ</w:t>
      </w:r>
      <w:r w:rsidRPr="004E1105">
        <w:rPr>
          <w:color w:val="000000"/>
          <w:sz w:val="24"/>
          <w:rtl/>
        </w:rPr>
        <w:t>בוטל ככל שקיים.</w:t>
      </w:r>
    </w:p>
    <w:p w:rsidR="00DB33A4" w:rsidRPr="004E1105" w:rsidRDefault="00DB33A4" w:rsidP="00DB33A4">
      <w:pPr>
        <w:widowControl w:val="0"/>
        <w:spacing w:before="120" w:after="120" w:line="360" w:lineRule="auto"/>
        <w:contextualSpacing/>
        <w:jc w:val="both"/>
        <w:textAlignment w:val="auto"/>
        <w:rPr>
          <w:color w:val="000000"/>
          <w:sz w:val="24"/>
          <w:rtl/>
        </w:rPr>
      </w:pPr>
      <w:r w:rsidRPr="004E1105">
        <w:rPr>
          <w:color w:val="000000"/>
          <w:sz w:val="24"/>
          <w:rtl/>
        </w:rPr>
        <w:t>בכפוף לתנאי וסייגי הפוליסות המקוריות עד כמה שלא שונו במפורש על פי האמור באישור זה.</w:t>
      </w:r>
    </w:p>
    <w:p w:rsidR="00DB33A4" w:rsidRPr="004D0106" w:rsidRDefault="00DB33A4" w:rsidP="00DB33A4">
      <w:pPr>
        <w:widowControl w:val="0"/>
        <w:spacing w:before="120" w:after="120" w:line="360" w:lineRule="auto"/>
        <w:contextualSpacing/>
        <w:jc w:val="both"/>
        <w:textAlignment w:val="auto"/>
        <w:rPr>
          <w:b/>
          <w:bCs/>
          <w:color w:val="000000"/>
          <w:sz w:val="24"/>
          <w:rtl/>
        </w:rPr>
      </w:pPr>
    </w:p>
    <w:p w:rsidR="00DB33A4" w:rsidRPr="004D0106" w:rsidRDefault="00DB33A4" w:rsidP="00DB33A4">
      <w:pPr>
        <w:widowControl w:val="0"/>
        <w:spacing w:before="120" w:after="120" w:line="360" w:lineRule="auto"/>
        <w:contextualSpacing/>
        <w:jc w:val="both"/>
        <w:textAlignment w:val="auto"/>
        <w:rPr>
          <w:b/>
          <w:bCs/>
          <w:color w:val="000000"/>
          <w:sz w:val="24"/>
          <w:rtl/>
        </w:rPr>
      </w:pPr>
    </w:p>
    <w:p w:rsidR="00DB33A4" w:rsidRPr="004D0106" w:rsidRDefault="00DB33A4" w:rsidP="00DB33A4">
      <w:pPr>
        <w:widowControl w:val="0"/>
        <w:spacing w:before="120" w:after="120" w:line="360" w:lineRule="auto"/>
        <w:contextualSpacing/>
        <w:jc w:val="both"/>
        <w:textAlignment w:val="auto"/>
        <w:rPr>
          <w:b/>
          <w:bCs/>
          <w:color w:val="000000"/>
          <w:sz w:val="24"/>
          <w:rtl/>
        </w:rPr>
      </w:pPr>
      <w:r w:rsidRPr="004D0106">
        <w:rPr>
          <w:rFonts w:hint="cs"/>
          <w:b/>
          <w:bCs/>
          <w:color w:val="000000"/>
          <w:sz w:val="24"/>
          <w:rtl/>
        </w:rPr>
        <w:t xml:space="preserve">                                                                                     בכבוד רב,                  </w:t>
      </w:r>
    </w:p>
    <w:p w:rsidR="00DB33A4" w:rsidRPr="004D0106" w:rsidRDefault="00DB33A4" w:rsidP="00DB33A4">
      <w:pPr>
        <w:widowControl w:val="0"/>
        <w:spacing w:before="120" w:after="120" w:line="360" w:lineRule="auto"/>
        <w:contextualSpacing/>
        <w:jc w:val="both"/>
        <w:textAlignment w:val="auto"/>
        <w:rPr>
          <w:b/>
          <w:bCs/>
          <w:color w:val="000000"/>
          <w:sz w:val="24"/>
          <w:rtl/>
        </w:rPr>
      </w:pPr>
      <w:r w:rsidRPr="004D0106">
        <w:rPr>
          <w:rFonts w:hint="cs"/>
          <w:b/>
          <w:bCs/>
          <w:color w:val="000000"/>
          <w:sz w:val="24"/>
          <w:rtl/>
        </w:rPr>
        <w:t xml:space="preserve">                                                            </w:t>
      </w:r>
    </w:p>
    <w:p w:rsidR="00DB33A4" w:rsidRPr="004D0106" w:rsidRDefault="00DB33A4" w:rsidP="00DB33A4">
      <w:pPr>
        <w:widowControl w:val="0"/>
        <w:spacing w:before="120" w:after="120" w:line="360" w:lineRule="auto"/>
        <w:contextualSpacing/>
        <w:jc w:val="both"/>
        <w:textAlignment w:val="auto"/>
        <w:rPr>
          <w:b/>
          <w:bCs/>
          <w:color w:val="000000"/>
          <w:sz w:val="24"/>
          <w:rtl/>
        </w:rPr>
      </w:pPr>
    </w:p>
    <w:p w:rsidR="00DB33A4" w:rsidRPr="004D0106" w:rsidRDefault="00DB33A4" w:rsidP="00DB33A4">
      <w:pPr>
        <w:widowControl w:val="0"/>
        <w:spacing w:before="120" w:after="120" w:line="360" w:lineRule="auto"/>
        <w:contextualSpacing/>
        <w:jc w:val="both"/>
        <w:textAlignment w:val="auto"/>
        <w:rPr>
          <w:b/>
          <w:bCs/>
          <w:color w:val="000000"/>
          <w:sz w:val="24"/>
          <w:rtl/>
        </w:rPr>
      </w:pPr>
      <w:r w:rsidRPr="004D0106">
        <w:rPr>
          <w:rFonts w:hint="cs"/>
          <w:b/>
          <w:bCs/>
          <w:color w:val="000000"/>
          <w:sz w:val="24"/>
          <w:rtl/>
        </w:rPr>
        <w:t xml:space="preserve">                                                                    ___________________________</w:t>
      </w:r>
    </w:p>
    <w:p w:rsidR="00DB33A4" w:rsidRPr="004D0106" w:rsidRDefault="00DB33A4" w:rsidP="00DB33A4">
      <w:pPr>
        <w:widowControl w:val="0"/>
        <w:spacing w:before="120" w:after="120" w:line="360" w:lineRule="auto"/>
        <w:contextualSpacing/>
        <w:jc w:val="both"/>
        <w:textAlignment w:val="auto"/>
        <w:rPr>
          <w:b/>
          <w:bCs/>
          <w:color w:val="000000"/>
          <w:sz w:val="24"/>
          <w:rtl/>
        </w:rPr>
      </w:pPr>
      <w:r w:rsidRPr="004D0106">
        <w:rPr>
          <w:rFonts w:hint="cs"/>
          <w:b/>
          <w:bCs/>
          <w:color w:val="000000"/>
          <w:sz w:val="24"/>
          <w:rtl/>
        </w:rPr>
        <w:t>תאריך______________                        חתימת מורשה המבטח  וחותמת המבטח</w:t>
      </w:r>
    </w:p>
    <w:p w:rsidR="0026629A" w:rsidRDefault="0026629A"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5B2F96" w:rsidRDefault="005B2F96" w:rsidP="00C4186D">
      <w:pPr>
        <w:rPr>
          <w:rtl/>
        </w:rPr>
      </w:pPr>
    </w:p>
    <w:p w:rsidR="005B2F96" w:rsidRDefault="005B2F96" w:rsidP="00C4186D">
      <w:pPr>
        <w:rPr>
          <w:rtl/>
        </w:rPr>
      </w:pPr>
    </w:p>
    <w:p w:rsidR="005B2F96" w:rsidRDefault="005B2F96"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Default="00D273B3" w:rsidP="00C4186D">
      <w:pPr>
        <w:rPr>
          <w:rtl/>
        </w:rPr>
      </w:pPr>
    </w:p>
    <w:p w:rsidR="00D273B3" w:rsidRPr="00D273B3" w:rsidRDefault="00D273B3" w:rsidP="005B2F96">
      <w:pPr>
        <w:jc w:val="center"/>
        <w:rPr>
          <w:vanish/>
          <w:rtl/>
          <w:specVanish/>
        </w:rPr>
      </w:pPr>
    </w:p>
    <w:p w:rsidR="00D273B3" w:rsidRDefault="00D273B3" w:rsidP="00927F04">
      <w:pPr>
        <w:spacing w:line="276" w:lineRule="auto"/>
        <w:jc w:val="center"/>
        <w:rPr>
          <w:rFonts w:ascii="David" w:hAnsi="David"/>
          <w:b/>
          <w:bCs/>
          <w:sz w:val="24"/>
        </w:rPr>
      </w:pPr>
      <w:r>
        <w:rPr>
          <w:rFonts w:ascii="David" w:hAnsi="David"/>
          <w:b/>
          <w:bCs/>
          <w:sz w:val="24"/>
          <w:rtl/>
        </w:rPr>
        <w:t xml:space="preserve">נספח </w:t>
      </w:r>
      <w:r w:rsidR="00927F04">
        <w:rPr>
          <w:rFonts w:ascii="David" w:hAnsi="David" w:hint="cs"/>
          <w:b/>
          <w:bCs/>
          <w:sz w:val="24"/>
          <w:rtl/>
        </w:rPr>
        <w:t>ה'</w:t>
      </w:r>
      <w:r>
        <w:rPr>
          <w:rFonts w:ascii="David" w:hAnsi="David"/>
          <w:b/>
          <w:bCs/>
          <w:sz w:val="24"/>
          <w:rtl/>
        </w:rPr>
        <w:t>:</w:t>
      </w:r>
    </w:p>
    <w:p w:rsidR="002F6690" w:rsidRPr="005B2F96" w:rsidRDefault="00D273B3" w:rsidP="005B2F96">
      <w:pPr>
        <w:spacing w:line="276" w:lineRule="auto"/>
        <w:jc w:val="center"/>
        <w:rPr>
          <w:rFonts w:ascii="David" w:hAnsi="David"/>
          <w:b/>
          <w:bCs/>
          <w:sz w:val="24"/>
          <w:rtl/>
        </w:rPr>
      </w:pPr>
      <w:r>
        <w:rPr>
          <w:rFonts w:ascii="David" w:hAnsi="David"/>
          <w:b/>
          <w:bCs/>
          <w:sz w:val="24"/>
          <w:rtl/>
        </w:rPr>
        <w:t>חוזה פורטל ספקים</w:t>
      </w: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rPr>
          <w:rtl/>
        </w:rPr>
      </w:pPr>
      <w:r>
        <w:rPr>
          <w:rtl/>
        </w:rPr>
        <w:t>שנערך ונחתם ביום ____________  לחודש ______________  בשנת _____________</w:t>
      </w:r>
    </w:p>
    <w:p w:rsidR="002F6690" w:rsidRDefault="002F6690" w:rsidP="002F6690">
      <w:pPr>
        <w:rPr>
          <w:rtl/>
        </w:rPr>
      </w:pPr>
    </w:p>
    <w:p w:rsidR="002F6690" w:rsidRDefault="002F6690" w:rsidP="002F6690">
      <w:pPr>
        <w:rPr>
          <w:rtl/>
        </w:rPr>
      </w:pPr>
      <w:r>
        <w:rPr>
          <w:b/>
          <w:bCs/>
          <w:rtl/>
        </w:rPr>
        <w:t>ב י ן</w:t>
      </w:r>
      <w:r>
        <w:rPr>
          <w:rtl/>
        </w:rPr>
        <w:t xml:space="preserve"> :</w:t>
      </w:r>
      <w:r>
        <w:rPr>
          <w:rtl/>
        </w:rPr>
        <w:tab/>
        <w:t xml:space="preserve">ממשלת ישראל בשם מדינת ישראל המיוצגת ע"י </w:t>
      </w:r>
      <w:r>
        <w:rPr>
          <w:rFonts w:hint="cs"/>
          <w:rtl/>
        </w:rPr>
        <w:t>החשב הכללי</w:t>
      </w:r>
      <w:r>
        <w:rPr>
          <w:rtl/>
        </w:rPr>
        <w:t xml:space="preserve"> </w:t>
      </w:r>
    </w:p>
    <w:p w:rsidR="002F6690" w:rsidRDefault="002F6690" w:rsidP="002F6690">
      <w:pPr>
        <w:jc w:val="center"/>
        <w:rPr>
          <w:b/>
          <w:bCs/>
          <w:rtl/>
        </w:rPr>
      </w:pPr>
      <w:r>
        <w:rPr>
          <w:rtl/>
        </w:rPr>
        <w:br/>
      </w:r>
      <w:r>
        <w:rPr>
          <w:b/>
          <w:bCs/>
          <w:rtl/>
        </w:rPr>
        <w:t>(להלן</w:t>
      </w:r>
      <w:r>
        <w:rPr>
          <w:rFonts w:hint="cs"/>
          <w:b/>
          <w:bCs/>
          <w:rtl/>
        </w:rPr>
        <w:t xml:space="preserve"> -</w:t>
      </w:r>
      <w:r>
        <w:rPr>
          <w:b/>
          <w:bCs/>
          <w:rtl/>
        </w:rPr>
        <w:t xml:space="preserve"> הממשלה)</w:t>
      </w:r>
    </w:p>
    <w:p w:rsidR="002F6690" w:rsidRDefault="002F6690" w:rsidP="002F6690">
      <w:pPr>
        <w:rPr>
          <w:rtl/>
        </w:rPr>
      </w:pPr>
      <w:r>
        <w:rPr>
          <w:rtl/>
        </w:rPr>
        <w:t xml:space="preserve"> </w:t>
      </w:r>
    </w:p>
    <w:p w:rsidR="002F6690" w:rsidRDefault="002F6690" w:rsidP="002F6690">
      <w:pPr>
        <w:jc w:val="right"/>
        <w:rPr>
          <w:b/>
          <w:bCs/>
          <w:u w:val="single"/>
          <w:rtl/>
        </w:rPr>
      </w:pPr>
      <w:r>
        <w:rPr>
          <w:b/>
          <w:bCs/>
          <w:u w:val="single"/>
          <w:rtl/>
        </w:rPr>
        <w:t xml:space="preserve">מ צ ד   א ח ד </w:t>
      </w:r>
    </w:p>
    <w:p w:rsidR="002F6690" w:rsidRDefault="002F6690" w:rsidP="002F6690">
      <w:pPr>
        <w:rPr>
          <w:rtl/>
        </w:rPr>
      </w:pPr>
      <w:r>
        <w:rPr>
          <w:rtl/>
        </w:rPr>
        <w:t xml:space="preserve"> </w:t>
      </w:r>
    </w:p>
    <w:p w:rsidR="002F6690" w:rsidRDefault="002F6690" w:rsidP="002F6690">
      <w:pPr>
        <w:rPr>
          <w:rtl/>
        </w:rPr>
      </w:pPr>
      <w:r>
        <w:rPr>
          <w:b/>
          <w:bCs/>
          <w:rtl/>
        </w:rPr>
        <w:t>ל ב י ן</w:t>
      </w:r>
      <w:r>
        <w:rPr>
          <w:rtl/>
        </w:rPr>
        <w:t xml:space="preserve"> :</w:t>
      </w:r>
      <w:r>
        <w:rPr>
          <w:rtl/>
        </w:rPr>
        <w:tab/>
        <w:t xml:space="preserve">_____________________________  </w:t>
      </w:r>
      <w:r>
        <w:rPr>
          <w:rFonts w:hint="cs"/>
          <w:rtl/>
        </w:rPr>
        <w:t>ח.פ.</w:t>
      </w:r>
      <w:r>
        <w:rPr>
          <w:rtl/>
        </w:rPr>
        <w:t xml:space="preserve"> ______________</w:t>
      </w:r>
    </w:p>
    <w:p w:rsidR="002F6690" w:rsidRDefault="002F6690" w:rsidP="002F6690">
      <w:pPr>
        <w:rPr>
          <w:rtl/>
        </w:rPr>
      </w:pPr>
    </w:p>
    <w:p w:rsidR="002F6690" w:rsidRDefault="002F6690" w:rsidP="002F6690">
      <w:pPr>
        <w:rPr>
          <w:rtl/>
        </w:rPr>
      </w:pPr>
      <w:r>
        <w:rPr>
          <w:rFonts w:hint="cs"/>
          <w:rtl/>
        </w:rPr>
        <w:t>באמצעות מורשה/מורשי חתימה מטעמו/ה</w:t>
      </w:r>
      <w:r>
        <w:rPr>
          <w:rtl/>
        </w:rPr>
        <w:t xml:space="preserve"> </w:t>
      </w:r>
      <w:r>
        <w:rPr>
          <w:rFonts w:hint="cs"/>
          <w:rtl/>
        </w:rPr>
        <w:t>_____________</w:t>
      </w:r>
      <w:r>
        <w:rPr>
          <w:rtl/>
        </w:rPr>
        <w:t xml:space="preserve">________________________ </w:t>
      </w:r>
    </w:p>
    <w:p w:rsidR="002F6690" w:rsidRDefault="002F6690" w:rsidP="002F6690">
      <w:pPr>
        <w:rPr>
          <w:rtl/>
        </w:rPr>
      </w:pPr>
    </w:p>
    <w:p w:rsidR="002F6690" w:rsidRDefault="002F6690" w:rsidP="002F6690">
      <w:pPr>
        <w:jc w:val="center"/>
        <w:rPr>
          <w:b/>
          <w:bCs/>
          <w:rtl/>
        </w:rPr>
      </w:pPr>
      <w:r>
        <w:rPr>
          <w:b/>
          <w:bCs/>
          <w:rtl/>
        </w:rPr>
        <w:t>(להלן</w:t>
      </w:r>
      <w:r>
        <w:rPr>
          <w:rFonts w:hint="cs"/>
          <w:b/>
          <w:bCs/>
          <w:rtl/>
        </w:rPr>
        <w:t xml:space="preserve"> -</w:t>
      </w:r>
      <w:r>
        <w:rPr>
          <w:b/>
          <w:bCs/>
          <w:rtl/>
        </w:rPr>
        <w:t xml:space="preserve"> המשתמש)</w:t>
      </w:r>
    </w:p>
    <w:p w:rsidR="002F6690" w:rsidRDefault="002F6690" w:rsidP="002F6690">
      <w:pPr>
        <w:rPr>
          <w:rtl/>
        </w:rPr>
      </w:pPr>
      <w:r>
        <w:rPr>
          <w:rtl/>
        </w:rPr>
        <w:t xml:space="preserve"> </w:t>
      </w:r>
    </w:p>
    <w:p w:rsidR="002F6690" w:rsidRDefault="002F6690" w:rsidP="002F6690">
      <w:pPr>
        <w:jc w:val="right"/>
        <w:rPr>
          <w:b/>
          <w:bCs/>
          <w:u w:val="single"/>
          <w:rtl/>
        </w:rPr>
      </w:pPr>
      <w:r>
        <w:rPr>
          <w:b/>
          <w:bCs/>
          <w:u w:val="single"/>
          <w:rtl/>
        </w:rPr>
        <w:t>מ צ ד   ש נ י</w:t>
      </w:r>
    </w:p>
    <w:p w:rsidR="002F6690" w:rsidRDefault="002F6690" w:rsidP="002F6690">
      <w:pPr>
        <w:rPr>
          <w:rtl/>
        </w:rPr>
      </w:pPr>
    </w:p>
    <w:p w:rsidR="002F6690" w:rsidRDefault="002F6690" w:rsidP="002F6690">
      <w:pPr>
        <w:rPr>
          <w:rtl/>
        </w:rPr>
      </w:pPr>
    </w:p>
    <w:p w:rsidR="002F6690" w:rsidRDefault="002F6690" w:rsidP="002F6690">
      <w:pPr>
        <w:rPr>
          <w:b/>
          <w:bCs/>
          <w:rtl/>
        </w:rPr>
      </w:pPr>
      <w:r>
        <w:rPr>
          <w:b/>
          <w:bCs/>
          <w:rtl/>
        </w:rPr>
        <w:t>ה ו א י ל :</w:t>
      </w:r>
    </w:p>
    <w:p w:rsidR="002F6690" w:rsidRDefault="002F6690" w:rsidP="002F6690">
      <w:pPr>
        <w:rPr>
          <w:rtl/>
        </w:rPr>
      </w:pPr>
    </w:p>
    <w:p w:rsidR="002F6690" w:rsidRDefault="002F6690" w:rsidP="002F6690">
      <w:pPr>
        <w:jc w:val="both"/>
        <w:rPr>
          <w:rtl/>
        </w:rPr>
      </w:pPr>
      <w:r>
        <w:rPr>
          <w:rtl/>
        </w:rPr>
        <w:t>ו</w:t>
      </w:r>
      <w:r>
        <w:rPr>
          <w:rFonts w:hint="cs"/>
          <w:rtl/>
        </w:rPr>
        <w:t>הממשלה פיתחה ומפעילה פורטל ספקים ממשלתי, מערכת ממוחשבת להעברת הזמנות רכש מהממשלה לספקים וקבלת דיווחי ביצוע וחשבוניות מהספקים לממשלה ("</w:t>
      </w:r>
      <w:r>
        <w:rPr>
          <w:rFonts w:hint="cs"/>
          <w:b/>
          <w:bCs/>
          <w:rtl/>
        </w:rPr>
        <w:t>פורטל הספקים הממשלתי</w:t>
      </w:r>
      <w:r>
        <w:rPr>
          <w:rFonts w:hint="cs"/>
          <w:rtl/>
        </w:rPr>
        <w:t>");</w:t>
      </w:r>
    </w:p>
    <w:p w:rsidR="002F6690" w:rsidRDefault="002F6690" w:rsidP="002F6690">
      <w:pPr>
        <w:rPr>
          <w:b/>
          <w:bCs/>
          <w:rtl/>
        </w:rPr>
      </w:pPr>
    </w:p>
    <w:p w:rsidR="002F6690" w:rsidRDefault="002F6690" w:rsidP="002F6690">
      <w:pPr>
        <w:rPr>
          <w:b/>
          <w:bCs/>
          <w:rtl/>
        </w:rPr>
      </w:pPr>
      <w:r>
        <w:rPr>
          <w:b/>
          <w:bCs/>
          <w:rtl/>
        </w:rPr>
        <w:t>ו ה ו א י ל :</w:t>
      </w:r>
    </w:p>
    <w:p w:rsidR="002F6690" w:rsidRDefault="002F6690" w:rsidP="002F6690">
      <w:pPr>
        <w:rPr>
          <w:rtl/>
        </w:rPr>
      </w:pPr>
    </w:p>
    <w:p w:rsidR="002F6690" w:rsidRDefault="002F6690" w:rsidP="002F6690">
      <w:pPr>
        <w:jc w:val="both"/>
        <w:rPr>
          <w:rtl/>
        </w:rPr>
      </w:pPr>
      <w:r>
        <w:rPr>
          <w:rtl/>
        </w:rPr>
        <w:t>והמשתמש</w:t>
      </w:r>
      <w:r>
        <w:rPr>
          <w:rFonts w:hint="cs"/>
          <w:rtl/>
        </w:rPr>
        <w:t>, שהוא ספק של הממשלה,</w:t>
      </w:r>
      <w:r>
        <w:rPr>
          <w:rtl/>
        </w:rPr>
        <w:t xml:space="preserve"> מעונין </w:t>
      </w:r>
      <w:r>
        <w:rPr>
          <w:rFonts w:hint="cs"/>
          <w:rtl/>
        </w:rPr>
        <w:t>לעשות שימוש בפורטל הספקים הממשלתי</w:t>
      </w:r>
      <w:r>
        <w:rPr>
          <w:rtl/>
        </w:rPr>
        <w:t xml:space="preserve"> </w:t>
      </w:r>
      <w:r>
        <w:rPr>
          <w:rFonts w:hint="cs"/>
          <w:rtl/>
        </w:rPr>
        <w:t>במסגרת מתן השירותים לממשלה;</w:t>
      </w:r>
    </w:p>
    <w:p w:rsidR="002F6690" w:rsidRDefault="002F6690" w:rsidP="002F6690">
      <w:pPr>
        <w:rPr>
          <w:rtl/>
        </w:rPr>
      </w:pPr>
    </w:p>
    <w:p w:rsidR="002F6690" w:rsidRDefault="002F6690" w:rsidP="002F6690">
      <w:pPr>
        <w:rPr>
          <w:b/>
          <w:bCs/>
          <w:rtl/>
        </w:rPr>
      </w:pPr>
      <w:r>
        <w:rPr>
          <w:b/>
          <w:bCs/>
          <w:rtl/>
        </w:rPr>
        <w:t>ו ה ו א י ל :</w:t>
      </w:r>
    </w:p>
    <w:p w:rsidR="002F6690" w:rsidRDefault="002F6690" w:rsidP="002F6690">
      <w:pPr>
        <w:rPr>
          <w:rtl/>
        </w:rPr>
      </w:pPr>
    </w:p>
    <w:p w:rsidR="002F6690" w:rsidRDefault="002F6690" w:rsidP="002F6690">
      <w:pPr>
        <w:jc w:val="both"/>
        <w:rPr>
          <w:rtl/>
        </w:rPr>
      </w:pPr>
      <w:r>
        <w:rPr>
          <w:rtl/>
        </w:rPr>
        <w:t>והממשלה מוכנה ל</w:t>
      </w:r>
      <w:r>
        <w:rPr>
          <w:rFonts w:hint="cs"/>
          <w:rtl/>
        </w:rPr>
        <w:t>אפשר</w:t>
      </w:r>
      <w:r>
        <w:rPr>
          <w:rtl/>
        </w:rPr>
        <w:t xml:space="preserve"> </w:t>
      </w:r>
      <w:r>
        <w:rPr>
          <w:rFonts w:hint="cs"/>
          <w:rtl/>
        </w:rPr>
        <w:t xml:space="preserve">למשתמש לעשות שימוש בפורטל הספקים הממשלתי, בכפוף לתנאים המפורטים להלן; </w:t>
      </w:r>
    </w:p>
    <w:p w:rsidR="002F6690" w:rsidRDefault="002F6690" w:rsidP="002F6690">
      <w:pPr>
        <w:rPr>
          <w:rtl/>
        </w:rPr>
      </w:pPr>
    </w:p>
    <w:p w:rsidR="002F6690" w:rsidRDefault="002F6690" w:rsidP="002F6690">
      <w:pPr>
        <w:rPr>
          <w:rtl/>
        </w:rPr>
      </w:pPr>
      <w:r>
        <w:rPr>
          <w:rtl/>
        </w:rPr>
        <w:t>לכן הוסכם בין הצדדים כדלקמן:</w:t>
      </w:r>
    </w:p>
    <w:p w:rsidR="002F6690" w:rsidRDefault="002F6690" w:rsidP="002F6690">
      <w:pPr>
        <w:rPr>
          <w:rtl/>
        </w:rPr>
      </w:pPr>
    </w:p>
    <w:p w:rsidR="002F6690" w:rsidRPr="00EB31DD" w:rsidRDefault="002F6690" w:rsidP="002F6690">
      <w:pPr>
        <w:numPr>
          <w:ilvl w:val="0"/>
          <w:numId w:val="46"/>
        </w:numPr>
        <w:overflowPunct/>
        <w:autoSpaceDE/>
        <w:autoSpaceDN/>
        <w:adjustRightInd/>
        <w:ind w:right="0"/>
        <w:textAlignment w:val="auto"/>
        <w:rPr>
          <w:rtl/>
        </w:rPr>
      </w:pPr>
      <w:r>
        <w:rPr>
          <w:b/>
          <w:bCs/>
          <w:rtl/>
        </w:rPr>
        <w:t>מבוא ונספחים</w:t>
      </w:r>
    </w:p>
    <w:p w:rsidR="002F6690" w:rsidRPr="00EB31DD" w:rsidRDefault="002F6690" w:rsidP="002F6690">
      <w:pPr>
        <w:ind w:left="708" w:right="708"/>
        <w:rPr>
          <w:rtl/>
        </w:rPr>
      </w:pPr>
    </w:p>
    <w:p w:rsidR="002F6690" w:rsidRPr="00EB31DD" w:rsidRDefault="002F6690" w:rsidP="002F6690">
      <w:pPr>
        <w:numPr>
          <w:ilvl w:val="1"/>
          <w:numId w:val="46"/>
        </w:numPr>
        <w:overflowPunct/>
        <w:autoSpaceDE/>
        <w:autoSpaceDN/>
        <w:adjustRightInd/>
        <w:ind w:right="0"/>
        <w:jc w:val="both"/>
        <w:textAlignment w:val="auto"/>
      </w:pPr>
      <w:r w:rsidRPr="00AC3C72">
        <w:rPr>
          <w:rtl/>
        </w:rPr>
        <w:t>בעת השימוש בפורטל הספקים לביצוע הפעולות המנויות להלן ב</w:t>
      </w:r>
      <w:r w:rsidRPr="0065020F">
        <w:rPr>
          <w:rtl/>
        </w:rPr>
        <w:t xml:space="preserve">ס' </w:t>
      </w:r>
      <w:r w:rsidRPr="0065020F">
        <w:rPr>
          <w:rFonts w:hint="cs"/>
          <w:rtl/>
        </w:rPr>
        <w:t>2</w:t>
      </w:r>
      <w:r w:rsidRPr="00EB31DD">
        <w:rPr>
          <w:rtl/>
        </w:rPr>
        <w:t xml:space="preserve"> </w:t>
      </w:r>
      <w:r w:rsidRPr="00AC3C72">
        <w:rPr>
          <w:rtl/>
        </w:rPr>
        <w:t>יגברו הוראות חוזה זה על כל הסכם אחר שנחתם בין הממשלה או משרד ממשרדי הממשלה</w:t>
      </w:r>
      <w:r>
        <w:rPr>
          <w:rFonts w:hint="cs"/>
          <w:rtl/>
        </w:rPr>
        <w:t>, לבין המשתמש, אלא אם כן נאמר אחרת בחוזה להלן</w:t>
      </w:r>
      <w:r w:rsidRPr="00AC3C72">
        <w:rPr>
          <w:rFonts w:hint="cs"/>
          <w:rtl/>
        </w:rPr>
        <w:t>.</w:t>
      </w:r>
    </w:p>
    <w:p w:rsidR="002F6690" w:rsidRPr="00EB31DD" w:rsidRDefault="002F6690" w:rsidP="002F6690">
      <w:pPr>
        <w:pStyle w:val="aa"/>
        <w:rPr>
          <w:highlight w:val="yellow"/>
          <w:rtl/>
        </w:rPr>
      </w:pPr>
    </w:p>
    <w:p w:rsidR="002F6690" w:rsidRPr="00BB6BD7" w:rsidRDefault="002F6690" w:rsidP="002F6690">
      <w:pPr>
        <w:numPr>
          <w:ilvl w:val="1"/>
          <w:numId w:val="46"/>
        </w:numPr>
        <w:overflowPunct/>
        <w:autoSpaceDE/>
        <w:autoSpaceDN/>
        <w:adjustRightInd/>
        <w:ind w:right="0"/>
        <w:jc w:val="both"/>
        <w:textAlignment w:val="auto"/>
        <w:rPr>
          <w:rtl/>
        </w:rPr>
      </w:pPr>
      <w:r w:rsidRPr="00EB31DD">
        <w:rPr>
          <w:rtl/>
        </w:rPr>
        <w:t>להסכם זה מצורפים הנספחים המפורטים להלן:</w:t>
      </w:r>
    </w:p>
    <w:p w:rsidR="002F6690" w:rsidRPr="00EB31DD" w:rsidRDefault="002F6690" w:rsidP="002F6690">
      <w:pPr>
        <w:ind w:left="708" w:right="708"/>
        <w:rPr>
          <w:rtl/>
        </w:rPr>
      </w:pPr>
    </w:p>
    <w:p w:rsidR="002F6690" w:rsidRDefault="002F6690" w:rsidP="002F6690">
      <w:pPr>
        <w:pStyle w:val="aa"/>
        <w:numPr>
          <w:ilvl w:val="0"/>
          <w:numId w:val="49"/>
        </w:numPr>
        <w:spacing w:before="0" w:after="0" w:line="240" w:lineRule="auto"/>
        <w:ind w:left="1776" w:right="708"/>
        <w:jc w:val="left"/>
      </w:pPr>
      <w:r w:rsidRPr="00D36122">
        <w:rPr>
          <w:b/>
          <w:bCs/>
          <w:rtl/>
        </w:rPr>
        <w:t>נספח א'</w:t>
      </w:r>
      <w:r w:rsidRPr="00EB31DD">
        <w:rPr>
          <w:rtl/>
        </w:rPr>
        <w:t xml:space="preserve"> ל</w:t>
      </w:r>
      <w:r>
        <w:rPr>
          <w:rFonts w:hint="cs"/>
          <w:rtl/>
        </w:rPr>
        <w:t>חוזה</w:t>
      </w:r>
      <w:r w:rsidRPr="00EB31DD">
        <w:rPr>
          <w:rtl/>
        </w:rPr>
        <w:t xml:space="preserve"> </w:t>
      </w:r>
      <w:r>
        <w:rPr>
          <w:rtl/>
        </w:rPr>
        <w:t>–</w:t>
      </w:r>
      <w:r>
        <w:rPr>
          <w:rFonts w:hint="cs"/>
          <w:rtl/>
        </w:rPr>
        <w:t>דרישות לתשתית מקומית</w:t>
      </w:r>
      <w:r w:rsidRPr="00EB31DD">
        <w:rPr>
          <w:rtl/>
        </w:rPr>
        <w:t>;</w:t>
      </w:r>
    </w:p>
    <w:p w:rsidR="002F6690" w:rsidRPr="00EB31DD" w:rsidRDefault="002F6690" w:rsidP="002F6690">
      <w:pPr>
        <w:ind w:left="348" w:right="708"/>
        <w:rPr>
          <w:rtl/>
        </w:rPr>
      </w:pPr>
    </w:p>
    <w:p w:rsidR="002F6690" w:rsidRDefault="002F6690" w:rsidP="002F6690">
      <w:pPr>
        <w:pStyle w:val="aa"/>
        <w:numPr>
          <w:ilvl w:val="0"/>
          <w:numId w:val="49"/>
        </w:numPr>
        <w:spacing w:before="0" w:after="0" w:line="240" w:lineRule="auto"/>
        <w:ind w:left="1776" w:right="708"/>
        <w:jc w:val="left"/>
      </w:pPr>
      <w:r w:rsidRPr="00D36122">
        <w:rPr>
          <w:b/>
          <w:bCs/>
          <w:rtl/>
        </w:rPr>
        <w:t>נספח ב'</w:t>
      </w:r>
      <w:r>
        <w:rPr>
          <w:rtl/>
        </w:rPr>
        <w:t xml:space="preserve"> ל</w:t>
      </w:r>
      <w:r>
        <w:rPr>
          <w:rFonts w:hint="cs"/>
          <w:rtl/>
        </w:rPr>
        <w:t>חוזה</w:t>
      </w:r>
      <w:r>
        <w:rPr>
          <w:rtl/>
        </w:rPr>
        <w:t xml:space="preserve"> – </w:t>
      </w:r>
      <w:r>
        <w:rPr>
          <w:rFonts w:hint="cs"/>
          <w:rtl/>
        </w:rPr>
        <w:t>הצהרת נציג המשתמש, ומינוי נציג</w:t>
      </w:r>
      <w:r w:rsidRPr="00EB31DD">
        <w:rPr>
          <w:rtl/>
        </w:rPr>
        <w:t>;</w:t>
      </w:r>
    </w:p>
    <w:p w:rsidR="002F6690" w:rsidRPr="00EB31DD" w:rsidRDefault="002F6690" w:rsidP="002F6690">
      <w:pPr>
        <w:pStyle w:val="aa"/>
        <w:ind w:left="1068"/>
        <w:rPr>
          <w:rtl/>
        </w:rPr>
      </w:pPr>
    </w:p>
    <w:p w:rsidR="002F6690" w:rsidRPr="00EB31DD" w:rsidRDefault="002F6690" w:rsidP="002F6690">
      <w:pPr>
        <w:pStyle w:val="aa"/>
        <w:numPr>
          <w:ilvl w:val="0"/>
          <w:numId w:val="49"/>
        </w:numPr>
        <w:spacing w:before="0" w:after="0" w:line="240" w:lineRule="auto"/>
        <w:ind w:left="1776" w:right="708"/>
        <w:jc w:val="left"/>
        <w:rPr>
          <w:b/>
          <w:bCs/>
          <w:rtl/>
        </w:rPr>
      </w:pPr>
      <w:r w:rsidRPr="00EB31DD">
        <w:rPr>
          <w:rFonts w:hint="eastAsia"/>
          <w:b/>
          <w:bCs/>
          <w:rtl/>
        </w:rPr>
        <w:t>נספח</w:t>
      </w:r>
      <w:r w:rsidRPr="00EB31DD">
        <w:rPr>
          <w:b/>
          <w:bCs/>
          <w:rtl/>
        </w:rPr>
        <w:t xml:space="preserve"> </w:t>
      </w:r>
      <w:r w:rsidRPr="00EB31DD">
        <w:rPr>
          <w:rFonts w:hint="eastAsia"/>
          <w:b/>
          <w:bCs/>
          <w:rtl/>
        </w:rPr>
        <w:t>ג</w:t>
      </w:r>
      <w:r w:rsidRPr="00EB31DD">
        <w:rPr>
          <w:b/>
          <w:bCs/>
          <w:rtl/>
        </w:rPr>
        <w:t>'</w:t>
      </w:r>
      <w:r>
        <w:rPr>
          <w:rFonts w:hint="cs"/>
          <w:b/>
          <w:bCs/>
          <w:rtl/>
        </w:rPr>
        <w:t xml:space="preserve"> </w:t>
      </w:r>
      <w:r>
        <w:rPr>
          <w:rFonts w:hint="cs"/>
          <w:rtl/>
        </w:rPr>
        <w:t xml:space="preserve">לחוזה </w:t>
      </w:r>
      <w:r>
        <w:rPr>
          <w:rtl/>
        </w:rPr>
        <w:t>–</w:t>
      </w:r>
      <w:r>
        <w:rPr>
          <w:rFonts w:hint="cs"/>
          <w:rtl/>
        </w:rPr>
        <w:t xml:space="preserve"> נספח התממשקות לפורטל ממערכת חיצונית, ומינוי מתווך;</w:t>
      </w:r>
    </w:p>
    <w:p w:rsidR="002F6690" w:rsidRDefault="002F6690" w:rsidP="002F6690">
      <w:pPr>
        <w:ind w:left="1416" w:right="708"/>
        <w:jc w:val="both"/>
      </w:pPr>
    </w:p>
    <w:p w:rsidR="002F6690" w:rsidRDefault="002F6690" w:rsidP="002F6690">
      <w:pPr>
        <w:numPr>
          <w:ilvl w:val="1"/>
          <w:numId w:val="46"/>
        </w:numPr>
        <w:overflowPunct/>
        <w:autoSpaceDE/>
        <w:autoSpaceDN/>
        <w:adjustRightInd/>
        <w:ind w:right="0"/>
        <w:jc w:val="both"/>
        <w:textAlignment w:val="auto"/>
      </w:pPr>
      <w:r w:rsidRPr="00EB31DD" w:rsidDel="00215D97">
        <w:rPr>
          <w:rtl/>
        </w:rPr>
        <w:t xml:space="preserve"> </w:t>
      </w:r>
      <w:r w:rsidRPr="00BB6BD7">
        <w:rPr>
          <w:rtl/>
        </w:rPr>
        <w:t>המבוא לחוזה זה ונספחיו מהווים חלק בלתי נפרד ממנו.</w:t>
      </w:r>
    </w:p>
    <w:p w:rsidR="002F6690" w:rsidRDefault="002F6690" w:rsidP="002F6690">
      <w:pPr>
        <w:jc w:val="center"/>
        <w:rPr>
          <w:b/>
          <w:bCs/>
          <w:u w:val="single"/>
          <w:rtl/>
        </w:rPr>
      </w:pPr>
    </w:p>
    <w:p w:rsidR="002F6690" w:rsidRPr="00EB31DD" w:rsidRDefault="002F6690" w:rsidP="002F6690">
      <w:pPr>
        <w:jc w:val="center"/>
        <w:rPr>
          <w:b/>
          <w:bCs/>
          <w:u w:val="single"/>
          <w:rtl/>
        </w:rPr>
      </w:pPr>
      <w:r w:rsidRPr="00EB31DD">
        <w:rPr>
          <w:rFonts w:hint="eastAsia"/>
          <w:b/>
          <w:bCs/>
          <w:u w:val="single"/>
          <w:rtl/>
        </w:rPr>
        <w:t>פרק</w:t>
      </w:r>
      <w:r w:rsidRPr="00EB31DD">
        <w:rPr>
          <w:b/>
          <w:bCs/>
          <w:u w:val="single"/>
          <w:rtl/>
        </w:rPr>
        <w:t xml:space="preserve"> א' – פורטל הספקים</w:t>
      </w:r>
    </w:p>
    <w:p w:rsidR="002F6690" w:rsidRDefault="002F6690" w:rsidP="002F6690">
      <w:pPr>
        <w:numPr>
          <w:ilvl w:val="0"/>
          <w:numId w:val="46"/>
        </w:numPr>
        <w:tabs>
          <w:tab w:val="num" w:pos="970"/>
        </w:tabs>
        <w:overflowPunct/>
        <w:autoSpaceDE/>
        <w:autoSpaceDN/>
        <w:adjustRightInd/>
        <w:ind w:right="0"/>
        <w:jc w:val="both"/>
        <w:textAlignment w:val="auto"/>
        <w:rPr>
          <w:b/>
          <w:bCs/>
        </w:rPr>
      </w:pPr>
      <w:r>
        <w:rPr>
          <w:rFonts w:hint="cs"/>
          <w:b/>
          <w:bCs/>
          <w:rtl/>
        </w:rPr>
        <w:t>פונקציונליות פורטל הספקים</w:t>
      </w:r>
    </w:p>
    <w:p w:rsidR="002F6690" w:rsidRDefault="002F6690" w:rsidP="002F6690">
      <w:pPr>
        <w:numPr>
          <w:ilvl w:val="1"/>
          <w:numId w:val="46"/>
        </w:numPr>
        <w:tabs>
          <w:tab w:val="num" w:pos="970"/>
        </w:tabs>
        <w:overflowPunct/>
        <w:autoSpaceDE/>
        <w:autoSpaceDN/>
        <w:adjustRightInd/>
        <w:ind w:right="0"/>
        <w:jc w:val="both"/>
        <w:textAlignment w:val="auto"/>
        <w:rPr>
          <w:lang w:eastAsia="en-US"/>
        </w:rPr>
      </w:pPr>
      <w:r>
        <w:rPr>
          <w:rFonts w:hint="cs"/>
          <w:rtl/>
          <w:lang w:eastAsia="en-US"/>
        </w:rPr>
        <w:t>בכפוף לאמור בהסכם זה, באמצעות פורטל הספקים הממשלתי יוכל המשתמש לבצע את הפעולות הבאות:</w:t>
      </w:r>
    </w:p>
    <w:p w:rsidR="002F6690" w:rsidRDefault="002F6690" w:rsidP="002F6690">
      <w:pPr>
        <w:numPr>
          <w:ilvl w:val="2"/>
          <w:numId w:val="46"/>
        </w:numPr>
        <w:overflowPunct/>
        <w:autoSpaceDE/>
        <w:autoSpaceDN/>
        <w:adjustRightInd/>
        <w:ind w:right="0"/>
        <w:jc w:val="both"/>
        <w:textAlignment w:val="auto"/>
        <w:rPr>
          <w:lang w:eastAsia="en-US"/>
        </w:rPr>
      </w:pPr>
      <w:r>
        <w:rPr>
          <w:rFonts w:hint="cs"/>
          <w:rtl/>
          <w:lang w:eastAsia="en-US"/>
        </w:rPr>
        <w:t>לצפות בהזמנות הרכש הנשלחות ע"י משרדי הממשלה העושים שימוש בפורטל לספק ולהדפיס אותן אם המשרד צירף להזמנה את פלט ההזמנה להדפסה.</w:t>
      </w:r>
    </w:p>
    <w:p w:rsidR="002F6690" w:rsidRDefault="002F6690" w:rsidP="002F6690">
      <w:pPr>
        <w:numPr>
          <w:ilvl w:val="2"/>
          <w:numId w:val="46"/>
        </w:numPr>
        <w:overflowPunct/>
        <w:autoSpaceDE/>
        <w:autoSpaceDN/>
        <w:adjustRightInd/>
        <w:ind w:right="0"/>
        <w:jc w:val="both"/>
        <w:textAlignment w:val="auto"/>
        <w:rPr>
          <w:lang w:eastAsia="en-US"/>
        </w:rPr>
      </w:pPr>
      <w:r>
        <w:rPr>
          <w:rFonts w:hint="cs"/>
          <w:rtl/>
          <w:lang w:eastAsia="en-US"/>
        </w:rPr>
        <w:t>להגיש דיווחי ביצוע.</w:t>
      </w:r>
    </w:p>
    <w:p w:rsidR="002F6690" w:rsidRDefault="002F6690" w:rsidP="002F6690">
      <w:pPr>
        <w:numPr>
          <w:ilvl w:val="2"/>
          <w:numId w:val="46"/>
        </w:numPr>
        <w:overflowPunct/>
        <w:autoSpaceDE/>
        <w:autoSpaceDN/>
        <w:adjustRightInd/>
        <w:ind w:right="0"/>
        <w:jc w:val="both"/>
        <w:textAlignment w:val="auto"/>
        <w:rPr>
          <w:lang w:eastAsia="en-US"/>
        </w:rPr>
      </w:pPr>
      <w:r>
        <w:rPr>
          <w:rFonts w:hint="cs"/>
          <w:rtl/>
          <w:lang w:eastAsia="en-US"/>
        </w:rPr>
        <w:t>להגיש חשבוניות חתומות אלקטרונית אשר יהוו חשבונית מקור וזאת במקום הגשת חשבוניות פיסיות.</w:t>
      </w:r>
    </w:p>
    <w:p w:rsidR="002F6690" w:rsidRDefault="002F6690" w:rsidP="002F6690">
      <w:pPr>
        <w:numPr>
          <w:ilvl w:val="2"/>
          <w:numId w:val="46"/>
        </w:numPr>
        <w:overflowPunct/>
        <w:autoSpaceDE/>
        <w:autoSpaceDN/>
        <w:adjustRightInd/>
        <w:ind w:right="0"/>
        <w:jc w:val="both"/>
        <w:textAlignment w:val="auto"/>
        <w:rPr>
          <w:lang w:eastAsia="en-US"/>
        </w:rPr>
      </w:pPr>
      <w:r>
        <w:rPr>
          <w:rFonts w:hint="cs"/>
          <w:rtl/>
          <w:lang w:eastAsia="en-US"/>
        </w:rPr>
        <w:t>לצפות בסטטוס אישור המסמכים שהוגשו ותקינותם ע"י משרדי הממשלה.</w:t>
      </w:r>
    </w:p>
    <w:p w:rsidR="002F6690"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rsidR="002F6690" w:rsidRPr="00EB31DD" w:rsidRDefault="002F6690" w:rsidP="002F6690">
      <w:pPr>
        <w:numPr>
          <w:ilvl w:val="0"/>
          <w:numId w:val="46"/>
        </w:numPr>
        <w:overflowPunct/>
        <w:autoSpaceDE/>
        <w:autoSpaceDN/>
        <w:adjustRightInd/>
        <w:jc w:val="both"/>
        <w:textAlignment w:val="auto"/>
        <w:rPr>
          <w:b/>
          <w:bCs/>
          <w:lang w:eastAsia="en-US"/>
        </w:rPr>
      </w:pPr>
      <w:r w:rsidRPr="00EB31DD">
        <w:rPr>
          <w:rFonts w:hint="eastAsia"/>
          <w:b/>
          <w:bCs/>
          <w:rtl/>
          <w:lang w:eastAsia="en-US"/>
        </w:rPr>
        <w:t>תקינות</w:t>
      </w:r>
      <w:r w:rsidRPr="00EB31DD">
        <w:rPr>
          <w:b/>
          <w:bCs/>
          <w:rtl/>
          <w:lang w:eastAsia="en-US"/>
        </w:rPr>
        <w:t xml:space="preserve"> </w:t>
      </w:r>
      <w:r w:rsidRPr="00EB31DD">
        <w:rPr>
          <w:rFonts w:hint="eastAsia"/>
          <w:b/>
          <w:bCs/>
          <w:rtl/>
          <w:lang w:eastAsia="en-US"/>
        </w:rPr>
        <w:t>פורטל</w:t>
      </w:r>
      <w:r w:rsidRPr="00EB31DD">
        <w:rPr>
          <w:b/>
          <w:bCs/>
          <w:rtl/>
          <w:lang w:eastAsia="en-US"/>
        </w:rPr>
        <w:t xml:space="preserve"> </w:t>
      </w:r>
      <w:r w:rsidRPr="00EB31DD">
        <w:rPr>
          <w:rFonts w:hint="eastAsia"/>
          <w:b/>
          <w:bCs/>
          <w:rtl/>
          <w:lang w:eastAsia="en-US"/>
        </w:rPr>
        <w:t>הספקים</w:t>
      </w:r>
    </w:p>
    <w:p w:rsidR="002F6690" w:rsidRDefault="002F6690" w:rsidP="002F6690">
      <w:pPr>
        <w:numPr>
          <w:ilvl w:val="1"/>
          <w:numId w:val="46"/>
        </w:numPr>
        <w:overflowPunct/>
        <w:autoSpaceDE/>
        <w:autoSpaceDN/>
        <w:adjustRightInd/>
        <w:ind w:right="0"/>
        <w:jc w:val="both"/>
        <w:textAlignment w:val="auto"/>
        <w:rPr>
          <w:lang w:eastAsia="en-US"/>
        </w:rPr>
      </w:pPr>
      <w:r w:rsidRPr="007A5207">
        <w:rPr>
          <w:rFonts w:hint="eastAsia"/>
          <w:rtl/>
          <w:lang w:eastAsia="en-US"/>
        </w:rPr>
        <w:t>הממשלה</w:t>
      </w:r>
      <w:r>
        <w:rPr>
          <w:rFonts w:hint="cs"/>
          <w:rtl/>
          <w:lang w:eastAsia="en-US"/>
        </w:rPr>
        <w:t xml:space="preserve"> אחראית על התחזוקה של פורטל הספקים הממשלתי,</w:t>
      </w:r>
      <w:r w:rsidRPr="007A5207">
        <w:rPr>
          <w:rtl/>
          <w:lang w:eastAsia="en-US"/>
        </w:rPr>
        <w:t xml:space="preserve"> </w:t>
      </w:r>
      <w:r>
        <w:rPr>
          <w:rFonts w:hint="cs"/>
          <w:rtl/>
          <w:lang w:eastAsia="en-US"/>
        </w:rPr>
        <w:t>ו</w:t>
      </w:r>
      <w:r w:rsidRPr="007A5207">
        <w:rPr>
          <w:rFonts w:hint="eastAsia"/>
          <w:rtl/>
          <w:lang w:eastAsia="en-US"/>
        </w:rPr>
        <w:t>תעשה</w:t>
      </w:r>
      <w:r w:rsidRPr="007A5207">
        <w:rPr>
          <w:rtl/>
          <w:lang w:eastAsia="en-US"/>
        </w:rPr>
        <w:t xml:space="preserve"> </w:t>
      </w:r>
      <w:r w:rsidRPr="007A5207">
        <w:rPr>
          <w:rFonts w:hint="eastAsia"/>
          <w:rtl/>
          <w:lang w:eastAsia="en-US"/>
        </w:rPr>
        <w:t>כל</w:t>
      </w:r>
      <w:r w:rsidRPr="007A5207">
        <w:rPr>
          <w:rtl/>
          <w:lang w:eastAsia="en-US"/>
        </w:rPr>
        <w:t xml:space="preserve"> </w:t>
      </w:r>
      <w:r w:rsidRPr="007A5207">
        <w:rPr>
          <w:rFonts w:hint="eastAsia"/>
          <w:rtl/>
          <w:lang w:eastAsia="en-US"/>
        </w:rPr>
        <w:t>מאמץ</w:t>
      </w:r>
      <w:r w:rsidRPr="007A5207">
        <w:rPr>
          <w:rtl/>
          <w:lang w:eastAsia="en-US"/>
        </w:rPr>
        <w:t xml:space="preserve"> </w:t>
      </w:r>
      <w:r w:rsidRPr="007A5207">
        <w:rPr>
          <w:rFonts w:hint="eastAsia"/>
          <w:rtl/>
          <w:lang w:eastAsia="en-US"/>
        </w:rPr>
        <w:t>סביר</w:t>
      </w:r>
      <w:r w:rsidRPr="007A5207">
        <w:rPr>
          <w:rtl/>
          <w:lang w:eastAsia="en-US"/>
        </w:rPr>
        <w:t xml:space="preserve"> </w:t>
      </w:r>
      <w:r w:rsidRPr="007A5207">
        <w:rPr>
          <w:rFonts w:hint="eastAsia"/>
          <w:rtl/>
          <w:lang w:eastAsia="en-US"/>
        </w:rPr>
        <w:t>להבטיח</w:t>
      </w:r>
      <w:r w:rsidRPr="007A5207">
        <w:rPr>
          <w:rtl/>
          <w:lang w:eastAsia="en-US"/>
        </w:rPr>
        <w:t xml:space="preserve"> </w:t>
      </w:r>
      <w:r w:rsidRPr="007A5207">
        <w:rPr>
          <w:rFonts w:hint="eastAsia"/>
          <w:rtl/>
          <w:lang w:eastAsia="en-US"/>
        </w:rPr>
        <w:t>זמינות</w:t>
      </w:r>
      <w:r w:rsidRPr="007A5207">
        <w:rPr>
          <w:rtl/>
          <w:lang w:eastAsia="en-US"/>
        </w:rPr>
        <w:t xml:space="preserve"> </w:t>
      </w:r>
      <w:r w:rsidRPr="007A5207">
        <w:rPr>
          <w:rFonts w:hint="eastAsia"/>
          <w:rtl/>
          <w:lang w:eastAsia="en-US"/>
        </w:rPr>
        <w:t>ותקינות</w:t>
      </w:r>
      <w:r w:rsidRPr="007A5207">
        <w:rPr>
          <w:rtl/>
          <w:lang w:eastAsia="en-US"/>
        </w:rPr>
        <w:t xml:space="preserve"> </w:t>
      </w:r>
      <w:r w:rsidRPr="007A5207">
        <w:rPr>
          <w:rFonts w:hint="eastAsia"/>
          <w:rtl/>
          <w:lang w:eastAsia="en-US"/>
        </w:rPr>
        <w:t>פעולת</w:t>
      </w:r>
      <w:r w:rsidRPr="007A5207">
        <w:rPr>
          <w:rtl/>
          <w:lang w:eastAsia="en-US"/>
        </w:rPr>
        <w:t xml:space="preserve"> </w:t>
      </w:r>
      <w:r w:rsidRPr="007A5207">
        <w:rPr>
          <w:rFonts w:hint="eastAsia"/>
          <w:rtl/>
          <w:lang w:eastAsia="en-US"/>
        </w:rPr>
        <w:t>פורטל</w:t>
      </w:r>
      <w:r w:rsidRPr="007A5207">
        <w:rPr>
          <w:rtl/>
          <w:lang w:eastAsia="en-US"/>
        </w:rPr>
        <w:t xml:space="preserve"> </w:t>
      </w:r>
      <w:r w:rsidRPr="007A5207">
        <w:rPr>
          <w:rFonts w:hint="eastAsia"/>
          <w:rtl/>
          <w:lang w:eastAsia="en-US"/>
        </w:rPr>
        <w:t>הספקים</w:t>
      </w:r>
      <w:r w:rsidRPr="007A5207">
        <w:rPr>
          <w:rtl/>
          <w:lang w:eastAsia="en-US"/>
        </w:rPr>
        <w:t xml:space="preserve"> </w:t>
      </w:r>
      <w:r w:rsidRPr="007A5207">
        <w:rPr>
          <w:rFonts w:hint="eastAsia"/>
          <w:rtl/>
          <w:lang w:eastAsia="en-US"/>
        </w:rPr>
        <w:t>הממשלתי</w:t>
      </w:r>
      <w:r w:rsidRPr="007A5207">
        <w:rPr>
          <w:rtl/>
          <w:lang w:eastAsia="en-US"/>
        </w:rPr>
        <w:t xml:space="preserve">. </w:t>
      </w:r>
    </w:p>
    <w:p w:rsidR="002F6690" w:rsidRPr="009D7966" w:rsidRDefault="002F6690" w:rsidP="002F6690">
      <w:pPr>
        <w:numPr>
          <w:ilvl w:val="1"/>
          <w:numId w:val="46"/>
        </w:numPr>
        <w:overflowPunct/>
        <w:autoSpaceDE/>
        <w:autoSpaceDN/>
        <w:adjustRightInd/>
        <w:ind w:right="0"/>
        <w:jc w:val="both"/>
        <w:textAlignment w:val="auto"/>
        <w:rPr>
          <w:lang w:eastAsia="en-US"/>
        </w:rPr>
      </w:pPr>
      <w:r w:rsidRPr="009D7966">
        <w:rPr>
          <w:rFonts w:hint="eastAsia"/>
          <w:rtl/>
          <w:lang w:eastAsia="en-US"/>
        </w:rPr>
        <w:t>במסגרת</w:t>
      </w:r>
      <w:r w:rsidRPr="009D7966">
        <w:rPr>
          <w:rtl/>
          <w:lang w:eastAsia="en-US"/>
        </w:rPr>
        <w:t xml:space="preserve"> התחזוקה </w:t>
      </w:r>
      <w:r w:rsidRPr="009D7966">
        <w:rPr>
          <w:rFonts w:hint="cs"/>
          <w:rtl/>
          <w:lang w:eastAsia="en-US"/>
        </w:rPr>
        <w:t>של פורטל הספקים</w:t>
      </w:r>
      <w:r>
        <w:rPr>
          <w:rFonts w:hint="cs"/>
          <w:rtl/>
          <w:lang w:eastAsia="en-US"/>
        </w:rPr>
        <w:t xml:space="preserve"> </w:t>
      </w:r>
      <w:r w:rsidRPr="009D7966">
        <w:rPr>
          <w:rFonts w:hint="cs"/>
          <w:rtl/>
          <w:lang w:eastAsia="en-US"/>
        </w:rPr>
        <w:t>ו</w:t>
      </w:r>
      <w:r w:rsidRPr="009D7966">
        <w:rPr>
          <w:rFonts w:hint="eastAsia"/>
          <w:rtl/>
          <w:lang w:eastAsia="en-US"/>
        </w:rPr>
        <w:t>בשל</w:t>
      </w:r>
      <w:r w:rsidRPr="009D7966">
        <w:rPr>
          <w:rtl/>
          <w:lang w:eastAsia="en-US"/>
        </w:rPr>
        <w:t xml:space="preserve"> צורך לטיפול </w:t>
      </w:r>
      <w:r w:rsidRPr="009D7966">
        <w:rPr>
          <w:rFonts w:hint="eastAsia"/>
          <w:rtl/>
          <w:lang w:eastAsia="en-US"/>
        </w:rPr>
        <w:t>בתקלות</w:t>
      </w:r>
      <w:r w:rsidRPr="009D7966">
        <w:rPr>
          <w:rtl/>
          <w:lang w:eastAsia="en-US"/>
        </w:rPr>
        <w:t xml:space="preserve"> </w:t>
      </w:r>
      <w:r w:rsidRPr="009D7966">
        <w:rPr>
          <w:rFonts w:hint="eastAsia"/>
          <w:rtl/>
          <w:lang w:eastAsia="en-US"/>
        </w:rPr>
        <w:t>או</w:t>
      </w:r>
      <w:r w:rsidRPr="009D7966">
        <w:rPr>
          <w:rtl/>
          <w:lang w:eastAsia="en-US"/>
        </w:rPr>
        <w:t xml:space="preserve"> </w:t>
      </w:r>
      <w:r w:rsidRPr="009D7966">
        <w:rPr>
          <w:rFonts w:hint="eastAsia"/>
          <w:rtl/>
          <w:lang w:eastAsia="en-US"/>
        </w:rPr>
        <w:t>לתחזוקה</w:t>
      </w:r>
      <w:r w:rsidRPr="009D7966">
        <w:rPr>
          <w:rtl/>
          <w:lang w:eastAsia="en-US"/>
        </w:rPr>
        <w:t xml:space="preserve"> שוטפת</w:t>
      </w:r>
      <w:r w:rsidRPr="009D7966">
        <w:rPr>
          <w:rFonts w:hint="cs"/>
          <w:rtl/>
          <w:lang w:eastAsia="en-US"/>
        </w:rPr>
        <w:t xml:space="preserve">, </w:t>
      </w:r>
      <w:r w:rsidRPr="009D7966">
        <w:rPr>
          <w:rFonts w:hint="eastAsia"/>
          <w:rtl/>
          <w:lang w:eastAsia="en-US"/>
        </w:rPr>
        <w:t>ייתכן</w:t>
      </w:r>
      <w:r w:rsidRPr="009D7966">
        <w:rPr>
          <w:rtl/>
          <w:lang w:eastAsia="en-US"/>
        </w:rPr>
        <w:t xml:space="preserve"> כי </w:t>
      </w:r>
      <w:r w:rsidRPr="009D7966">
        <w:rPr>
          <w:rFonts w:hint="cs"/>
          <w:rtl/>
          <w:lang w:eastAsia="en-US"/>
        </w:rPr>
        <w:t>ה</w:t>
      </w:r>
      <w:r w:rsidRPr="009D7966">
        <w:rPr>
          <w:rFonts w:hint="eastAsia"/>
          <w:rtl/>
          <w:lang w:eastAsia="en-US"/>
        </w:rPr>
        <w:t>פורטל</w:t>
      </w:r>
      <w:r w:rsidRPr="009D7966">
        <w:rPr>
          <w:rtl/>
          <w:lang w:eastAsia="en-US"/>
        </w:rPr>
        <w:t xml:space="preserve"> </w:t>
      </w:r>
      <w:r w:rsidRPr="009D7966">
        <w:rPr>
          <w:rFonts w:hint="cs"/>
          <w:rtl/>
          <w:lang w:eastAsia="en-US"/>
        </w:rPr>
        <w:t>או פעולות מסוימות המבוצעות באמצעותו</w:t>
      </w:r>
      <w:r w:rsidRPr="009D7966">
        <w:rPr>
          <w:rtl/>
          <w:lang w:eastAsia="en-US"/>
        </w:rPr>
        <w:t xml:space="preserve"> </w:t>
      </w:r>
      <w:r w:rsidRPr="009D7966">
        <w:rPr>
          <w:rFonts w:hint="eastAsia"/>
          <w:rtl/>
          <w:lang w:eastAsia="en-US"/>
        </w:rPr>
        <w:t>לא</w:t>
      </w:r>
      <w:r w:rsidRPr="009D7966">
        <w:rPr>
          <w:rtl/>
          <w:lang w:eastAsia="en-US"/>
        </w:rPr>
        <w:t xml:space="preserve"> </w:t>
      </w:r>
      <w:r w:rsidRPr="009D7966">
        <w:rPr>
          <w:rFonts w:hint="eastAsia"/>
          <w:rtl/>
          <w:lang w:eastAsia="en-US"/>
        </w:rPr>
        <w:t>יהי</w:t>
      </w:r>
      <w:r w:rsidRPr="009D7966">
        <w:rPr>
          <w:rFonts w:hint="cs"/>
          <w:rtl/>
          <w:lang w:eastAsia="en-US"/>
        </w:rPr>
        <w:t>ו</w:t>
      </w:r>
      <w:r w:rsidRPr="009D7966">
        <w:rPr>
          <w:rtl/>
          <w:lang w:eastAsia="en-US"/>
        </w:rPr>
        <w:t xml:space="preserve"> זמי</w:t>
      </w:r>
      <w:r w:rsidRPr="009D7966">
        <w:rPr>
          <w:rFonts w:hint="cs"/>
          <w:rtl/>
          <w:lang w:eastAsia="en-US"/>
        </w:rPr>
        <w:t xml:space="preserve">נות לפרק זמן מסוים, הפורטל יפעל באיטיות או שהמשתמש </w:t>
      </w:r>
      <w:r>
        <w:rPr>
          <w:rFonts w:hint="cs"/>
          <w:rtl/>
          <w:lang w:eastAsia="en-US"/>
        </w:rPr>
        <w:t>יידרש לבצע פעולות מסוימות בשנית</w:t>
      </w:r>
      <w:r w:rsidRPr="009D7966">
        <w:rPr>
          <w:rFonts w:hint="cs"/>
          <w:rtl/>
          <w:lang w:eastAsia="en-US"/>
        </w:rPr>
        <w:t xml:space="preserve">. </w:t>
      </w:r>
      <w:r w:rsidRPr="009D7966">
        <w:rPr>
          <w:rFonts w:hint="eastAsia"/>
          <w:rtl/>
          <w:lang w:eastAsia="en-US"/>
        </w:rPr>
        <w:t>למשתמש</w:t>
      </w:r>
      <w:r w:rsidRPr="009D7966">
        <w:rPr>
          <w:rtl/>
          <w:lang w:eastAsia="en-US"/>
        </w:rPr>
        <w:t xml:space="preserve"> לא </w:t>
      </w:r>
      <w:r w:rsidRPr="009D7966">
        <w:rPr>
          <w:rFonts w:hint="eastAsia"/>
          <w:rtl/>
          <w:lang w:eastAsia="en-US"/>
        </w:rPr>
        <w:t>תהיה</w:t>
      </w:r>
      <w:r w:rsidRPr="009D7966">
        <w:rPr>
          <w:rtl/>
          <w:lang w:eastAsia="en-US"/>
        </w:rPr>
        <w:t xml:space="preserve"> כל תביעה או טענה כלפי הממשלה</w:t>
      </w:r>
      <w:r>
        <w:rPr>
          <w:rFonts w:hint="cs"/>
          <w:rtl/>
          <w:lang w:eastAsia="en-US"/>
        </w:rPr>
        <w:t xml:space="preserve"> בשל הצורך לבצע פעולות תחזוקה וטיפול בתקלות</w:t>
      </w:r>
      <w:r w:rsidRPr="009D7966">
        <w:rPr>
          <w:rtl/>
          <w:lang w:eastAsia="en-US"/>
        </w:rPr>
        <w:t>. הממשלה</w:t>
      </w:r>
      <w:r>
        <w:rPr>
          <w:rFonts w:hint="cs"/>
          <w:rtl/>
          <w:lang w:eastAsia="en-US"/>
        </w:rPr>
        <w:t>,</w:t>
      </w:r>
      <w:r w:rsidRPr="00B439C7">
        <w:rPr>
          <w:rtl/>
          <w:lang w:eastAsia="en-US"/>
        </w:rPr>
        <w:t xml:space="preserve"> </w:t>
      </w:r>
      <w:r w:rsidRPr="009D7966">
        <w:rPr>
          <w:rtl/>
          <w:lang w:eastAsia="en-US"/>
        </w:rPr>
        <w:t xml:space="preserve">ככל הניתן, תיתן התרעה </w:t>
      </w:r>
      <w:r w:rsidRPr="009D7966">
        <w:rPr>
          <w:rFonts w:hint="cs"/>
          <w:rtl/>
          <w:lang w:eastAsia="en-US"/>
        </w:rPr>
        <w:t xml:space="preserve">מראש במקרים </w:t>
      </w:r>
      <w:r w:rsidRPr="009D7966">
        <w:rPr>
          <w:rFonts w:hint="eastAsia"/>
          <w:rtl/>
          <w:lang w:eastAsia="en-US"/>
        </w:rPr>
        <w:t>כאמור</w:t>
      </w:r>
      <w:r>
        <w:rPr>
          <w:rFonts w:hint="cs"/>
          <w:rtl/>
          <w:lang w:eastAsia="en-US"/>
        </w:rPr>
        <w:t>.</w:t>
      </w:r>
    </w:p>
    <w:p w:rsidR="002F6690" w:rsidRPr="00EB31DD" w:rsidRDefault="002F6690" w:rsidP="002F6690">
      <w:pPr>
        <w:numPr>
          <w:ilvl w:val="1"/>
          <w:numId w:val="46"/>
        </w:numPr>
        <w:overflowPunct/>
        <w:autoSpaceDE/>
        <w:autoSpaceDN/>
        <w:adjustRightInd/>
        <w:ind w:right="0"/>
        <w:jc w:val="both"/>
        <w:textAlignment w:val="auto"/>
        <w:rPr>
          <w:lang w:eastAsia="en-US"/>
        </w:rPr>
      </w:pPr>
      <w:r w:rsidRPr="00EB31DD">
        <w:rPr>
          <w:rFonts w:hint="eastAsia"/>
          <w:rtl/>
          <w:lang w:eastAsia="en-US"/>
        </w:rPr>
        <w:t>על</w:t>
      </w:r>
      <w:r w:rsidRPr="00EB31DD">
        <w:rPr>
          <w:rtl/>
          <w:lang w:eastAsia="en-US"/>
        </w:rPr>
        <w:t xml:space="preserve"> </w:t>
      </w:r>
      <w:r w:rsidRPr="00EB31DD">
        <w:rPr>
          <w:rFonts w:hint="eastAsia"/>
          <w:rtl/>
          <w:lang w:eastAsia="en-US"/>
        </w:rPr>
        <w:t>המשתמש</w:t>
      </w:r>
      <w:r w:rsidRPr="00EB31DD">
        <w:rPr>
          <w:rtl/>
          <w:lang w:eastAsia="en-US"/>
        </w:rPr>
        <w:t xml:space="preserve"> </w:t>
      </w:r>
      <w:r w:rsidRPr="00EB31DD">
        <w:rPr>
          <w:rFonts w:hint="eastAsia"/>
          <w:rtl/>
          <w:lang w:eastAsia="en-US"/>
        </w:rPr>
        <w:t>להודיע</w:t>
      </w:r>
      <w:r w:rsidRPr="00EB31DD">
        <w:rPr>
          <w:rtl/>
          <w:lang w:eastAsia="en-US"/>
        </w:rPr>
        <w:t xml:space="preserve"> </w:t>
      </w:r>
      <w:r w:rsidRPr="00EB31DD">
        <w:rPr>
          <w:rFonts w:hint="eastAsia"/>
          <w:rtl/>
          <w:lang w:eastAsia="en-US"/>
        </w:rPr>
        <w:t>לנציג</w:t>
      </w:r>
      <w:r w:rsidRPr="00EB31DD">
        <w:rPr>
          <w:rtl/>
          <w:lang w:eastAsia="en-US"/>
        </w:rPr>
        <w:t xml:space="preserve"> </w:t>
      </w:r>
      <w:r w:rsidRPr="00EB31DD">
        <w:rPr>
          <w:rFonts w:hint="eastAsia"/>
          <w:rtl/>
          <w:lang w:eastAsia="en-US"/>
        </w:rPr>
        <w:t>הממשלה</w:t>
      </w:r>
      <w:r w:rsidRPr="00EB31DD">
        <w:rPr>
          <w:rtl/>
          <w:lang w:eastAsia="en-US"/>
        </w:rPr>
        <w:t xml:space="preserve"> </w:t>
      </w:r>
      <w:r w:rsidRPr="00EB31DD">
        <w:rPr>
          <w:rFonts w:hint="eastAsia"/>
          <w:rtl/>
          <w:lang w:eastAsia="en-US"/>
        </w:rPr>
        <w:t>כמפורט</w:t>
      </w:r>
      <w:r w:rsidRPr="00EB31DD">
        <w:rPr>
          <w:rtl/>
          <w:lang w:eastAsia="en-US"/>
        </w:rPr>
        <w:t xml:space="preserve"> </w:t>
      </w:r>
      <w:r w:rsidRPr="0065020F">
        <w:rPr>
          <w:rFonts w:hint="eastAsia"/>
          <w:rtl/>
          <w:lang w:eastAsia="en-US"/>
        </w:rPr>
        <w:t>בס</w:t>
      </w:r>
      <w:r w:rsidRPr="0065020F">
        <w:rPr>
          <w:rtl/>
          <w:lang w:eastAsia="en-US"/>
        </w:rPr>
        <w:t>'</w:t>
      </w:r>
      <w:r w:rsidRPr="0065020F">
        <w:rPr>
          <w:rFonts w:hint="cs"/>
          <w:rtl/>
          <w:lang w:eastAsia="en-US"/>
        </w:rPr>
        <w:t xml:space="preserve"> 5(2)</w:t>
      </w:r>
      <w:r>
        <w:rPr>
          <w:rFonts w:hint="cs"/>
          <w:rtl/>
          <w:lang w:eastAsia="en-US"/>
        </w:rPr>
        <w:t xml:space="preserve"> להלן</w:t>
      </w:r>
      <w:r w:rsidRPr="00EB31DD">
        <w:rPr>
          <w:rtl/>
          <w:lang w:eastAsia="en-US"/>
        </w:rPr>
        <w:t xml:space="preserve"> </w:t>
      </w:r>
      <w:r w:rsidRPr="00EB31DD">
        <w:rPr>
          <w:rFonts w:hint="eastAsia"/>
          <w:rtl/>
          <w:lang w:eastAsia="en-US"/>
        </w:rPr>
        <w:t>על</w:t>
      </w:r>
      <w:r w:rsidRPr="00EB31DD">
        <w:rPr>
          <w:rtl/>
          <w:lang w:eastAsia="en-US"/>
        </w:rPr>
        <w:t xml:space="preserve"> </w:t>
      </w:r>
      <w:r w:rsidRPr="00EB31DD">
        <w:rPr>
          <w:rFonts w:hint="eastAsia"/>
          <w:rtl/>
          <w:lang w:eastAsia="en-US"/>
        </w:rPr>
        <w:t>תקלות</w:t>
      </w:r>
      <w:r w:rsidRPr="00EB31DD">
        <w:rPr>
          <w:rtl/>
          <w:lang w:eastAsia="en-US"/>
        </w:rPr>
        <w:t xml:space="preserve"> </w:t>
      </w:r>
      <w:r w:rsidRPr="00EB31DD">
        <w:rPr>
          <w:rFonts w:hint="eastAsia"/>
          <w:rtl/>
          <w:lang w:eastAsia="en-US"/>
        </w:rPr>
        <w:t>בפורטל</w:t>
      </w:r>
      <w:r w:rsidRPr="00EB31DD">
        <w:rPr>
          <w:rtl/>
          <w:lang w:eastAsia="en-US"/>
        </w:rPr>
        <w:t xml:space="preserve"> </w:t>
      </w:r>
      <w:r w:rsidRPr="00EB31DD">
        <w:rPr>
          <w:rFonts w:hint="eastAsia"/>
          <w:rtl/>
          <w:lang w:eastAsia="en-US"/>
        </w:rPr>
        <w:t>הספקים</w:t>
      </w:r>
      <w:r w:rsidRPr="00EB31DD">
        <w:rPr>
          <w:rtl/>
          <w:lang w:eastAsia="en-US"/>
        </w:rPr>
        <w:t xml:space="preserve">, </w:t>
      </w:r>
      <w:r w:rsidRPr="00EB31DD">
        <w:rPr>
          <w:rFonts w:hint="eastAsia"/>
          <w:rtl/>
          <w:lang w:eastAsia="en-US"/>
        </w:rPr>
        <w:t>ולא</w:t>
      </w:r>
      <w:r w:rsidRPr="00EB31DD">
        <w:rPr>
          <w:rtl/>
          <w:lang w:eastAsia="en-US"/>
        </w:rPr>
        <w:t xml:space="preserve"> </w:t>
      </w:r>
      <w:r w:rsidRPr="00EB31DD">
        <w:rPr>
          <w:rFonts w:hint="eastAsia"/>
          <w:rtl/>
          <w:lang w:eastAsia="en-US"/>
        </w:rPr>
        <w:t>תהיה</w:t>
      </w:r>
      <w:r w:rsidRPr="00EB31DD">
        <w:rPr>
          <w:rFonts w:hint="cs"/>
          <w:rtl/>
          <w:lang w:eastAsia="en-US"/>
        </w:rPr>
        <w:t xml:space="preserve"> </w:t>
      </w:r>
      <w:r w:rsidRPr="00EB31DD">
        <w:rPr>
          <w:rFonts w:hint="eastAsia"/>
          <w:rtl/>
          <w:lang w:eastAsia="en-US"/>
        </w:rPr>
        <w:t>לו</w:t>
      </w:r>
      <w:r w:rsidRPr="00EB31DD">
        <w:rPr>
          <w:rtl/>
          <w:lang w:eastAsia="en-US"/>
        </w:rPr>
        <w:t xml:space="preserve"> </w:t>
      </w:r>
      <w:r w:rsidRPr="00EB31DD">
        <w:rPr>
          <w:rFonts w:hint="eastAsia"/>
          <w:rtl/>
          <w:lang w:eastAsia="en-US"/>
        </w:rPr>
        <w:t>טענה</w:t>
      </w:r>
      <w:r w:rsidRPr="00EB31DD">
        <w:rPr>
          <w:rtl/>
          <w:lang w:eastAsia="en-US"/>
        </w:rPr>
        <w:t xml:space="preserve"> </w:t>
      </w:r>
      <w:r w:rsidRPr="00EB31DD">
        <w:rPr>
          <w:rFonts w:hint="eastAsia"/>
          <w:rtl/>
          <w:lang w:eastAsia="en-US"/>
        </w:rPr>
        <w:t>בשל</w:t>
      </w:r>
      <w:r w:rsidRPr="00EB31DD">
        <w:rPr>
          <w:rtl/>
          <w:lang w:eastAsia="en-US"/>
        </w:rPr>
        <w:t xml:space="preserve"> </w:t>
      </w:r>
      <w:r w:rsidRPr="00EB31DD">
        <w:rPr>
          <w:rFonts w:hint="eastAsia"/>
          <w:rtl/>
          <w:lang w:eastAsia="en-US"/>
        </w:rPr>
        <w:t>אי</w:t>
      </w:r>
      <w:r w:rsidRPr="00EB31DD">
        <w:rPr>
          <w:rtl/>
          <w:lang w:eastAsia="en-US"/>
        </w:rPr>
        <w:t xml:space="preserve"> </w:t>
      </w:r>
      <w:r w:rsidRPr="00EB31DD">
        <w:rPr>
          <w:rFonts w:hint="eastAsia"/>
          <w:rtl/>
          <w:lang w:eastAsia="en-US"/>
        </w:rPr>
        <w:t>טיפול</w:t>
      </w:r>
      <w:r w:rsidRPr="00EB31DD">
        <w:rPr>
          <w:rtl/>
          <w:lang w:eastAsia="en-US"/>
        </w:rPr>
        <w:t xml:space="preserve"> </w:t>
      </w:r>
      <w:r w:rsidRPr="00EB31DD">
        <w:rPr>
          <w:rFonts w:hint="eastAsia"/>
          <w:rtl/>
          <w:lang w:eastAsia="en-US"/>
        </w:rPr>
        <w:t>בתקלה</w:t>
      </w:r>
      <w:r w:rsidRPr="00EB31DD">
        <w:rPr>
          <w:rtl/>
          <w:lang w:eastAsia="en-US"/>
        </w:rPr>
        <w:t xml:space="preserve"> </w:t>
      </w:r>
      <w:r w:rsidRPr="00EB31DD">
        <w:rPr>
          <w:rFonts w:hint="eastAsia"/>
          <w:rtl/>
          <w:lang w:eastAsia="en-US"/>
        </w:rPr>
        <w:t>עליה</w:t>
      </w:r>
      <w:r w:rsidRPr="00EB31DD">
        <w:rPr>
          <w:rtl/>
          <w:lang w:eastAsia="en-US"/>
        </w:rPr>
        <w:t xml:space="preserve"> </w:t>
      </w:r>
      <w:r w:rsidRPr="00EB31DD">
        <w:rPr>
          <w:rFonts w:hint="eastAsia"/>
          <w:rtl/>
          <w:lang w:eastAsia="en-US"/>
        </w:rPr>
        <w:t>הוא</w:t>
      </w:r>
      <w:r w:rsidRPr="00EB31DD">
        <w:rPr>
          <w:rtl/>
          <w:lang w:eastAsia="en-US"/>
        </w:rPr>
        <w:t xml:space="preserve"> </w:t>
      </w:r>
      <w:r w:rsidRPr="00EB31DD">
        <w:rPr>
          <w:rFonts w:hint="eastAsia"/>
          <w:rtl/>
          <w:lang w:eastAsia="en-US"/>
        </w:rPr>
        <w:t>לא</w:t>
      </w:r>
      <w:r w:rsidRPr="00EB31DD">
        <w:rPr>
          <w:rtl/>
          <w:lang w:eastAsia="en-US"/>
        </w:rPr>
        <w:t xml:space="preserve"> </w:t>
      </w:r>
      <w:r w:rsidRPr="00EB31DD">
        <w:rPr>
          <w:rFonts w:hint="eastAsia"/>
          <w:rtl/>
          <w:lang w:eastAsia="en-US"/>
        </w:rPr>
        <w:t>דיווח</w:t>
      </w:r>
      <w:r w:rsidRPr="00EB31DD">
        <w:rPr>
          <w:rtl/>
          <w:lang w:eastAsia="en-US"/>
        </w:rPr>
        <w:t>.</w:t>
      </w:r>
      <w:r w:rsidRPr="00EB31DD">
        <w:rPr>
          <w:rFonts w:hint="cs"/>
          <w:rtl/>
          <w:lang w:eastAsia="en-US"/>
        </w:rPr>
        <w:t xml:space="preserve"> </w:t>
      </w:r>
    </w:p>
    <w:p w:rsidR="002F6690" w:rsidRPr="004604E6" w:rsidRDefault="002F6690" w:rsidP="002F6690">
      <w:pPr>
        <w:numPr>
          <w:ilvl w:val="0"/>
          <w:numId w:val="46"/>
        </w:numPr>
        <w:tabs>
          <w:tab w:val="num" w:pos="970"/>
        </w:tabs>
        <w:overflowPunct/>
        <w:autoSpaceDE/>
        <w:autoSpaceDN/>
        <w:adjustRightInd/>
        <w:ind w:right="0"/>
        <w:jc w:val="both"/>
        <w:textAlignment w:val="auto"/>
        <w:rPr>
          <w:b/>
          <w:bCs/>
        </w:rPr>
      </w:pPr>
      <w:r w:rsidRPr="004604E6">
        <w:rPr>
          <w:rFonts w:hint="cs"/>
          <w:b/>
          <w:bCs/>
          <w:rtl/>
        </w:rPr>
        <w:t xml:space="preserve">שינויים </w:t>
      </w:r>
      <w:r>
        <w:rPr>
          <w:rFonts w:hint="cs"/>
          <w:b/>
          <w:bCs/>
          <w:rtl/>
        </w:rPr>
        <w:t>בדרכי העבודה בפורטל הספקים</w:t>
      </w:r>
    </w:p>
    <w:p w:rsidR="002F6690" w:rsidRPr="00715DDC" w:rsidRDefault="002F6690" w:rsidP="002F6690">
      <w:pPr>
        <w:numPr>
          <w:ilvl w:val="1"/>
          <w:numId w:val="46"/>
        </w:numPr>
        <w:overflowPunct/>
        <w:autoSpaceDE/>
        <w:autoSpaceDN/>
        <w:adjustRightInd/>
        <w:ind w:right="0"/>
        <w:jc w:val="both"/>
        <w:textAlignment w:val="auto"/>
        <w:rPr>
          <w:lang w:eastAsia="en-US"/>
        </w:rPr>
      </w:pPr>
      <w:r w:rsidRPr="00715DDC">
        <w:rPr>
          <w:rFonts w:hint="cs"/>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rsidR="002F6690" w:rsidRPr="00715DDC" w:rsidRDefault="002F6690" w:rsidP="002F6690">
      <w:pPr>
        <w:numPr>
          <w:ilvl w:val="1"/>
          <w:numId w:val="46"/>
        </w:numPr>
        <w:overflowPunct/>
        <w:autoSpaceDE/>
        <w:autoSpaceDN/>
        <w:adjustRightInd/>
        <w:ind w:right="0"/>
        <w:jc w:val="both"/>
        <w:textAlignment w:val="auto"/>
        <w:rPr>
          <w:rtl/>
          <w:lang w:eastAsia="en-US"/>
        </w:rPr>
      </w:pPr>
      <w:r w:rsidRPr="00715DDC">
        <w:rPr>
          <w:rFonts w:hint="cs"/>
          <w:rtl/>
          <w:lang w:eastAsia="en-US"/>
        </w:rPr>
        <w:t xml:space="preserve">הממשלה שומרת לעצמה את הזכות לשנות הסדרים ותהליכים בניהול פורטל הספקים הממשלתי ע"י הודעה מראש למשתמש. </w:t>
      </w:r>
    </w:p>
    <w:p w:rsidR="002F6690" w:rsidRPr="00715DDC" w:rsidRDefault="002F6690" w:rsidP="002F6690">
      <w:pPr>
        <w:numPr>
          <w:ilvl w:val="1"/>
          <w:numId w:val="46"/>
        </w:numPr>
        <w:overflowPunct/>
        <w:autoSpaceDE/>
        <w:autoSpaceDN/>
        <w:adjustRightInd/>
        <w:ind w:right="0"/>
        <w:jc w:val="both"/>
        <w:textAlignment w:val="auto"/>
        <w:rPr>
          <w:lang w:eastAsia="en-US"/>
        </w:rPr>
      </w:pPr>
      <w:r w:rsidRPr="00715DDC">
        <w:rPr>
          <w:rFonts w:hint="cs"/>
          <w:rtl/>
          <w:lang w:eastAsia="en-US"/>
        </w:rPr>
        <w:t>הממשלה שומרת לעצמה את הזכות לשנות</w:t>
      </w:r>
      <w:r w:rsidRPr="00715DDC" w:rsidDel="003F4DA6">
        <w:rPr>
          <w:rFonts w:hint="cs"/>
          <w:rtl/>
          <w:lang w:eastAsia="en-US"/>
        </w:rPr>
        <w:t xml:space="preserve"> </w:t>
      </w:r>
      <w:r w:rsidRPr="00715DDC">
        <w:rPr>
          <w:rFonts w:hint="cs"/>
          <w:rtl/>
          <w:lang w:eastAsia="en-US"/>
        </w:rPr>
        <w:t>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w:t>
      </w:r>
      <w:r>
        <w:rPr>
          <w:rFonts w:hint="cs"/>
          <w:rtl/>
          <w:lang w:eastAsia="en-US"/>
        </w:rPr>
        <w:t>הם</w:t>
      </w:r>
      <w:r w:rsidRPr="00715DDC">
        <w:rPr>
          <w:rFonts w:hint="cs"/>
          <w:rtl/>
          <w:lang w:eastAsia="en-US"/>
        </w:rPr>
        <w:t xml:space="preserve"> הוא נותן שירותים. על המשתמש לשלוח את סירובו כאמור בכתב ל</w:t>
      </w:r>
      <w:r>
        <w:rPr>
          <w:rFonts w:hint="cs"/>
          <w:rtl/>
          <w:lang w:eastAsia="en-US"/>
        </w:rPr>
        <w:t>נציגות הממשלה</w:t>
      </w:r>
      <w:r w:rsidRPr="00715DDC">
        <w:rPr>
          <w:rFonts w:hint="cs"/>
          <w:rtl/>
          <w:lang w:eastAsia="en-US"/>
        </w:rPr>
        <w:t xml:space="preserve"> </w:t>
      </w:r>
      <w:r w:rsidRPr="00715DDC">
        <w:rPr>
          <w:rFonts w:hint="cs"/>
          <w:rtl/>
        </w:rPr>
        <w:t>האחראית מטעמה של הממשלה לקשר עם הספקים העושים שימוש בפורטל ("</w:t>
      </w:r>
      <w:r w:rsidRPr="00EA240F">
        <w:rPr>
          <w:rFonts w:hint="cs"/>
          <w:b/>
          <w:bCs/>
          <w:rtl/>
        </w:rPr>
        <w:t>נציגות הממשלה</w:t>
      </w:r>
      <w:r w:rsidRPr="00715DDC">
        <w:rPr>
          <w:rFonts w:hint="cs"/>
          <w:rtl/>
        </w:rPr>
        <w:t xml:space="preserve">") </w:t>
      </w:r>
      <w:r w:rsidRPr="00715DDC">
        <w:rPr>
          <w:rFonts w:hint="cs"/>
          <w:rtl/>
          <w:lang w:eastAsia="en-US"/>
        </w:rPr>
        <w:t xml:space="preserve">תוך 30 יום מיום המשלוח ההודעה על השינויים כאמור. </w:t>
      </w:r>
    </w:p>
    <w:p w:rsidR="002F6690" w:rsidRDefault="002F6690" w:rsidP="002F6690">
      <w:pPr>
        <w:numPr>
          <w:ilvl w:val="0"/>
          <w:numId w:val="46"/>
        </w:numPr>
        <w:tabs>
          <w:tab w:val="num" w:pos="970"/>
        </w:tabs>
        <w:overflowPunct/>
        <w:autoSpaceDE/>
        <w:autoSpaceDN/>
        <w:adjustRightInd/>
        <w:ind w:right="0"/>
        <w:jc w:val="both"/>
        <w:textAlignment w:val="auto"/>
        <w:rPr>
          <w:b/>
          <w:bCs/>
        </w:rPr>
      </w:pPr>
      <w:r w:rsidRPr="00693B39">
        <w:rPr>
          <w:rFonts w:hint="cs"/>
          <w:b/>
          <w:bCs/>
          <w:rtl/>
        </w:rPr>
        <w:t>תמיכ</w:t>
      </w:r>
      <w:r>
        <w:rPr>
          <w:rFonts w:hint="cs"/>
          <w:b/>
          <w:bCs/>
          <w:rtl/>
        </w:rPr>
        <w:t>ת משתמשים בפורטל הספקים</w:t>
      </w:r>
    </w:p>
    <w:p w:rsidR="002F6690" w:rsidRDefault="002F6690" w:rsidP="002F6690">
      <w:pPr>
        <w:numPr>
          <w:ilvl w:val="1"/>
          <w:numId w:val="46"/>
        </w:numPr>
        <w:overflowPunct/>
        <w:autoSpaceDE/>
        <w:autoSpaceDN/>
        <w:adjustRightInd/>
        <w:ind w:right="0"/>
        <w:jc w:val="both"/>
        <w:textAlignment w:val="auto"/>
        <w:rPr>
          <w:lang w:eastAsia="en-US"/>
        </w:rPr>
      </w:pPr>
      <w:r w:rsidRPr="00794997">
        <w:rPr>
          <w:rFonts w:hint="cs"/>
          <w:u w:val="single"/>
          <w:rtl/>
        </w:rPr>
        <w:t>מוקד</w:t>
      </w:r>
      <w:r w:rsidRPr="00794997">
        <w:rPr>
          <w:u w:val="single"/>
          <w:rtl/>
        </w:rPr>
        <w:t xml:space="preserve"> </w:t>
      </w:r>
      <w:r w:rsidRPr="00794997">
        <w:rPr>
          <w:rFonts w:hint="cs"/>
          <w:u w:val="single"/>
          <w:rtl/>
        </w:rPr>
        <w:t>רישום</w:t>
      </w:r>
      <w:r w:rsidRPr="00794997">
        <w:rPr>
          <w:u w:val="single"/>
          <w:rtl/>
        </w:rPr>
        <w:t xml:space="preserve"> טלפונ</w:t>
      </w:r>
      <w:r w:rsidRPr="00794997">
        <w:rPr>
          <w:rFonts w:hint="eastAsia"/>
          <w:u w:val="single"/>
          <w:rtl/>
        </w:rPr>
        <w:t>י</w:t>
      </w:r>
      <w:r w:rsidRPr="00EB31DD">
        <w:rPr>
          <w:rtl/>
        </w:rPr>
        <w:t xml:space="preserve"> </w:t>
      </w:r>
      <w:r>
        <w:rPr>
          <w:rtl/>
        </w:rPr>
        <w:t>–</w:t>
      </w:r>
      <w:r w:rsidRPr="00EB31DD">
        <w:rPr>
          <w:rtl/>
        </w:rPr>
        <w:t xml:space="preserve"> </w:t>
      </w:r>
      <w:r w:rsidRPr="00EA240F">
        <w:rPr>
          <w:rFonts w:hint="cs"/>
          <w:rtl/>
        </w:rPr>
        <w:t>נציגות הממשלה</w:t>
      </w:r>
      <w:r>
        <w:rPr>
          <w:rFonts w:hint="cs"/>
          <w:rtl/>
          <w:lang w:eastAsia="en-US"/>
        </w:rPr>
        <w:t xml:space="preserve"> </w:t>
      </w:r>
      <w:r w:rsidRPr="00390718">
        <w:rPr>
          <w:rFonts w:hint="eastAsia"/>
          <w:rtl/>
          <w:lang w:eastAsia="en-US"/>
        </w:rPr>
        <w:t>מפעילה</w:t>
      </w:r>
      <w:r w:rsidRPr="00390718">
        <w:rPr>
          <w:rtl/>
          <w:lang w:eastAsia="en-US"/>
        </w:rPr>
        <w:t xml:space="preserve"> </w:t>
      </w:r>
      <w:r>
        <w:rPr>
          <w:rFonts w:hint="cs"/>
          <w:rtl/>
          <w:lang w:eastAsia="en-US"/>
        </w:rPr>
        <w:t>מוקד</w:t>
      </w:r>
      <w:r w:rsidRPr="00390718">
        <w:rPr>
          <w:rtl/>
          <w:lang w:eastAsia="en-US"/>
        </w:rPr>
        <w:t xml:space="preserve"> </w:t>
      </w:r>
      <w:r>
        <w:rPr>
          <w:rFonts w:hint="cs"/>
          <w:rtl/>
          <w:lang w:eastAsia="en-US"/>
        </w:rPr>
        <w:t>רישום</w:t>
      </w:r>
      <w:r w:rsidRPr="00390718">
        <w:rPr>
          <w:rtl/>
          <w:lang w:eastAsia="en-US"/>
        </w:rPr>
        <w:t xml:space="preserve"> טלפוני ללא תשלום לשימוש המשתמשים ונציגיהם, אשר יפעל בימים א' עד ה' בין השעות 08:00 - 16:00, </w:t>
      </w:r>
      <w:r w:rsidRPr="00390718">
        <w:rPr>
          <w:rFonts w:hint="eastAsia"/>
          <w:rtl/>
          <w:lang w:eastAsia="en-US"/>
        </w:rPr>
        <w:t>כאשר</w:t>
      </w:r>
      <w:r w:rsidRPr="00390718">
        <w:rPr>
          <w:rtl/>
          <w:lang w:eastAsia="en-US"/>
        </w:rPr>
        <w:t xml:space="preserve"> </w:t>
      </w:r>
      <w:r w:rsidRPr="00390718">
        <w:rPr>
          <w:rFonts w:hint="eastAsia"/>
          <w:rtl/>
          <w:lang w:eastAsia="en-US"/>
        </w:rPr>
        <w:t>הממשלה</w:t>
      </w:r>
      <w:r w:rsidRPr="00390718">
        <w:rPr>
          <w:rtl/>
          <w:lang w:eastAsia="en-US"/>
        </w:rPr>
        <w:t xml:space="preserve"> </w:t>
      </w:r>
      <w:r w:rsidRPr="00390718">
        <w:rPr>
          <w:rFonts w:hint="eastAsia"/>
          <w:rtl/>
          <w:lang w:eastAsia="en-US"/>
        </w:rPr>
        <w:t>תודיע</w:t>
      </w:r>
      <w:r w:rsidRPr="00390718">
        <w:rPr>
          <w:rtl/>
          <w:lang w:eastAsia="en-US"/>
        </w:rPr>
        <w:t xml:space="preserve"> </w:t>
      </w:r>
      <w:r w:rsidRPr="00390718">
        <w:rPr>
          <w:rFonts w:hint="eastAsia"/>
          <w:rtl/>
          <w:lang w:eastAsia="en-US"/>
        </w:rPr>
        <w:t>מראש</w:t>
      </w:r>
      <w:r w:rsidRPr="00390718">
        <w:rPr>
          <w:rtl/>
          <w:lang w:eastAsia="en-US"/>
        </w:rPr>
        <w:t xml:space="preserve"> </w:t>
      </w:r>
      <w:r w:rsidRPr="00390718">
        <w:rPr>
          <w:rFonts w:hint="eastAsia"/>
          <w:rtl/>
          <w:lang w:eastAsia="en-US"/>
        </w:rPr>
        <w:t>על</w:t>
      </w:r>
      <w:r w:rsidRPr="00390718">
        <w:rPr>
          <w:rtl/>
          <w:lang w:eastAsia="en-US"/>
        </w:rPr>
        <w:t xml:space="preserve"> </w:t>
      </w:r>
      <w:r w:rsidRPr="00390718">
        <w:rPr>
          <w:rFonts w:hint="eastAsia"/>
          <w:rtl/>
          <w:lang w:eastAsia="en-US"/>
        </w:rPr>
        <w:t>שינוי</w:t>
      </w:r>
      <w:r w:rsidRPr="00390718">
        <w:rPr>
          <w:rtl/>
          <w:lang w:eastAsia="en-US"/>
        </w:rPr>
        <w:t xml:space="preserve"> </w:t>
      </w:r>
      <w:r w:rsidRPr="00390718">
        <w:rPr>
          <w:rFonts w:hint="eastAsia"/>
          <w:rtl/>
          <w:lang w:eastAsia="en-US"/>
        </w:rPr>
        <w:t>במועדי</w:t>
      </w:r>
      <w:r w:rsidRPr="00390718">
        <w:rPr>
          <w:rtl/>
          <w:lang w:eastAsia="en-US"/>
        </w:rPr>
        <w:t xml:space="preserve"> </w:t>
      </w:r>
      <w:r w:rsidRPr="00390718">
        <w:rPr>
          <w:rFonts w:hint="eastAsia"/>
          <w:rtl/>
          <w:lang w:eastAsia="en-US"/>
        </w:rPr>
        <w:t>פעילות</w:t>
      </w:r>
      <w:r w:rsidRPr="00390718">
        <w:rPr>
          <w:rtl/>
          <w:lang w:eastAsia="en-US"/>
        </w:rPr>
        <w:t xml:space="preserve"> </w:t>
      </w:r>
      <w:r>
        <w:rPr>
          <w:rFonts w:hint="cs"/>
          <w:rtl/>
          <w:lang w:eastAsia="en-US"/>
        </w:rPr>
        <w:t>מוקד</w:t>
      </w:r>
      <w:r w:rsidRPr="00390718">
        <w:rPr>
          <w:rtl/>
          <w:lang w:eastAsia="en-US"/>
        </w:rPr>
        <w:t xml:space="preserve"> </w:t>
      </w:r>
      <w:r>
        <w:rPr>
          <w:rFonts w:hint="cs"/>
          <w:rtl/>
          <w:lang w:eastAsia="en-US"/>
        </w:rPr>
        <w:t>הרישום</w:t>
      </w:r>
      <w:r w:rsidRPr="00390718">
        <w:rPr>
          <w:rtl/>
          <w:lang w:eastAsia="en-US"/>
        </w:rPr>
        <w:t xml:space="preserve">. </w:t>
      </w:r>
      <w:r>
        <w:rPr>
          <w:rFonts w:hint="cs"/>
          <w:rtl/>
          <w:lang w:eastAsia="en-US"/>
        </w:rPr>
        <w:t>מוקד הרישום יעשה</w:t>
      </w:r>
      <w:r w:rsidRPr="00390718">
        <w:rPr>
          <w:rtl/>
          <w:lang w:eastAsia="en-US"/>
        </w:rPr>
        <w:t xml:space="preserve"> </w:t>
      </w:r>
      <w:r w:rsidRPr="00390718">
        <w:rPr>
          <w:rFonts w:hint="eastAsia"/>
          <w:rtl/>
          <w:lang w:eastAsia="en-US"/>
        </w:rPr>
        <w:t>מאמץ</w:t>
      </w:r>
      <w:r w:rsidRPr="00390718">
        <w:rPr>
          <w:rtl/>
          <w:lang w:eastAsia="en-US"/>
        </w:rPr>
        <w:t xml:space="preserve"> </w:t>
      </w:r>
      <w:r w:rsidRPr="00390718">
        <w:rPr>
          <w:rFonts w:hint="eastAsia"/>
          <w:rtl/>
          <w:lang w:eastAsia="en-US"/>
        </w:rPr>
        <w:t>סביר</w:t>
      </w:r>
      <w:r w:rsidRPr="00390718">
        <w:rPr>
          <w:rtl/>
          <w:lang w:eastAsia="en-US"/>
        </w:rPr>
        <w:t xml:space="preserve"> </w:t>
      </w:r>
      <w:r w:rsidRPr="00390718">
        <w:rPr>
          <w:rFonts w:hint="eastAsia"/>
          <w:rtl/>
          <w:lang w:eastAsia="en-US"/>
        </w:rPr>
        <w:t>לתת</w:t>
      </w:r>
      <w:r w:rsidRPr="00390718">
        <w:rPr>
          <w:rtl/>
          <w:lang w:eastAsia="en-US"/>
        </w:rPr>
        <w:t xml:space="preserve"> </w:t>
      </w:r>
      <w:r w:rsidRPr="00390718">
        <w:rPr>
          <w:rFonts w:hint="eastAsia"/>
          <w:rtl/>
          <w:lang w:eastAsia="en-US"/>
        </w:rPr>
        <w:t>מענה</w:t>
      </w:r>
      <w:r w:rsidRPr="00390718">
        <w:rPr>
          <w:rtl/>
          <w:lang w:eastAsia="en-US"/>
        </w:rPr>
        <w:t xml:space="preserve"> </w:t>
      </w:r>
      <w:r w:rsidRPr="00390718">
        <w:rPr>
          <w:rFonts w:hint="eastAsia"/>
          <w:rtl/>
          <w:lang w:eastAsia="en-US"/>
        </w:rPr>
        <w:t>מהיר</w:t>
      </w:r>
      <w:r w:rsidRPr="00390718">
        <w:rPr>
          <w:rtl/>
          <w:lang w:eastAsia="en-US"/>
        </w:rPr>
        <w:t xml:space="preserve"> </w:t>
      </w:r>
      <w:r w:rsidRPr="00390718">
        <w:rPr>
          <w:rFonts w:hint="eastAsia"/>
          <w:rtl/>
          <w:lang w:eastAsia="en-US"/>
        </w:rPr>
        <w:t>לכל</w:t>
      </w:r>
      <w:r w:rsidRPr="00390718">
        <w:rPr>
          <w:rtl/>
          <w:lang w:eastAsia="en-US"/>
        </w:rPr>
        <w:t xml:space="preserve"> </w:t>
      </w:r>
      <w:r w:rsidRPr="00390718">
        <w:rPr>
          <w:rFonts w:hint="eastAsia"/>
          <w:rtl/>
          <w:lang w:eastAsia="en-US"/>
        </w:rPr>
        <w:t>הפונים</w:t>
      </w:r>
      <w:r w:rsidRPr="00390718">
        <w:rPr>
          <w:rtl/>
          <w:lang w:eastAsia="en-US"/>
        </w:rPr>
        <w:t xml:space="preserve">, </w:t>
      </w:r>
      <w:r w:rsidRPr="00390718">
        <w:rPr>
          <w:rFonts w:hint="eastAsia"/>
          <w:rtl/>
          <w:lang w:eastAsia="en-US"/>
        </w:rPr>
        <w:t>אולם</w:t>
      </w:r>
      <w:r w:rsidRPr="00390718">
        <w:rPr>
          <w:rtl/>
          <w:lang w:eastAsia="en-US"/>
        </w:rPr>
        <w:t xml:space="preserve"> </w:t>
      </w:r>
      <w:r w:rsidRPr="00390718">
        <w:rPr>
          <w:rFonts w:hint="eastAsia"/>
          <w:rtl/>
          <w:lang w:eastAsia="en-US"/>
        </w:rPr>
        <w:t>מובהר</w:t>
      </w:r>
      <w:r w:rsidRPr="00390718">
        <w:rPr>
          <w:rtl/>
          <w:lang w:eastAsia="en-US"/>
        </w:rPr>
        <w:t xml:space="preserve">, </w:t>
      </w:r>
      <w:r w:rsidRPr="00390718">
        <w:rPr>
          <w:rFonts w:hint="eastAsia"/>
          <w:rtl/>
          <w:lang w:eastAsia="en-US"/>
        </w:rPr>
        <w:t>כי</w:t>
      </w:r>
      <w:r w:rsidRPr="00390718">
        <w:rPr>
          <w:rtl/>
          <w:lang w:eastAsia="en-US"/>
        </w:rPr>
        <w:t xml:space="preserve"> </w:t>
      </w:r>
      <w:r w:rsidRPr="00390718">
        <w:rPr>
          <w:rFonts w:hint="eastAsia"/>
          <w:rtl/>
          <w:lang w:eastAsia="en-US"/>
        </w:rPr>
        <w:t>ייתכנו</w:t>
      </w:r>
      <w:r w:rsidRPr="00390718">
        <w:rPr>
          <w:rtl/>
          <w:lang w:eastAsia="en-US"/>
        </w:rPr>
        <w:t xml:space="preserve"> </w:t>
      </w:r>
      <w:r w:rsidRPr="00390718">
        <w:rPr>
          <w:rFonts w:hint="eastAsia"/>
          <w:rtl/>
          <w:lang w:eastAsia="en-US"/>
        </w:rPr>
        <w:t>בו</w:t>
      </w:r>
      <w:r w:rsidRPr="00390718">
        <w:rPr>
          <w:rtl/>
          <w:lang w:eastAsia="en-US"/>
        </w:rPr>
        <w:t xml:space="preserve"> </w:t>
      </w:r>
      <w:r w:rsidRPr="00390718">
        <w:rPr>
          <w:rFonts w:hint="eastAsia"/>
          <w:rtl/>
          <w:lang w:eastAsia="en-US"/>
        </w:rPr>
        <w:t>עומסים</w:t>
      </w:r>
      <w:r w:rsidRPr="00390718">
        <w:rPr>
          <w:rtl/>
          <w:lang w:eastAsia="en-US"/>
        </w:rPr>
        <w:t xml:space="preserve"> </w:t>
      </w:r>
      <w:r w:rsidRPr="00390718">
        <w:rPr>
          <w:rFonts w:hint="eastAsia"/>
          <w:rtl/>
          <w:lang w:eastAsia="en-US"/>
        </w:rPr>
        <w:t>אשר</w:t>
      </w:r>
      <w:r w:rsidRPr="00390718">
        <w:rPr>
          <w:rtl/>
          <w:lang w:eastAsia="en-US"/>
        </w:rPr>
        <w:t xml:space="preserve"> </w:t>
      </w:r>
      <w:r w:rsidRPr="00390718">
        <w:rPr>
          <w:rFonts w:hint="eastAsia"/>
          <w:rtl/>
          <w:lang w:eastAsia="en-US"/>
        </w:rPr>
        <w:t>יאריכו</w:t>
      </w:r>
      <w:r w:rsidRPr="00390718">
        <w:rPr>
          <w:rtl/>
          <w:lang w:eastAsia="en-US"/>
        </w:rPr>
        <w:t xml:space="preserve"> </w:t>
      </w:r>
      <w:r w:rsidRPr="00390718">
        <w:rPr>
          <w:rFonts w:hint="eastAsia"/>
          <w:rtl/>
          <w:lang w:eastAsia="en-US"/>
        </w:rPr>
        <w:t>את</w:t>
      </w:r>
      <w:r w:rsidRPr="00390718">
        <w:rPr>
          <w:rtl/>
          <w:lang w:eastAsia="en-US"/>
        </w:rPr>
        <w:t xml:space="preserve"> </w:t>
      </w:r>
      <w:r w:rsidRPr="00390718">
        <w:rPr>
          <w:rFonts w:hint="eastAsia"/>
          <w:rtl/>
          <w:lang w:eastAsia="en-US"/>
        </w:rPr>
        <w:t>זמני</w:t>
      </w:r>
      <w:r w:rsidRPr="00390718">
        <w:rPr>
          <w:rtl/>
          <w:lang w:eastAsia="en-US"/>
        </w:rPr>
        <w:t xml:space="preserve"> </w:t>
      </w:r>
      <w:r w:rsidRPr="00390718">
        <w:rPr>
          <w:rFonts w:hint="eastAsia"/>
          <w:rtl/>
          <w:lang w:eastAsia="en-US"/>
        </w:rPr>
        <w:t>המענה</w:t>
      </w:r>
      <w:r w:rsidRPr="00390718">
        <w:rPr>
          <w:rtl/>
          <w:lang w:eastAsia="en-US"/>
        </w:rPr>
        <w:t>.</w:t>
      </w:r>
    </w:p>
    <w:p w:rsidR="002F6690" w:rsidRPr="00390718" w:rsidRDefault="002F6690" w:rsidP="002F6690">
      <w:pPr>
        <w:ind w:left="1416"/>
        <w:jc w:val="both"/>
        <w:rPr>
          <w:lang w:eastAsia="en-US"/>
        </w:rPr>
      </w:pPr>
      <w:r>
        <w:rPr>
          <w:rFonts w:hint="cs"/>
          <w:rtl/>
          <w:lang w:eastAsia="en-US"/>
        </w:rPr>
        <w:t>מוקד הרישום</w:t>
      </w:r>
      <w:r w:rsidRPr="00390718">
        <w:rPr>
          <w:rtl/>
          <w:lang w:eastAsia="en-US"/>
        </w:rPr>
        <w:t xml:space="preserve"> </w:t>
      </w:r>
      <w:r w:rsidRPr="00390718">
        <w:rPr>
          <w:rFonts w:hint="eastAsia"/>
          <w:rtl/>
          <w:lang w:eastAsia="en-US"/>
        </w:rPr>
        <w:t>ישמש</w:t>
      </w:r>
      <w:r w:rsidRPr="00390718">
        <w:rPr>
          <w:rtl/>
          <w:lang w:eastAsia="en-US"/>
        </w:rPr>
        <w:t xml:space="preserve"> כתובת של המשתמשים ונציגיהם מול הממשלה, </w:t>
      </w:r>
      <w:r>
        <w:rPr>
          <w:rFonts w:hint="cs"/>
          <w:rtl/>
          <w:lang w:eastAsia="en-US"/>
        </w:rPr>
        <w:t>לעניין רישום לפורטל הספקים בלבד</w:t>
      </w:r>
      <w:r w:rsidRPr="00390718">
        <w:rPr>
          <w:rtl/>
          <w:lang w:eastAsia="en-US"/>
        </w:rPr>
        <w:t xml:space="preserve">. גורם זה לא יהיה מוסמך לתת תמיכה </w:t>
      </w:r>
      <w:r w:rsidRPr="00390718">
        <w:rPr>
          <w:rFonts w:hint="eastAsia"/>
          <w:rtl/>
          <w:lang w:eastAsia="en-US"/>
        </w:rPr>
        <w:t>בכל</w:t>
      </w:r>
      <w:r w:rsidRPr="00390718">
        <w:rPr>
          <w:rtl/>
          <w:lang w:eastAsia="en-US"/>
        </w:rPr>
        <w:t xml:space="preserve"> </w:t>
      </w:r>
      <w:r w:rsidRPr="00390718">
        <w:rPr>
          <w:rFonts w:hint="eastAsia"/>
          <w:rtl/>
          <w:lang w:eastAsia="en-US"/>
        </w:rPr>
        <w:t>נושא</w:t>
      </w:r>
      <w:r w:rsidRPr="00390718">
        <w:rPr>
          <w:rtl/>
          <w:lang w:eastAsia="en-US"/>
        </w:rPr>
        <w:t xml:space="preserve"> </w:t>
      </w:r>
      <w:r w:rsidRPr="00390718">
        <w:rPr>
          <w:rFonts w:hint="eastAsia"/>
          <w:rtl/>
          <w:lang w:eastAsia="en-US"/>
        </w:rPr>
        <w:t>אחר</w:t>
      </w:r>
      <w:r w:rsidRPr="00390718">
        <w:rPr>
          <w:rtl/>
          <w:lang w:eastAsia="en-US"/>
        </w:rPr>
        <w:t xml:space="preserve">, </w:t>
      </w:r>
      <w:r w:rsidRPr="00390718">
        <w:rPr>
          <w:rFonts w:hint="eastAsia"/>
          <w:rtl/>
          <w:lang w:eastAsia="en-US"/>
        </w:rPr>
        <w:t>כגון</w:t>
      </w:r>
      <w:r w:rsidRPr="00390718">
        <w:rPr>
          <w:rtl/>
          <w:lang w:eastAsia="en-US"/>
        </w:rPr>
        <w:t xml:space="preserve"> </w:t>
      </w:r>
      <w:r w:rsidRPr="00390718">
        <w:rPr>
          <w:rFonts w:hint="eastAsia"/>
          <w:rtl/>
          <w:lang w:eastAsia="en-US"/>
        </w:rPr>
        <w:t>לגבי</w:t>
      </w:r>
      <w:r w:rsidRPr="00390718">
        <w:rPr>
          <w:rtl/>
          <w:lang w:eastAsia="en-US"/>
        </w:rPr>
        <w:t xml:space="preserve"> </w:t>
      </w:r>
      <w:r w:rsidRPr="00390718">
        <w:rPr>
          <w:rFonts w:hint="eastAsia"/>
          <w:rtl/>
          <w:lang w:eastAsia="en-US"/>
        </w:rPr>
        <w:t>הזמנות</w:t>
      </w:r>
      <w:r w:rsidRPr="00390718">
        <w:rPr>
          <w:rtl/>
          <w:lang w:eastAsia="en-US"/>
        </w:rPr>
        <w:t xml:space="preserve"> </w:t>
      </w:r>
      <w:r w:rsidRPr="00390718">
        <w:rPr>
          <w:rFonts w:hint="eastAsia"/>
          <w:rtl/>
          <w:lang w:eastAsia="en-US"/>
        </w:rPr>
        <w:t>רכש</w:t>
      </w:r>
      <w:r w:rsidRPr="00390718">
        <w:rPr>
          <w:rtl/>
          <w:lang w:eastAsia="en-US"/>
        </w:rPr>
        <w:t xml:space="preserve">, </w:t>
      </w:r>
      <w:r w:rsidRPr="00390718">
        <w:rPr>
          <w:rFonts w:hint="eastAsia"/>
          <w:rtl/>
          <w:lang w:eastAsia="en-US"/>
        </w:rPr>
        <w:t>דיווחי</w:t>
      </w:r>
      <w:r w:rsidRPr="00390718">
        <w:rPr>
          <w:rtl/>
          <w:lang w:eastAsia="en-US"/>
        </w:rPr>
        <w:t xml:space="preserve"> </w:t>
      </w:r>
      <w:r w:rsidRPr="00390718">
        <w:rPr>
          <w:rFonts w:hint="eastAsia"/>
          <w:rtl/>
          <w:lang w:eastAsia="en-US"/>
        </w:rPr>
        <w:t>ביצוע</w:t>
      </w:r>
      <w:r w:rsidRPr="00390718">
        <w:rPr>
          <w:rtl/>
          <w:lang w:eastAsia="en-US"/>
        </w:rPr>
        <w:t xml:space="preserve"> </w:t>
      </w:r>
      <w:r w:rsidRPr="00390718">
        <w:rPr>
          <w:rFonts w:hint="eastAsia"/>
          <w:rtl/>
          <w:lang w:eastAsia="en-US"/>
        </w:rPr>
        <w:t>וחשבוניות</w:t>
      </w:r>
      <w:r w:rsidRPr="00390718">
        <w:rPr>
          <w:rtl/>
          <w:lang w:eastAsia="en-US"/>
        </w:rPr>
        <w:t xml:space="preserve">. תשובות שניתנו </w:t>
      </w:r>
      <w:r>
        <w:rPr>
          <w:rFonts w:hint="cs"/>
          <w:rtl/>
          <w:lang w:eastAsia="en-US"/>
        </w:rPr>
        <w:t>ממוקד הרישום</w:t>
      </w:r>
      <w:r w:rsidRPr="00390718">
        <w:rPr>
          <w:rtl/>
          <w:lang w:eastAsia="en-US"/>
        </w:rPr>
        <w:t xml:space="preserve"> בנושאים שאינם בתחום אחריותם לא יחייבו את הממשלה. </w:t>
      </w:r>
    </w:p>
    <w:p w:rsidR="002F6690" w:rsidRDefault="002F6690" w:rsidP="002F6690">
      <w:pPr>
        <w:numPr>
          <w:ilvl w:val="1"/>
          <w:numId w:val="46"/>
        </w:numPr>
        <w:overflowPunct/>
        <w:autoSpaceDE/>
        <w:autoSpaceDN/>
        <w:adjustRightInd/>
        <w:ind w:right="0"/>
        <w:jc w:val="both"/>
        <w:textAlignment w:val="auto"/>
        <w:rPr>
          <w:lang w:eastAsia="en-US"/>
        </w:rPr>
      </w:pPr>
      <w:r w:rsidRPr="000B1141">
        <w:rPr>
          <w:rFonts w:hint="eastAsia"/>
          <w:u w:val="single"/>
          <w:rtl/>
          <w:lang w:eastAsia="en-US"/>
        </w:rPr>
        <w:t>מוקד</w:t>
      </w:r>
      <w:r w:rsidRPr="000B1141">
        <w:rPr>
          <w:u w:val="single"/>
          <w:rtl/>
          <w:lang w:eastAsia="en-US"/>
        </w:rPr>
        <w:t xml:space="preserve"> </w:t>
      </w:r>
      <w:r w:rsidRPr="000B1141">
        <w:rPr>
          <w:rFonts w:hint="eastAsia"/>
          <w:u w:val="single"/>
          <w:rtl/>
          <w:lang w:eastAsia="en-US"/>
        </w:rPr>
        <w:t>לתמיכה</w:t>
      </w:r>
      <w:r w:rsidRPr="000B1141">
        <w:rPr>
          <w:u w:val="single"/>
          <w:rtl/>
          <w:lang w:eastAsia="en-US"/>
        </w:rPr>
        <w:t xml:space="preserve"> </w:t>
      </w:r>
      <w:r w:rsidRPr="000B1141">
        <w:rPr>
          <w:rFonts w:hint="eastAsia"/>
          <w:u w:val="single"/>
          <w:rtl/>
          <w:lang w:eastAsia="en-US"/>
        </w:rPr>
        <w:t>בתקלות</w:t>
      </w:r>
      <w:r w:rsidRPr="000B1141">
        <w:rPr>
          <w:u w:val="single"/>
          <w:rtl/>
          <w:lang w:eastAsia="en-US"/>
        </w:rPr>
        <w:t xml:space="preserve"> </w:t>
      </w:r>
      <w:r w:rsidRPr="000B1141">
        <w:rPr>
          <w:rFonts w:hint="eastAsia"/>
          <w:u w:val="single"/>
          <w:rtl/>
          <w:lang w:eastAsia="en-US"/>
        </w:rPr>
        <w:t>טכניות</w:t>
      </w:r>
      <w:r w:rsidRPr="000B1141">
        <w:rPr>
          <w:rFonts w:hint="cs"/>
          <w:u w:val="single"/>
          <w:rtl/>
          <w:lang w:eastAsia="en-US"/>
        </w:rPr>
        <w:t xml:space="preserve"> ותפעול המערכת</w:t>
      </w:r>
      <w:r>
        <w:rPr>
          <w:rFonts w:hint="cs"/>
          <w:rtl/>
          <w:lang w:eastAsia="en-US"/>
        </w:rPr>
        <w:t xml:space="preserve"> </w:t>
      </w:r>
      <w:r>
        <w:rPr>
          <w:rtl/>
          <w:lang w:eastAsia="en-US"/>
        </w:rPr>
        <w:t>–</w:t>
      </w:r>
      <w:r>
        <w:rPr>
          <w:rFonts w:hint="cs"/>
          <w:rtl/>
          <w:lang w:eastAsia="en-US"/>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14" w:history="1">
        <w:r>
          <w:rPr>
            <w:rStyle w:val="Hyperlink"/>
            <w:lang w:eastAsia="en-US"/>
          </w:rPr>
          <w:t>CCC@MOF.GOV.IL</w:t>
        </w:r>
      </w:hyperlink>
      <w:r>
        <w:rPr>
          <w:rFonts w:hint="cs"/>
          <w:rtl/>
          <w:lang w:eastAsia="en-US"/>
        </w:rPr>
        <w:t xml:space="preserve"> . הטיפול בתקלות כאמור תהיה תוך פרק זמן סביר, בהתחשב בפגיעה הנגרמת למשתמש, בהקצאת המשאבים הנדרשת לטיפול בבעיה, ובצרכי המערכת כולה.</w:t>
      </w:r>
    </w:p>
    <w:p w:rsidR="002F6690" w:rsidRPr="00596073" w:rsidRDefault="002F6690" w:rsidP="002F6690">
      <w:pPr>
        <w:numPr>
          <w:ilvl w:val="0"/>
          <w:numId w:val="46"/>
        </w:numPr>
        <w:tabs>
          <w:tab w:val="num" w:pos="970"/>
        </w:tabs>
        <w:overflowPunct/>
        <w:autoSpaceDE/>
        <w:autoSpaceDN/>
        <w:adjustRightInd/>
        <w:ind w:right="0"/>
        <w:jc w:val="both"/>
        <w:textAlignment w:val="auto"/>
        <w:rPr>
          <w:b/>
          <w:bCs/>
        </w:rPr>
      </w:pPr>
      <w:r w:rsidRPr="00596073">
        <w:rPr>
          <w:rFonts w:hint="cs"/>
          <w:b/>
          <w:bCs/>
          <w:rtl/>
        </w:rPr>
        <w:t>אחריות</w:t>
      </w:r>
      <w:r>
        <w:rPr>
          <w:rFonts w:hint="cs"/>
          <w:b/>
          <w:bCs/>
          <w:rtl/>
        </w:rPr>
        <w:t xml:space="preserve"> הצדדים</w:t>
      </w:r>
    </w:p>
    <w:p w:rsidR="002F6690" w:rsidRPr="00BB6BD7" w:rsidRDefault="002F6690" w:rsidP="002F6690">
      <w:pPr>
        <w:numPr>
          <w:ilvl w:val="1"/>
          <w:numId w:val="46"/>
        </w:numPr>
        <w:overflowPunct/>
        <w:autoSpaceDE/>
        <w:autoSpaceDN/>
        <w:adjustRightInd/>
        <w:ind w:right="0"/>
        <w:jc w:val="both"/>
        <w:textAlignment w:val="auto"/>
        <w:rPr>
          <w:rtl/>
          <w:lang w:eastAsia="en-US"/>
        </w:rPr>
      </w:pPr>
      <w:r w:rsidRPr="00BB6BD7">
        <w:rPr>
          <w:rFonts w:hint="eastAsia"/>
          <w:rtl/>
          <w:lang w:eastAsia="en-US"/>
        </w:rPr>
        <w:t>הממשלה</w:t>
      </w:r>
      <w:r w:rsidRPr="00BB6BD7">
        <w:rPr>
          <w:rtl/>
          <w:lang w:eastAsia="en-US"/>
        </w:rPr>
        <w:t xml:space="preserve"> </w:t>
      </w:r>
      <w:r w:rsidRPr="00BB6BD7">
        <w:rPr>
          <w:rFonts w:hint="eastAsia"/>
          <w:rtl/>
          <w:lang w:eastAsia="en-US"/>
        </w:rPr>
        <w:t>תפעיל</w:t>
      </w:r>
      <w:r w:rsidRPr="00BB6BD7">
        <w:rPr>
          <w:rtl/>
          <w:lang w:eastAsia="en-US"/>
        </w:rPr>
        <w:t xml:space="preserve"> </w:t>
      </w:r>
      <w:r w:rsidRPr="00BB6BD7">
        <w:rPr>
          <w:rFonts w:hint="eastAsia"/>
          <w:rtl/>
          <w:lang w:eastAsia="en-US"/>
        </w:rPr>
        <w:t>בפורטל</w:t>
      </w:r>
      <w:r w:rsidRPr="00BB6BD7">
        <w:rPr>
          <w:rtl/>
          <w:lang w:eastAsia="en-US"/>
        </w:rPr>
        <w:t xml:space="preserve"> </w:t>
      </w:r>
      <w:r w:rsidRPr="00BB6BD7">
        <w:rPr>
          <w:rFonts w:hint="eastAsia"/>
          <w:rtl/>
          <w:lang w:eastAsia="en-US"/>
        </w:rPr>
        <w:t>הספקים</w:t>
      </w:r>
      <w:r w:rsidRPr="00BB6BD7">
        <w:rPr>
          <w:rtl/>
          <w:lang w:eastAsia="en-US"/>
        </w:rPr>
        <w:t xml:space="preserve"> </w:t>
      </w:r>
      <w:r w:rsidRPr="00BB6BD7">
        <w:rPr>
          <w:rFonts w:hint="eastAsia"/>
          <w:rtl/>
          <w:lang w:eastAsia="en-US"/>
        </w:rPr>
        <w:t>הממשלתי</w:t>
      </w:r>
      <w:r w:rsidRPr="00BB6BD7">
        <w:rPr>
          <w:rtl/>
          <w:lang w:eastAsia="en-US"/>
        </w:rPr>
        <w:t xml:space="preserve"> </w:t>
      </w:r>
      <w:r w:rsidRPr="00BB6BD7">
        <w:rPr>
          <w:rFonts w:hint="eastAsia"/>
          <w:rtl/>
          <w:lang w:eastAsia="en-US"/>
        </w:rPr>
        <w:t>אמצעי</w:t>
      </w:r>
      <w:r w:rsidRPr="00BB6BD7">
        <w:rPr>
          <w:rtl/>
          <w:lang w:eastAsia="en-US"/>
        </w:rPr>
        <w:t xml:space="preserve"> </w:t>
      </w:r>
      <w:r w:rsidRPr="00BB6BD7">
        <w:rPr>
          <w:rFonts w:hint="eastAsia"/>
          <w:rtl/>
          <w:lang w:eastAsia="en-US"/>
        </w:rPr>
        <w:t>אבטחת</w:t>
      </w:r>
      <w:r w:rsidRPr="00BB6BD7">
        <w:rPr>
          <w:rtl/>
          <w:lang w:eastAsia="en-US"/>
        </w:rPr>
        <w:t xml:space="preserve"> </w:t>
      </w:r>
      <w:r w:rsidRPr="00BB6BD7">
        <w:rPr>
          <w:rFonts w:hint="eastAsia"/>
          <w:rtl/>
          <w:lang w:eastAsia="en-US"/>
        </w:rPr>
        <w:t>מידע</w:t>
      </w:r>
      <w:r w:rsidRPr="00BB6BD7">
        <w:rPr>
          <w:rtl/>
          <w:lang w:eastAsia="en-US"/>
        </w:rPr>
        <w:t xml:space="preserve"> </w:t>
      </w:r>
      <w:r w:rsidRPr="00BB6BD7">
        <w:rPr>
          <w:rFonts w:hint="eastAsia"/>
          <w:rtl/>
          <w:lang w:eastAsia="en-US"/>
        </w:rPr>
        <w:t>נאותים</w:t>
      </w:r>
      <w:r w:rsidRPr="00BB6BD7">
        <w:rPr>
          <w:rtl/>
          <w:lang w:eastAsia="en-US"/>
        </w:rPr>
        <w:t xml:space="preserve"> ו</w:t>
      </w:r>
      <w:r>
        <w:rPr>
          <w:rFonts w:hint="eastAsia"/>
          <w:rtl/>
          <w:lang w:eastAsia="en-US"/>
        </w:rPr>
        <w:t>תעשה</w:t>
      </w:r>
      <w:r>
        <w:rPr>
          <w:rtl/>
          <w:lang w:eastAsia="en-US"/>
        </w:rPr>
        <w:t xml:space="preserve"> </w:t>
      </w:r>
      <w:r>
        <w:rPr>
          <w:rFonts w:hint="cs"/>
          <w:rtl/>
          <w:lang w:eastAsia="en-US"/>
        </w:rPr>
        <w:t xml:space="preserve">כל </w:t>
      </w:r>
      <w:r>
        <w:rPr>
          <w:rtl/>
          <w:lang w:eastAsia="en-US"/>
        </w:rPr>
        <w:t>מאמ</w:t>
      </w:r>
      <w:r>
        <w:rPr>
          <w:rFonts w:hint="cs"/>
          <w:rtl/>
          <w:lang w:eastAsia="en-US"/>
        </w:rPr>
        <w:t>ץ סביר</w:t>
      </w:r>
      <w:r>
        <w:rPr>
          <w:rtl/>
          <w:lang w:eastAsia="en-US"/>
        </w:rPr>
        <w:t xml:space="preserve"> למניעת </w:t>
      </w:r>
      <w:r>
        <w:rPr>
          <w:rFonts w:hint="cs"/>
          <w:rtl/>
          <w:lang w:eastAsia="en-US"/>
        </w:rPr>
        <w:t>חשיפת</w:t>
      </w:r>
      <w:r w:rsidRPr="00BB6BD7">
        <w:rPr>
          <w:rtl/>
          <w:lang w:eastAsia="en-US"/>
        </w:rPr>
        <w:t xml:space="preserve"> </w:t>
      </w:r>
      <w:r>
        <w:rPr>
          <w:rFonts w:hint="cs"/>
          <w:rtl/>
          <w:lang w:eastAsia="en-US"/>
        </w:rPr>
        <w:t>מידע של ה</w:t>
      </w:r>
      <w:r w:rsidRPr="00BB6BD7">
        <w:rPr>
          <w:rFonts w:hint="eastAsia"/>
          <w:rtl/>
          <w:lang w:eastAsia="en-US"/>
        </w:rPr>
        <w:t>משתמש</w:t>
      </w:r>
      <w:r>
        <w:rPr>
          <w:rFonts w:hint="cs"/>
          <w:rtl/>
          <w:lang w:eastAsia="en-US"/>
        </w:rPr>
        <w:t xml:space="preserve"> הנמצא בפורטל ובכלל זה </w:t>
      </w:r>
      <w:r w:rsidRPr="00DB1BF1">
        <w:rPr>
          <w:rFonts w:hint="cs"/>
          <w:rtl/>
          <w:lang w:eastAsia="en-US"/>
        </w:rPr>
        <w:t>פרטי המשתמשים</w:t>
      </w:r>
      <w:r>
        <w:rPr>
          <w:rFonts w:hint="cs"/>
          <w:rtl/>
          <w:lang w:eastAsia="en-US"/>
        </w:rPr>
        <w:t xml:space="preserve"> ונציגיהם,</w:t>
      </w:r>
      <w:r w:rsidRPr="00DB1BF1">
        <w:rPr>
          <w:rFonts w:hint="cs"/>
          <w:rtl/>
          <w:lang w:eastAsia="en-US"/>
        </w:rPr>
        <w:t xml:space="preserve"> פרטי הזמנות</w:t>
      </w:r>
      <w:r>
        <w:rPr>
          <w:rFonts w:hint="cs"/>
          <w:rtl/>
          <w:lang w:eastAsia="en-US"/>
        </w:rPr>
        <w:t>,</w:t>
      </w:r>
      <w:r w:rsidRPr="00DB1BF1">
        <w:rPr>
          <w:rFonts w:hint="cs"/>
          <w:rtl/>
          <w:lang w:eastAsia="en-US"/>
        </w:rPr>
        <w:t xml:space="preserve"> דיווחי ביצוע</w:t>
      </w:r>
      <w:r>
        <w:rPr>
          <w:rFonts w:hint="cs"/>
          <w:rtl/>
          <w:lang w:eastAsia="en-US"/>
        </w:rPr>
        <w:t>,</w:t>
      </w:r>
      <w:r w:rsidRPr="00DB1BF1">
        <w:rPr>
          <w:rFonts w:hint="cs"/>
          <w:rtl/>
          <w:lang w:eastAsia="en-US"/>
        </w:rPr>
        <w:t xml:space="preserve"> חשבוניות</w:t>
      </w:r>
      <w:r>
        <w:rPr>
          <w:rFonts w:hint="cs"/>
          <w:rtl/>
          <w:lang w:eastAsia="en-US"/>
        </w:rPr>
        <w:t xml:space="preserve"> וכדו'</w:t>
      </w:r>
      <w:r w:rsidRPr="00BB6BD7">
        <w:rPr>
          <w:rtl/>
          <w:lang w:eastAsia="en-US"/>
        </w:rPr>
        <w:t xml:space="preserve">. </w:t>
      </w:r>
      <w:r w:rsidRPr="00BB6BD7">
        <w:rPr>
          <w:rFonts w:hint="eastAsia"/>
          <w:rtl/>
          <w:lang w:eastAsia="en-US"/>
        </w:rPr>
        <w:t>ככל</w:t>
      </w:r>
      <w:r w:rsidRPr="00BB6BD7">
        <w:rPr>
          <w:rtl/>
          <w:lang w:eastAsia="en-US"/>
        </w:rPr>
        <w:t xml:space="preserve"> שלמרות שהממשלה פעלה כנדרש ממנה </w:t>
      </w:r>
      <w:r>
        <w:rPr>
          <w:rFonts w:hint="cs"/>
          <w:rtl/>
          <w:lang w:eastAsia="en-US"/>
        </w:rPr>
        <w:t>נ</w:t>
      </w:r>
      <w:r w:rsidRPr="00BB6BD7">
        <w:rPr>
          <w:rFonts w:hint="eastAsia"/>
          <w:rtl/>
          <w:lang w:eastAsia="en-US"/>
        </w:rPr>
        <w:t>גרמה</w:t>
      </w:r>
      <w:r w:rsidRPr="00BB6BD7">
        <w:rPr>
          <w:rtl/>
          <w:lang w:eastAsia="en-US"/>
        </w:rPr>
        <w:t xml:space="preserve"> פגיע</w:t>
      </w:r>
      <w:r w:rsidRPr="00BB6BD7">
        <w:rPr>
          <w:rFonts w:hint="eastAsia"/>
          <w:rtl/>
          <w:lang w:eastAsia="en-US"/>
        </w:rPr>
        <w:t>ה</w:t>
      </w:r>
      <w:r w:rsidRPr="00BB6BD7">
        <w:rPr>
          <w:rtl/>
          <w:lang w:eastAsia="en-US"/>
        </w:rPr>
        <w:t xml:space="preserve"> באבטחת </w:t>
      </w:r>
      <w:r w:rsidRPr="00BB6BD7">
        <w:rPr>
          <w:rFonts w:hint="eastAsia"/>
          <w:rtl/>
          <w:lang w:eastAsia="en-US"/>
        </w:rPr>
        <w:t>המידע</w:t>
      </w:r>
      <w:r w:rsidRPr="00BB6BD7">
        <w:rPr>
          <w:rtl/>
          <w:lang w:eastAsia="en-US"/>
        </w:rPr>
        <w:t xml:space="preserve"> של המשתמש, לא תהיה ל</w:t>
      </w:r>
      <w:r w:rsidRPr="00BB6BD7">
        <w:rPr>
          <w:rFonts w:hint="eastAsia"/>
          <w:rtl/>
          <w:lang w:eastAsia="en-US"/>
        </w:rPr>
        <w:t>ו</w:t>
      </w:r>
      <w:r w:rsidRPr="00BB6BD7">
        <w:rPr>
          <w:rtl/>
          <w:lang w:eastAsia="en-US"/>
        </w:rPr>
        <w:t xml:space="preserve"> כל תביעה או טענה כלפי הממשלה.</w:t>
      </w:r>
    </w:p>
    <w:p w:rsidR="002F6690" w:rsidRDefault="002F6690" w:rsidP="002F6690">
      <w:pPr>
        <w:numPr>
          <w:ilvl w:val="1"/>
          <w:numId w:val="46"/>
        </w:numPr>
        <w:overflowPunct/>
        <w:autoSpaceDE/>
        <w:autoSpaceDN/>
        <w:adjustRightInd/>
        <w:ind w:right="0"/>
        <w:jc w:val="both"/>
        <w:textAlignment w:val="auto"/>
        <w:rPr>
          <w:lang w:eastAsia="en-US"/>
        </w:rPr>
      </w:pPr>
      <w:r w:rsidRPr="00EE44A7">
        <w:rPr>
          <w:rFonts w:hint="cs"/>
          <w:rtl/>
          <w:lang w:eastAsia="en-US"/>
        </w:rPr>
        <w:t xml:space="preserve">בכפוף להפעלת ותחזוקת פורטל הספקים הממשלתי </w:t>
      </w:r>
      <w:r>
        <w:rPr>
          <w:rFonts w:hint="cs"/>
          <w:rtl/>
          <w:lang w:eastAsia="en-US"/>
        </w:rPr>
        <w:t>בהתאם למפורט בחוזה זה</w:t>
      </w:r>
      <w:r w:rsidRPr="00EE44A7">
        <w:rPr>
          <w:rFonts w:hint="cs"/>
          <w:rtl/>
          <w:lang w:eastAsia="en-US"/>
        </w:rPr>
        <w:t>, המשתמש מוותר על כל תביעה או טענה כלפי הממשלה, המשרדים או מי מטעמם</w:t>
      </w:r>
      <w:r>
        <w:rPr>
          <w:rFonts w:hint="cs"/>
          <w:rtl/>
          <w:lang w:eastAsia="en-US"/>
        </w:rPr>
        <w:t>,</w:t>
      </w:r>
      <w:r w:rsidRPr="00EE44A7">
        <w:rPr>
          <w:rFonts w:hint="cs"/>
          <w:rtl/>
          <w:lang w:eastAsia="en-US"/>
        </w:rPr>
        <w:t xml:space="preserve"> על כל </w:t>
      </w:r>
      <w:r w:rsidRPr="00EE44A7">
        <w:rPr>
          <w:rtl/>
          <w:lang w:eastAsia="en-US"/>
        </w:rPr>
        <w:t>נזק ישיר או עקיף</w:t>
      </w:r>
      <w:r w:rsidRPr="00EE44A7">
        <w:rPr>
          <w:rFonts w:hint="cs"/>
          <w:rtl/>
          <w:lang w:eastAsia="en-US"/>
        </w:rPr>
        <w:t xml:space="preserve"> למשתמש או לכל צד שלישי, הנובעים</w:t>
      </w:r>
      <w:r w:rsidRPr="00EE44A7">
        <w:rPr>
          <w:rtl/>
          <w:lang w:eastAsia="en-US"/>
        </w:rPr>
        <w:t xml:space="preserve"> </w:t>
      </w:r>
      <w:r>
        <w:rPr>
          <w:rFonts w:hint="cs"/>
          <w:rtl/>
          <w:lang w:eastAsia="en-US"/>
        </w:rPr>
        <w:t>משימוש בפורטל הספקים הממשלתי</w:t>
      </w:r>
      <w:r w:rsidRPr="00EE44A7">
        <w:rPr>
          <w:rtl/>
          <w:lang w:eastAsia="en-US"/>
        </w:rPr>
        <w:t>.</w:t>
      </w:r>
    </w:p>
    <w:p w:rsidR="002F6690" w:rsidRPr="00EE44A7"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בכל מקרה בו מעשה או מחדל של המשתמש</w:t>
      </w:r>
      <w:r w:rsidRPr="00995FC8">
        <w:rPr>
          <w:rFonts w:hint="cs"/>
          <w:rtl/>
          <w:lang w:eastAsia="en-US"/>
        </w:rPr>
        <w:t xml:space="preserve"> </w:t>
      </w:r>
      <w:r>
        <w:rPr>
          <w:rFonts w:hint="cs"/>
          <w:rtl/>
          <w:lang w:eastAsia="en-US"/>
        </w:rPr>
        <w:t xml:space="preserve">בפורטל הספקים, בזדון או בניגוד להוראות הפורטל והחוזה, גרמה לנזק לממשלה או לכל צד שלישי, יישא המשתמש באחריות מלאה בגין הנזק.  </w:t>
      </w:r>
    </w:p>
    <w:p w:rsidR="002F6690" w:rsidRDefault="002F6690" w:rsidP="002F6690">
      <w:pPr>
        <w:ind w:right="708"/>
        <w:jc w:val="center"/>
        <w:rPr>
          <w:b/>
          <w:bCs/>
          <w:u w:val="single"/>
          <w:rtl/>
          <w:lang w:eastAsia="en-US"/>
        </w:rPr>
      </w:pPr>
    </w:p>
    <w:p w:rsidR="002F6690" w:rsidRDefault="002F6690" w:rsidP="002F6690">
      <w:pPr>
        <w:ind w:right="708"/>
        <w:jc w:val="center"/>
        <w:rPr>
          <w:b/>
          <w:bCs/>
          <w:u w:val="single"/>
          <w:rtl/>
          <w:lang w:eastAsia="en-US"/>
        </w:rPr>
      </w:pPr>
      <w:r w:rsidRPr="00EB31DD">
        <w:rPr>
          <w:rFonts w:hint="eastAsia"/>
          <w:b/>
          <w:bCs/>
          <w:u w:val="single"/>
          <w:rtl/>
          <w:lang w:eastAsia="en-US"/>
        </w:rPr>
        <w:t>פרק</w:t>
      </w:r>
      <w:r w:rsidRPr="00EB31DD">
        <w:rPr>
          <w:b/>
          <w:bCs/>
          <w:u w:val="single"/>
          <w:rtl/>
          <w:lang w:eastAsia="en-US"/>
        </w:rPr>
        <w:t xml:space="preserve"> ב' – פעילות במסגרת הפורטל</w:t>
      </w:r>
    </w:p>
    <w:p w:rsidR="002F6690" w:rsidRPr="00D83735" w:rsidRDefault="002F6690" w:rsidP="002F6690">
      <w:pPr>
        <w:numPr>
          <w:ilvl w:val="0"/>
          <w:numId w:val="46"/>
        </w:numPr>
        <w:tabs>
          <w:tab w:val="num" w:pos="970"/>
        </w:tabs>
        <w:overflowPunct/>
        <w:autoSpaceDE/>
        <w:autoSpaceDN/>
        <w:adjustRightInd/>
        <w:ind w:right="0"/>
        <w:jc w:val="both"/>
        <w:textAlignment w:val="auto"/>
        <w:rPr>
          <w:b/>
          <w:bCs/>
          <w:rtl/>
        </w:rPr>
      </w:pPr>
      <w:r w:rsidRPr="00D83735">
        <w:rPr>
          <w:rFonts w:hint="eastAsia"/>
          <w:b/>
          <w:bCs/>
          <w:rtl/>
        </w:rPr>
        <w:t>התנהלות</w:t>
      </w:r>
      <w:r w:rsidRPr="00D83735">
        <w:rPr>
          <w:b/>
          <w:bCs/>
          <w:rtl/>
        </w:rPr>
        <w:t xml:space="preserve"> </w:t>
      </w:r>
      <w:r w:rsidRPr="00D83735">
        <w:rPr>
          <w:rFonts w:hint="eastAsia"/>
          <w:b/>
          <w:bCs/>
          <w:rtl/>
        </w:rPr>
        <w:t>בפורטל</w:t>
      </w:r>
      <w:r w:rsidRPr="00D83735">
        <w:rPr>
          <w:b/>
          <w:bCs/>
          <w:rtl/>
        </w:rPr>
        <w:t xml:space="preserve"> </w:t>
      </w:r>
      <w:r w:rsidRPr="00D83735">
        <w:rPr>
          <w:rFonts w:hint="eastAsia"/>
          <w:b/>
          <w:bCs/>
          <w:rtl/>
        </w:rPr>
        <w:t>הספקים</w:t>
      </w:r>
    </w:p>
    <w:p w:rsidR="002F6690" w:rsidRDefault="002F6690" w:rsidP="002F6690">
      <w:pPr>
        <w:numPr>
          <w:ilvl w:val="1"/>
          <w:numId w:val="46"/>
        </w:numPr>
        <w:overflowPunct/>
        <w:autoSpaceDE/>
        <w:autoSpaceDN/>
        <w:adjustRightInd/>
        <w:ind w:right="0"/>
        <w:jc w:val="both"/>
        <w:textAlignment w:val="auto"/>
        <w:rPr>
          <w:lang w:eastAsia="en-US"/>
        </w:rPr>
      </w:pPr>
      <w:r w:rsidRPr="00D83735">
        <w:rPr>
          <w:rFonts w:hint="eastAsia"/>
          <w:rtl/>
          <w:lang w:eastAsia="en-US"/>
        </w:rPr>
        <w:t>השימוש</w:t>
      </w:r>
      <w:r w:rsidRPr="00D83735">
        <w:rPr>
          <w:rtl/>
          <w:lang w:eastAsia="en-US"/>
        </w:rPr>
        <w:t xml:space="preserve"> בפורטל הספקים הממשלתי </w:t>
      </w:r>
      <w:r w:rsidRPr="00D83735">
        <w:rPr>
          <w:rFonts w:hint="eastAsia"/>
          <w:rtl/>
          <w:lang w:eastAsia="en-US"/>
        </w:rPr>
        <w:t>אינו</w:t>
      </w:r>
      <w:r w:rsidRPr="00D83735">
        <w:rPr>
          <w:rtl/>
          <w:lang w:eastAsia="en-US"/>
        </w:rPr>
        <w:t xml:space="preserve"> כרוך בתשלום לממשלה</w:t>
      </w:r>
      <w:r w:rsidRPr="00D83735">
        <w:rPr>
          <w:rFonts w:hint="cs"/>
          <w:rtl/>
          <w:lang w:eastAsia="en-US"/>
        </w:rPr>
        <w:t xml:space="preserve"> בגין הקמת ותחזוקת פורטל הספקים</w:t>
      </w:r>
      <w:r>
        <w:rPr>
          <w:rFonts w:hint="cs"/>
          <w:rtl/>
          <w:lang w:eastAsia="en-US"/>
        </w:rPr>
        <w:t>, עלויות אלו הן על חשבון הממשלה</w:t>
      </w:r>
      <w:r w:rsidRPr="00D83735">
        <w:rPr>
          <w:rFonts w:hint="cs"/>
          <w:rtl/>
          <w:lang w:eastAsia="en-US"/>
        </w:rPr>
        <w:t xml:space="preserve">. </w:t>
      </w:r>
    </w:p>
    <w:p w:rsidR="002F6690" w:rsidRDefault="002F6690" w:rsidP="002F6690">
      <w:pPr>
        <w:numPr>
          <w:ilvl w:val="1"/>
          <w:numId w:val="46"/>
        </w:numPr>
        <w:overflowPunct/>
        <w:autoSpaceDE/>
        <w:autoSpaceDN/>
        <w:adjustRightInd/>
        <w:ind w:right="0"/>
        <w:jc w:val="both"/>
        <w:textAlignment w:val="auto"/>
        <w:rPr>
          <w:lang w:eastAsia="en-US"/>
        </w:rPr>
      </w:pPr>
      <w:r w:rsidRPr="00D83735">
        <w:rPr>
          <w:rFonts w:hint="cs"/>
          <w:rtl/>
          <w:lang w:eastAsia="en-US"/>
        </w:rPr>
        <w:t>המשתמש נדרש לשאת ב</w:t>
      </w:r>
      <w:r>
        <w:rPr>
          <w:rFonts w:hint="cs"/>
          <w:rtl/>
          <w:lang w:eastAsia="en-US"/>
        </w:rPr>
        <w:t>כל ה</w:t>
      </w:r>
      <w:r w:rsidRPr="00D83735">
        <w:rPr>
          <w:rFonts w:hint="cs"/>
          <w:rtl/>
          <w:lang w:eastAsia="en-US"/>
        </w:rPr>
        <w:t>ע</w:t>
      </w:r>
      <w:r w:rsidRPr="00D83735">
        <w:rPr>
          <w:rFonts w:hint="eastAsia"/>
          <w:rtl/>
          <w:lang w:eastAsia="en-US"/>
        </w:rPr>
        <w:t>לויות</w:t>
      </w:r>
      <w:r>
        <w:rPr>
          <w:rFonts w:hint="cs"/>
          <w:rtl/>
          <w:lang w:eastAsia="en-US"/>
        </w:rPr>
        <w:t xml:space="preserve"> הנדרשות ממנו על מנת ליצור ולתחזק גישה לפורטל, ובכלל זה</w:t>
      </w:r>
      <w:r w:rsidRPr="00D83735">
        <w:rPr>
          <w:rtl/>
          <w:lang w:eastAsia="en-US"/>
        </w:rPr>
        <w:t xml:space="preserve"> </w:t>
      </w:r>
      <w:r w:rsidRPr="00D83735">
        <w:rPr>
          <w:rFonts w:hint="cs"/>
          <w:rtl/>
          <w:lang w:eastAsia="en-US"/>
        </w:rPr>
        <w:t>הקמת התשתית המקומית  הנדרשת ממנו על מנת להתחבר לפורטל</w:t>
      </w:r>
      <w:r>
        <w:rPr>
          <w:rFonts w:hint="cs"/>
          <w:rtl/>
          <w:lang w:eastAsia="en-US"/>
        </w:rPr>
        <w:t xml:space="preserve"> </w:t>
      </w:r>
      <w:r w:rsidRPr="00D83735">
        <w:rPr>
          <w:rFonts w:hint="cs"/>
          <w:rtl/>
          <w:lang w:eastAsia="en-US"/>
        </w:rPr>
        <w:t>(כמפורט להלן</w:t>
      </w:r>
      <w:r>
        <w:rPr>
          <w:rFonts w:hint="cs"/>
          <w:rtl/>
          <w:lang w:eastAsia="en-US"/>
        </w:rPr>
        <w:t xml:space="preserve"> </w:t>
      </w:r>
      <w:r w:rsidRPr="00EA240F">
        <w:rPr>
          <w:rFonts w:hint="cs"/>
          <w:rtl/>
          <w:lang w:eastAsia="en-US"/>
        </w:rPr>
        <w:t xml:space="preserve">בס' </w:t>
      </w:r>
      <w:r w:rsidRPr="00EA240F">
        <w:rPr>
          <w:rtl/>
          <w:lang w:eastAsia="en-US"/>
        </w:rPr>
        <w:t>9</w:t>
      </w:r>
      <w:r w:rsidRPr="00EA240F">
        <w:rPr>
          <w:rFonts w:hint="cs"/>
          <w:rtl/>
          <w:lang w:eastAsia="en-US"/>
        </w:rPr>
        <w:t>)</w:t>
      </w:r>
      <w:r w:rsidRPr="00D83735">
        <w:rPr>
          <w:rFonts w:hint="cs"/>
          <w:rtl/>
          <w:lang w:eastAsia="en-US"/>
        </w:rPr>
        <w:t>,</w:t>
      </w:r>
      <w:r>
        <w:rPr>
          <w:rFonts w:hint="cs"/>
          <w:rtl/>
          <w:lang w:eastAsia="en-US"/>
        </w:rPr>
        <w:t xml:space="preserve"> עלויות הנגזרות משינויים טכנולוגיים או שינויים בהליכי עבודה בפורטל,</w:t>
      </w:r>
      <w:r w:rsidRPr="00D83735">
        <w:rPr>
          <w:rFonts w:hint="cs"/>
          <w:rtl/>
          <w:lang w:eastAsia="en-US"/>
        </w:rPr>
        <w:t xml:space="preserve"> וכן כל עלות נוספת הנדרשת על מנת לתחזק את הגישה</w:t>
      </w:r>
      <w:r>
        <w:rPr>
          <w:rFonts w:hint="cs"/>
          <w:rtl/>
          <w:lang w:eastAsia="en-US"/>
        </w:rPr>
        <w:t xml:space="preserve"> לפורטל ולפעול בהתאם להנחיות הממשלה במסגרת הפורטל</w:t>
      </w:r>
      <w:r w:rsidRPr="00D83735">
        <w:rPr>
          <w:rtl/>
          <w:lang w:eastAsia="en-US"/>
        </w:rPr>
        <w:t xml:space="preserve">. </w:t>
      </w:r>
    </w:p>
    <w:p w:rsidR="002F6690" w:rsidRDefault="002F6690" w:rsidP="002F6690">
      <w:pPr>
        <w:numPr>
          <w:ilvl w:val="1"/>
          <w:numId w:val="46"/>
        </w:numPr>
        <w:overflowPunct/>
        <w:autoSpaceDE/>
        <w:autoSpaceDN/>
        <w:adjustRightInd/>
        <w:ind w:right="0"/>
        <w:jc w:val="both"/>
        <w:textAlignment w:val="auto"/>
        <w:rPr>
          <w:lang w:eastAsia="en-US"/>
        </w:rPr>
      </w:pPr>
      <w:r w:rsidRPr="007F34D4">
        <w:rPr>
          <w:rFonts w:hint="cs"/>
          <w:rtl/>
          <w:lang w:eastAsia="en-US"/>
        </w:rPr>
        <w:t>משתמש יבצע את הפעולות המנויות לעיל</w:t>
      </w:r>
      <w:r>
        <w:rPr>
          <w:rFonts w:hint="cs"/>
          <w:rtl/>
          <w:lang w:eastAsia="en-US"/>
        </w:rPr>
        <w:t xml:space="preserve"> ב</w:t>
      </w:r>
      <w:r w:rsidRPr="00EA240F">
        <w:rPr>
          <w:rFonts w:hint="cs"/>
          <w:rtl/>
          <w:lang w:eastAsia="en-US"/>
        </w:rPr>
        <w:t>ס' 2,</w:t>
      </w:r>
      <w:r w:rsidRPr="007F34D4">
        <w:rPr>
          <w:rFonts w:hint="cs"/>
          <w:rtl/>
          <w:lang w:eastAsia="en-US"/>
        </w:rPr>
        <w:t xml:space="preserve"> בפורטל בלבד. </w:t>
      </w:r>
      <w:r>
        <w:rPr>
          <w:rFonts w:hint="cs"/>
          <w:rtl/>
          <w:lang w:eastAsia="en-US"/>
        </w:rPr>
        <w:t>יחד עם זאת</w:t>
      </w:r>
      <w:r w:rsidRPr="007F34D4">
        <w:rPr>
          <w:rFonts w:hint="cs"/>
          <w:rtl/>
          <w:lang w:eastAsia="en-US"/>
        </w:rPr>
        <w:t xml:space="preserve"> הממשלה או המשרד הממשלתי לו הספק נותן שירותים </w:t>
      </w:r>
      <w:r>
        <w:rPr>
          <w:rFonts w:hint="cs"/>
          <w:rtl/>
          <w:lang w:eastAsia="en-US"/>
        </w:rPr>
        <w:t>רשאי ל</w:t>
      </w:r>
      <w:r w:rsidRPr="007F34D4">
        <w:rPr>
          <w:rFonts w:hint="cs"/>
          <w:rtl/>
          <w:lang w:eastAsia="en-US"/>
        </w:rPr>
        <w:t>החריג הזמנה מסוימת</w:t>
      </w:r>
      <w:r>
        <w:rPr>
          <w:rFonts w:hint="cs"/>
          <w:rtl/>
          <w:lang w:eastAsia="en-US"/>
        </w:rPr>
        <w:t xml:space="preserve"> כך שהפעולות המתוארות לעיל בס' 2 לא יבוצעו בעניין אותה הזמנה</w:t>
      </w:r>
      <w:r w:rsidRPr="007F34D4">
        <w:rPr>
          <w:rFonts w:hint="cs"/>
          <w:rtl/>
          <w:lang w:eastAsia="en-US"/>
        </w:rPr>
        <w:t xml:space="preserve"> בפורטל הספקים הממשלתי, וזאת לפי שיקול דעתו הבלעדי של הממשלה או המשרד, ובכפוף להנחיות החשב הכללי</w:t>
      </w:r>
      <w:r>
        <w:rPr>
          <w:rFonts w:hint="cs"/>
          <w:rtl/>
          <w:lang w:eastAsia="en-US"/>
        </w:rPr>
        <w:t xml:space="preserve"> במשרד האוצר</w:t>
      </w:r>
      <w:r w:rsidRPr="007F34D4">
        <w:rPr>
          <w:rFonts w:hint="cs"/>
          <w:rtl/>
          <w:lang w:eastAsia="en-US"/>
        </w:rPr>
        <w:t>.</w:t>
      </w:r>
    </w:p>
    <w:p w:rsidR="002F6690" w:rsidRPr="004604E6" w:rsidRDefault="002F6690" w:rsidP="002F6690">
      <w:pPr>
        <w:numPr>
          <w:ilvl w:val="1"/>
          <w:numId w:val="46"/>
        </w:numPr>
        <w:overflowPunct/>
        <w:autoSpaceDE/>
        <w:autoSpaceDN/>
        <w:adjustRightInd/>
        <w:ind w:right="0"/>
        <w:jc w:val="both"/>
        <w:textAlignment w:val="auto"/>
        <w:rPr>
          <w:lang w:eastAsia="en-US"/>
        </w:rPr>
      </w:pPr>
      <w:r w:rsidRPr="004604E6">
        <w:rPr>
          <w:rFonts w:hint="cs"/>
          <w:rtl/>
          <w:lang w:eastAsia="en-US"/>
        </w:rPr>
        <w:t xml:space="preserve">במקרים בהם תקלה </w:t>
      </w:r>
      <w:r>
        <w:rPr>
          <w:rFonts w:hint="cs"/>
          <w:rtl/>
          <w:lang w:eastAsia="en-US"/>
        </w:rPr>
        <w:t>מתמשכת בפורטל הספקים הממשלתי</w:t>
      </w:r>
      <w:r w:rsidRPr="004604E6">
        <w:rPr>
          <w:rFonts w:hint="cs"/>
          <w:rtl/>
          <w:lang w:eastAsia="en-US"/>
        </w:rPr>
        <w:t xml:space="preserve"> מונעת </w:t>
      </w:r>
      <w:r>
        <w:rPr>
          <w:rFonts w:hint="cs"/>
          <w:rtl/>
          <w:lang w:eastAsia="en-US"/>
        </w:rPr>
        <w:t xml:space="preserve">ביצוע פעולות </w:t>
      </w:r>
      <w:r w:rsidRPr="004604E6">
        <w:rPr>
          <w:rFonts w:hint="cs"/>
          <w:rtl/>
          <w:lang w:eastAsia="en-US"/>
        </w:rPr>
        <w:t xml:space="preserve">באמצעות </w:t>
      </w:r>
      <w:r>
        <w:rPr>
          <w:rFonts w:hint="cs"/>
          <w:rtl/>
          <w:lang w:eastAsia="en-US"/>
        </w:rPr>
        <w:t>הפורטל,</w:t>
      </w:r>
      <w:r w:rsidRPr="004604E6">
        <w:rPr>
          <w:rFonts w:hint="cs"/>
          <w:rtl/>
          <w:lang w:eastAsia="en-US"/>
        </w:rPr>
        <w:t xml:space="preserve"> המשרדים </w:t>
      </w:r>
      <w:r>
        <w:rPr>
          <w:rFonts w:hint="cs"/>
          <w:rtl/>
          <w:lang w:eastAsia="en-US"/>
        </w:rPr>
        <w:t xml:space="preserve">והמשתמש </w:t>
      </w:r>
      <w:r w:rsidRPr="004604E6">
        <w:rPr>
          <w:rFonts w:hint="cs"/>
          <w:rtl/>
          <w:lang w:eastAsia="en-US"/>
        </w:rPr>
        <w:t xml:space="preserve">יונחו </w:t>
      </w:r>
      <w:r>
        <w:rPr>
          <w:rFonts w:hint="cs"/>
          <w:rtl/>
          <w:lang w:eastAsia="en-US"/>
        </w:rPr>
        <w:t>לפעול מחוץ לפורטל הספקים הממשלתי בהתאם להנחיות שיפורסמו ע"י החשב הכללי במשרד האוצר.</w:t>
      </w:r>
    </w:p>
    <w:p w:rsidR="002F6690" w:rsidRDefault="002F6690" w:rsidP="002F6690">
      <w:pPr>
        <w:numPr>
          <w:ilvl w:val="0"/>
          <w:numId w:val="46"/>
        </w:numPr>
        <w:tabs>
          <w:tab w:val="num" w:pos="970"/>
        </w:tabs>
        <w:overflowPunct/>
        <w:autoSpaceDE/>
        <w:autoSpaceDN/>
        <w:adjustRightInd/>
        <w:ind w:right="0"/>
        <w:jc w:val="both"/>
        <w:textAlignment w:val="auto"/>
        <w:rPr>
          <w:b/>
          <w:bCs/>
        </w:rPr>
      </w:pPr>
      <w:r>
        <w:rPr>
          <w:rFonts w:hint="cs"/>
          <w:b/>
          <w:bCs/>
          <w:rtl/>
        </w:rPr>
        <w:t>ביצוע פעולות בפורטל בהתאם להוראות הדין</w:t>
      </w:r>
    </w:p>
    <w:p w:rsidR="002F6690" w:rsidRPr="003F4DA6" w:rsidRDefault="002F6690" w:rsidP="002F6690">
      <w:pPr>
        <w:numPr>
          <w:ilvl w:val="1"/>
          <w:numId w:val="46"/>
        </w:numPr>
        <w:overflowPunct/>
        <w:autoSpaceDE/>
        <w:autoSpaceDN/>
        <w:adjustRightInd/>
        <w:ind w:right="0"/>
        <w:jc w:val="both"/>
        <w:textAlignment w:val="auto"/>
        <w:rPr>
          <w:lang w:eastAsia="en-US"/>
        </w:rPr>
      </w:pPr>
      <w:r w:rsidRPr="00925D22">
        <w:rPr>
          <w:rFonts w:hint="cs"/>
          <w:rtl/>
          <w:lang w:eastAsia="en-US"/>
        </w:rPr>
        <w:t>פעולות במסגרת הפורטל יהיו בכפוף לכל דין, ובכלל זה</w:t>
      </w:r>
      <w:r w:rsidRPr="00995FC8">
        <w:rPr>
          <w:rtl/>
          <w:lang w:eastAsia="en-US"/>
        </w:rPr>
        <w:t xml:space="preserve"> בהתאם ל</w:t>
      </w:r>
      <w:r w:rsidRPr="00925D22">
        <w:rPr>
          <w:rFonts w:hint="cs"/>
          <w:rtl/>
          <w:lang w:eastAsia="en-US"/>
        </w:rPr>
        <w:t>ס' 2ג חוק עסקאות גופים ציבוריים, התשל"ו-1976.</w:t>
      </w:r>
    </w:p>
    <w:p w:rsidR="002F6690"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103FEB">
        <w:rPr>
          <w:rtl/>
          <w:lang w:eastAsia="en-US"/>
        </w:rPr>
        <w:t>הוראות</w:t>
      </w:r>
      <w:r w:rsidRPr="00103FEB">
        <w:rPr>
          <w:rFonts w:hint="cs"/>
          <w:rtl/>
          <w:lang w:eastAsia="en-US"/>
        </w:rPr>
        <w:t xml:space="preserve"> מס הכנסה (ניהול פנקסי חשבונות), התשל"ג-1973</w:t>
      </w:r>
      <w:r>
        <w:rPr>
          <w:rFonts w:hint="cs"/>
          <w:rtl/>
          <w:lang w:eastAsia="en-US"/>
        </w:rPr>
        <w:t xml:space="preserve">. בנוסף ספק אשר יעשה שימוש בפורטל הספקים הממשלתי יידרש </w:t>
      </w:r>
      <w:r w:rsidRPr="00103FEB">
        <w:rPr>
          <w:rtl/>
          <w:lang w:eastAsia="en-US"/>
        </w:rPr>
        <w:t>לעמוד גם בתנאי סעיף 18ב להוראות</w:t>
      </w:r>
      <w:r w:rsidRPr="00103FEB">
        <w:rPr>
          <w:rFonts w:hint="cs"/>
          <w:rtl/>
          <w:lang w:eastAsia="en-US"/>
        </w:rPr>
        <w:t xml:space="preserve"> </w:t>
      </w:r>
      <w:r w:rsidRPr="00103FEB">
        <w:rPr>
          <w:rtl/>
          <w:lang w:eastAsia="en-US"/>
        </w:rPr>
        <w:t>–</w:t>
      </w:r>
      <w:r w:rsidRPr="00103FEB">
        <w:rPr>
          <w:rFonts w:hint="cs"/>
          <w:rtl/>
          <w:lang w:eastAsia="en-US"/>
        </w:rPr>
        <w:t xml:space="preserve"> "כללים למשלוח מסמכים ממוחשבים"</w:t>
      </w:r>
      <w:r>
        <w:rPr>
          <w:rFonts w:hint="cs"/>
          <w:rtl/>
          <w:lang w:eastAsia="en-US"/>
        </w:rPr>
        <w:t>.</w:t>
      </w:r>
    </w:p>
    <w:p w:rsidR="002F6690" w:rsidRPr="00103FEB" w:rsidRDefault="002F6690" w:rsidP="002F6690">
      <w:pPr>
        <w:tabs>
          <w:tab w:val="left" w:pos="9270"/>
        </w:tabs>
        <w:ind w:left="1416"/>
        <w:jc w:val="both"/>
        <w:rPr>
          <w:lang w:eastAsia="en-US"/>
        </w:rPr>
      </w:pPr>
      <w:r>
        <w:rPr>
          <w:rFonts w:hint="cs"/>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2F6690"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rsidR="002F6690" w:rsidRPr="00A83001" w:rsidRDefault="002F6690" w:rsidP="002F6690">
      <w:pPr>
        <w:numPr>
          <w:ilvl w:val="0"/>
          <w:numId w:val="46"/>
        </w:numPr>
        <w:tabs>
          <w:tab w:val="num" w:pos="970"/>
        </w:tabs>
        <w:overflowPunct/>
        <w:autoSpaceDE/>
        <w:autoSpaceDN/>
        <w:adjustRightInd/>
        <w:ind w:right="0"/>
        <w:jc w:val="both"/>
        <w:textAlignment w:val="auto"/>
        <w:rPr>
          <w:b/>
          <w:bCs/>
        </w:rPr>
      </w:pPr>
      <w:r w:rsidRPr="00A83001">
        <w:rPr>
          <w:rFonts w:hint="cs"/>
          <w:b/>
          <w:bCs/>
          <w:rtl/>
        </w:rPr>
        <w:t xml:space="preserve">תשתית </w:t>
      </w:r>
      <w:r>
        <w:rPr>
          <w:rFonts w:hint="cs"/>
          <w:b/>
          <w:bCs/>
          <w:rtl/>
        </w:rPr>
        <w:t>מקומית</w:t>
      </w:r>
    </w:p>
    <w:p w:rsidR="002F6690"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לצורך הפעלת פורטל הספקים הממשלתי, יקים המשתמש תשתית מקומית כמפורט ב</w:t>
      </w:r>
      <w:r w:rsidRPr="00EB31DD">
        <w:rPr>
          <w:rFonts w:hint="eastAsia"/>
          <w:b/>
          <w:bCs/>
          <w:rtl/>
          <w:lang w:eastAsia="en-US"/>
        </w:rPr>
        <w:t>נספח</w:t>
      </w:r>
      <w:r w:rsidRPr="00EB31DD">
        <w:rPr>
          <w:b/>
          <w:bCs/>
          <w:rtl/>
          <w:lang w:eastAsia="en-US"/>
        </w:rPr>
        <w:t xml:space="preserve"> </w:t>
      </w:r>
      <w:r w:rsidRPr="00EB31DD">
        <w:rPr>
          <w:rFonts w:hint="eastAsia"/>
          <w:b/>
          <w:bCs/>
          <w:rtl/>
          <w:lang w:eastAsia="en-US"/>
        </w:rPr>
        <w:t>א</w:t>
      </w:r>
      <w:r w:rsidRPr="00EB31DD">
        <w:rPr>
          <w:b/>
          <w:bCs/>
          <w:rtl/>
          <w:lang w:eastAsia="en-US"/>
        </w:rPr>
        <w:t>'</w:t>
      </w:r>
      <w:r>
        <w:rPr>
          <w:rFonts w:hint="cs"/>
          <w:rtl/>
          <w:lang w:eastAsia="en-US"/>
        </w:rPr>
        <w:t xml:space="preserve"> לחוזה זה ("</w:t>
      </w:r>
      <w:r>
        <w:rPr>
          <w:rFonts w:hint="cs"/>
          <w:b/>
          <w:bCs/>
          <w:rtl/>
          <w:lang w:eastAsia="en-US"/>
        </w:rPr>
        <w:t>תשתית מקומית</w:t>
      </w:r>
      <w:r>
        <w:rPr>
          <w:rFonts w:hint="cs"/>
          <w:rtl/>
          <w:lang w:eastAsia="en-US"/>
        </w:rPr>
        <w:t>").</w:t>
      </w:r>
    </w:p>
    <w:p w:rsidR="002F6690" w:rsidRPr="00A83001" w:rsidRDefault="002F6690" w:rsidP="002F6690">
      <w:pPr>
        <w:numPr>
          <w:ilvl w:val="1"/>
          <w:numId w:val="46"/>
        </w:numPr>
        <w:overflowPunct/>
        <w:autoSpaceDE/>
        <w:autoSpaceDN/>
        <w:adjustRightInd/>
        <w:ind w:right="0"/>
        <w:jc w:val="both"/>
        <w:textAlignment w:val="auto"/>
        <w:rPr>
          <w:lang w:eastAsia="en-US"/>
        </w:rPr>
      </w:pPr>
      <w:r w:rsidRPr="00A83001">
        <w:rPr>
          <w:rFonts w:hint="cs"/>
          <w:rtl/>
          <w:lang w:eastAsia="en-US"/>
        </w:rPr>
        <w:t>הקמת התשתית המקומית</w:t>
      </w:r>
      <w:r>
        <w:rPr>
          <w:rFonts w:hint="cs"/>
          <w:rtl/>
          <w:lang w:eastAsia="en-US"/>
        </w:rPr>
        <w:t>,</w:t>
      </w:r>
      <w:r w:rsidRPr="00A83001">
        <w:rPr>
          <w:rFonts w:hint="cs"/>
          <w:rtl/>
          <w:lang w:eastAsia="en-US"/>
        </w:rPr>
        <w:t xml:space="preserve"> הפעלתה</w:t>
      </w:r>
      <w:r>
        <w:rPr>
          <w:rFonts w:hint="cs"/>
          <w:rtl/>
          <w:lang w:eastAsia="en-US"/>
        </w:rPr>
        <w:t xml:space="preserve"> ותחזוקתה</w:t>
      </w:r>
      <w:r w:rsidRPr="00A83001">
        <w:rPr>
          <w:rFonts w:hint="cs"/>
          <w:rtl/>
          <w:lang w:eastAsia="en-US"/>
        </w:rPr>
        <w:t xml:space="preserve"> יהיו באחריות בלעדית של המשתמש</w:t>
      </w:r>
      <w:r>
        <w:rPr>
          <w:rFonts w:hint="cs"/>
          <w:rtl/>
          <w:lang w:eastAsia="en-US"/>
        </w:rPr>
        <w:t xml:space="preserve"> </w:t>
      </w:r>
      <w:r w:rsidRPr="00A83001">
        <w:rPr>
          <w:rFonts w:hint="cs"/>
          <w:rtl/>
          <w:lang w:eastAsia="en-US"/>
        </w:rPr>
        <w:t>ועל חשבונו.</w:t>
      </w:r>
      <w:r>
        <w:rPr>
          <w:rFonts w:hint="cs"/>
          <w:rtl/>
          <w:lang w:eastAsia="en-US"/>
        </w:rPr>
        <w:t xml:space="preserve"> הממשלה לא תישא באחריות בגין</w:t>
      </w:r>
      <w:r w:rsidRPr="00596073">
        <w:rPr>
          <w:rFonts w:hint="cs"/>
          <w:rtl/>
          <w:lang w:eastAsia="en-US"/>
        </w:rPr>
        <w:t xml:space="preserve"> כל </w:t>
      </w:r>
      <w:r w:rsidRPr="00596073">
        <w:rPr>
          <w:rtl/>
          <w:lang w:eastAsia="en-US"/>
        </w:rPr>
        <w:t>נזק</w:t>
      </w:r>
      <w:r>
        <w:rPr>
          <w:rFonts w:hint="cs"/>
          <w:rtl/>
          <w:lang w:eastAsia="en-US"/>
        </w:rPr>
        <w:t xml:space="preserve"> או הפסד,</w:t>
      </w:r>
      <w:r w:rsidRPr="00596073">
        <w:rPr>
          <w:rtl/>
          <w:lang w:eastAsia="en-US"/>
        </w:rPr>
        <w:t xml:space="preserve"> ישיר או עקיף</w:t>
      </w:r>
      <w:r>
        <w:rPr>
          <w:rFonts w:hint="cs"/>
          <w:rtl/>
          <w:lang w:eastAsia="en-US"/>
        </w:rPr>
        <w:t>,</w:t>
      </w:r>
      <w:r w:rsidRPr="00596073">
        <w:rPr>
          <w:rFonts w:hint="cs"/>
          <w:rtl/>
          <w:lang w:eastAsia="en-US"/>
        </w:rPr>
        <w:t xml:space="preserve"> הנובעים</w:t>
      </w:r>
      <w:r>
        <w:rPr>
          <w:rFonts w:hint="cs"/>
          <w:rtl/>
          <w:lang w:eastAsia="en-US"/>
        </w:rPr>
        <w:t xml:space="preserve"> מאי תקינות התשתית המקומית.</w:t>
      </w:r>
    </w:p>
    <w:p w:rsidR="002F6690" w:rsidRPr="00A83001" w:rsidRDefault="002F6690" w:rsidP="002F6690">
      <w:pPr>
        <w:numPr>
          <w:ilvl w:val="1"/>
          <w:numId w:val="46"/>
        </w:numPr>
        <w:overflowPunct/>
        <w:autoSpaceDE/>
        <w:autoSpaceDN/>
        <w:adjustRightInd/>
        <w:ind w:right="0"/>
        <w:jc w:val="both"/>
        <w:textAlignment w:val="auto"/>
        <w:rPr>
          <w:rtl/>
          <w:lang w:eastAsia="en-US"/>
        </w:rPr>
      </w:pPr>
      <w:r>
        <w:rPr>
          <w:rFonts w:hint="cs"/>
          <w:rtl/>
          <w:lang w:eastAsia="en-US"/>
        </w:rPr>
        <w:t>הממשלה רשאית, לדרוש מהמשתמש לשדרג או לשנות את התשתית המקומית שלו, על מנת להמשיך לעשות שימוש בפורטל הספקים.</w:t>
      </w:r>
      <w:r w:rsidRPr="00A83001">
        <w:rPr>
          <w:rFonts w:hint="cs"/>
          <w:rtl/>
          <w:lang w:eastAsia="en-US"/>
        </w:rPr>
        <w:t xml:space="preserve"> היערכות זו תהיה באחריות המשתמש ועל חשבונו בלבד.</w:t>
      </w:r>
    </w:p>
    <w:p w:rsidR="002F6690" w:rsidRPr="009D7966" w:rsidRDefault="002F6690" w:rsidP="002F6690">
      <w:pPr>
        <w:numPr>
          <w:ilvl w:val="0"/>
          <w:numId w:val="46"/>
        </w:numPr>
        <w:tabs>
          <w:tab w:val="num" w:pos="970"/>
        </w:tabs>
        <w:overflowPunct/>
        <w:autoSpaceDE/>
        <w:autoSpaceDN/>
        <w:adjustRightInd/>
        <w:ind w:right="0"/>
        <w:jc w:val="both"/>
        <w:textAlignment w:val="auto"/>
        <w:rPr>
          <w:b/>
          <w:bCs/>
        </w:rPr>
      </w:pPr>
      <w:r w:rsidRPr="009D7966">
        <w:rPr>
          <w:rFonts w:hint="eastAsia"/>
          <w:b/>
          <w:bCs/>
          <w:rtl/>
        </w:rPr>
        <w:t>נציג</w:t>
      </w:r>
      <w:r w:rsidRPr="009D7966">
        <w:rPr>
          <w:b/>
          <w:bCs/>
          <w:rtl/>
        </w:rPr>
        <w:t xml:space="preserve"> </w:t>
      </w:r>
      <w:r w:rsidRPr="009D7966">
        <w:rPr>
          <w:rFonts w:hint="eastAsia"/>
          <w:b/>
          <w:bCs/>
          <w:rtl/>
        </w:rPr>
        <w:t>המשתמש</w:t>
      </w:r>
      <w:r w:rsidRPr="009D7966">
        <w:rPr>
          <w:b/>
          <w:bCs/>
          <w:rtl/>
        </w:rPr>
        <w:t xml:space="preserve"> </w:t>
      </w:r>
      <w:r w:rsidRPr="009D7966">
        <w:rPr>
          <w:rFonts w:hint="eastAsia"/>
          <w:b/>
          <w:bCs/>
          <w:rtl/>
        </w:rPr>
        <w:t>לפעולות</w:t>
      </w:r>
      <w:r w:rsidRPr="009D7966">
        <w:rPr>
          <w:b/>
          <w:bCs/>
          <w:rtl/>
        </w:rPr>
        <w:t xml:space="preserve"> </w:t>
      </w:r>
      <w:r w:rsidRPr="009D7966">
        <w:rPr>
          <w:rFonts w:hint="eastAsia"/>
          <w:b/>
          <w:bCs/>
          <w:rtl/>
        </w:rPr>
        <w:t>בפורטל</w:t>
      </w:r>
      <w:r w:rsidRPr="009D7966">
        <w:rPr>
          <w:b/>
          <w:bCs/>
          <w:rtl/>
        </w:rPr>
        <w:t xml:space="preserve"> </w:t>
      </w:r>
      <w:r w:rsidRPr="009D7966">
        <w:rPr>
          <w:rFonts w:hint="eastAsia"/>
          <w:b/>
          <w:bCs/>
          <w:rtl/>
        </w:rPr>
        <w:t>הספקים</w:t>
      </w:r>
      <w:r w:rsidRPr="009D7966">
        <w:rPr>
          <w:b/>
          <w:bCs/>
          <w:rtl/>
        </w:rPr>
        <w:t xml:space="preserve"> </w:t>
      </w:r>
      <w:r w:rsidRPr="009D7966">
        <w:rPr>
          <w:rFonts w:hint="eastAsia"/>
          <w:b/>
          <w:bCs/>
          <w:rtl/>
        </w:rPr>
        <w:t>הממשלתי</w:t>
      </w:r>
    </w:p>
    <w:p w:rsidR="002F6690" w:rsidRDefault="002F6690" w:rsidP="002F6690">
      <w:pPr>
        <w:numPr>
          <w:ilvl w:val="1"/>
          <w:numId w:val="46"/>
        </w:numPr>
        <w:overflowPunct/>
        <w:autoSpaceDE/>
        <w:autoSpaceDN/>
        <w:adjustRightInd/>
        <w:ind w:right="0"/>
        <w:jc w:val="both"/>
        <w:textAlignment w:val="auto"/>
        <w:rPr>
          <w:lang w:eastAsia="en-US"/>
        </w:rPr>
      </w:pPr>
      <w:r w:rsidRPr="00EB31DD">
        <w:rPr>
          <w:rtl/>
          <w:lang w:eastAsia="en-US"/>
        </w:rPr>
        <w:t xml:space="preserve">לצורך עבודה </w:t>
      </w:r>
      <w:r w:rsidRPr="00EB31DD">
        <w:rPr>
          <w:rFonts w:hint="eastAsia"/>
          <w:rtl/>
          <w:lang w:eastAsia="en-US"/>
        </w:rPr>
        <w:t>בפורטל</w:t>
      </w:r>
      <w:r w:rsidRPr="00EB31DD">
        <w:rPr>
          <w:rtl/>
          <w:lang w:eastAsia="en-US"/>
        </w:rPr>
        <w:t xml:space="preserve"> </w:t>
      </w:r>
      <w:r w:rsidRPr="00EB31DD">
        <w:rPr>
          <w:rFonts w:hint="eastAsia"/>
          <w:rtl/>
          <w:lang w:eastAsia="en-US"/>
        </w:rPr>
        <w:t>הספקים</w:t>
      </w:r>
      <w:r w:rsidRPr="00EB31DD">
        <w:rPr>
          <w:rtl/>
          <w:lang w:eastAsia="en-US"/>
        </w:rPr>
        <w:t xml:space="preserve"> </w:t>
      </w:r>
      <w:r w:rsidRPr="00EB31DD">
        <w:rPr>
          <w:rFonts w:hint="eastAsia"/>
          <w:rtl/>
          <w:lang w:eastAsia="en-US"/>
        </w:rPr>
        <w:t>הממשלתי</w:t>
      </w:r>
      <w:r w:rsidRPr="00EB31DD">
        <w:rPr>
          <w:rtl/>
          <w:lang w:eastAsia="en-US"/>
        </w:rPr>
        <w:t xml:space="preserve">, </w:t>
      </w:r>
      <w:r>
        <w:rPr>
          <w:rFonts w:hint="cs"/>
          <w:rtl/>
          <w:lang w:eastAsia="en-US"/>
        </w:rPr>
        <w:t>יקבע המשתמש נציג, או נציגים מטעמו אשר יוסמכו לפעול במסגרת פורטל הספקים הממשלתי בשמו. לא ניתן לפעול בפורטל הספקים שלא באמצעות נציג.</w:t>
      </w:r>
    </w:p>
    <w:p w:rsidR="002F6690"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 xml:space="preserve">מינוי נציג על ידי המשתמש יהיה על ידי </w:t>
      </w:r>
      <w:r w:rsidRPr="00EB31DD">
        <w:rPr>
          <w:rtl/>
          <w:lang w:eastAsia="en-US"/>
        </w:rPr>
        <w:t xml:space="preserve">הצהרה בנוסח המופיע </w:t>
      </w:r>
      <w:r w:rsidRPr="00EB31DD">
        <w:rPr>
          <w:rFonts w:hint="eastAsia"/>
          <w:rtl/>
          <w:lang w:eastAsia="en-US"/>
        </w:rPr>
        <w:t>ב</w:t>
      </w:r>
      <w:r w:rsidRPr="00EB31DD">
        <w:rPr>
          <w:rFonts w:hint="eastAsia"/>
          <w:b/>
          <w:bCs/>
          <w:rtl/>
          <w:lang w:eastAsia="en-US"/>
        </w:rPr>
        <w:t>נספח</w:t>
      </w:r>
      <w:r w:rsidRPr="00EB31DD">
        <w:rPr>
          <w:b/>
          <w:bCs/>
          <w:rtl/>
          <w:lang w:eastAsia="en-US"/>
        </w:rPr>
        <w:t xml:space="preserve"> </w:t>
      </w:r>
      <w:r w:rsidRPr="00EB31DD">
        <w:rPr>
          <w:rFonts w:hint="eastAsia"/>
          <w:b/>
          <w:bCs/>
          <w:rtl/>
          <w:lang w:eastAsia="en-US"/>
        </w:rPr>
        <w:t>ב</w:t>
      </w:r>
      <w:r w:rsidRPr="00EB31DD">
        <w:rPr>
          <w:b/>
          <w:bCs/>
          <w:rtl/>
          <w:lang w:eastAsia="en-US"/>
        </w:rPr>
        <w:t>'</w:t>
      </w:r>
      <w:r w:rsidRPr="00EB31DD">
        <w:rPr>
          <w:rtl/>
          <w:lang w:eastAsia="en-US"/>
        </w:rPr>
        <w:t xml:space="preserve"> </w:t>
      </w:r>
      <w:r w:rsidRPr="00EB31DD">
        <w:rPr>
          <w:rFonts w:hint="eastAsia"/>
          <w:rtl/>
          <w:lang w:eastAsia="en-US"/>
        </w:rPr>
        <w:t>לחוזה</w:t>
      </w:r>
      <w:r w:rsidRPr="00EB31DD">
        <w:rPr>
          <w:rtl/>
          <w:lang w:eastAsia="en-US"/>
        </w:rPr>
        <w:t xml:space="preserve"> </w:t>
      </w:r>
      <w:r w:rsidRPr="00EB31DD">
        <w:rPr>
          <w:rFonts w:hint="eastAsia"/>
          <w:rtl/>
          <w:lang w:eastAsia="en-US"/>
        </w:rPr>
        <w:t>זה</w:t>
      </w:r>
      <w:r w:rsidRPr="00EB31DD">
        <w:rPr>
          <w:rtl/>
          <w:lang w:eastAsia="en-US"/>
        </w:rPr>
        <w:t>.</w:t>
      </w:r>
      <w:r>
        <w:rPr>
          <w:rFonts w:hint="cs"/>
          <w:rtl/>
          <w:lang w:eastAsia="en-US"/>
        </w:rPr>
        <w:t xml:space="preserve"> ה</w:t>
      </w:r>
      <w:r w:rsidRPr="00FA5D1A">
        <w:rPr>
          <w:rFonts w:hint="eastAsia"/>
          <w:rtl/>
          <w:lang w:eastAsia="en-US"/>
        </w:rPr>
        <w:t>משתמש</w:t>
      </w:r>
      <w:r w:rsidRPr="00FA5D1A">
        <w:rPr>
          <w:rtl/>
          <w:lang w:eastAsia="en-US"/>
        </w:rPr>
        <w:t xml:space="preserve"> יגיש את </w:t>
      </w:r>
      <w:r>
        <w:rPr>
          <w:rFonts w:hint="cs"/>
          <w:rtl/>
          <w:lang w:eastAsia="en-US"/>
        </w:rPr>
        <w:t xml:space="preserve">נוסח </w:t>
      </w:r>
      <w:r w:rsidRPr="00FA5D1A">
        <w:rPr>
          <w:rFonts w:hint="cs"/>
          <w:b/>
          <w:bCs/>
          <w:rtl/>
          <w:lang w:eastAsia="en-US"/>
        </w:rPr>
        <w:t>נספח ב'</w:t>
      </w:r>
      <w:r>
        <w:rPr>
          <w:rFonts w:hint="cs"/>
          <w:rtl/>
          <w:lang w:eastAsia="en-US"/>
        </w:rPr>
        <w:t xml:space="preserve"> </w:t>
      </w:r>
      <w:r w:rsidRPr="00FA5D1A">
        <w:rPr>
          <w:rtl/>
          <w:lang w:eastAsia="en-US"/>
        </w:rPr>
        <w:t>חתו</w:t>
      </w:r>
      <w:r>
        <w:rPr>
          <w:rFonts w:hint="cs"/>
          <w:rtl/>
          <w:lang w:eastAsia="en-US"/>
        </w:rPr>
        <w:t>ם</w:t>
      </w:r>
      <w:r w:rsidRPr="00FA5D1A">
        <w:rPr>
          <w:rtl/>
          <w:lang w:eastAsia="en-US"/>
        </w:rPr>
        <w:t xml:space="preserve"> והמאושר</w:t>
      </w:r>
      <w:r>
        <w:rPr>
          <w:rFonts w:hint="cs"/>
          <w:rtl/>
          <w:lang w:eastAsia="en-US"/>
        </w:rPr>
        <w:t xml:space="preserve"> עבור כל נציג מטעמו</w:t>
      </w:r>
      <w:r w:rsidRPr="00FA5D1A">
        <w:rPr>
          <w:rtl/>
          <w:lang w:eastAsia="en-US"/>
        </w:rPr>
        <w:t xml:space="preserve"> </w:t>
      </w:r>
      <w:r w:rsidRPr="00FA5D1A">
        <w:rPr>
          <w:rFonts w:hint="eastAsia"/>
          <w:rtl/>
          <w:lang w:eastAsia="en-US"/>
        </w:rPr>
        <w:t>ל</w:t>
      </w:r>
      <w:r w:rsidRPr="00EA240F">
        <w:rPr>
          <w:rFonts w:hint="cs"/>
          <w:rtl/>
        </w:rPr>
        <w:t>נציגות הממשלה</w:t>
      </w:r>
      <w:r w:rsidRPr="00FA5D1A">
        <w:rPr>
          <w:rtl/>
          <w:lang w:eastAsia="en-US"/>
        </w:rPr>
        <w:t xml:space="preserve"> </w:t>
      </w:r>
      <w:r w:rsidRPr="00FA5D1A">
        <w:rPr>
          <w:rFonts w:hint="eastAsia"/>
          <w:rtl/>
          <w:lang w:eastAsia="en-US"/>
        </w:rPr>
        <w:t>כתנאי</w:t>
      </w:r>
      <w:r w:rsidRPr="00FA5D1A">
        <w:rPr>
          <w:rtl/>
          <w:lang w:eastAsia="en-US"/>
        </w:rPr>
        <w:t xml:space="preserve"> </w:t>
      </w:r>
      <w:r w:rsidRPr="00FA5D1A">
        <w:rPr>
          <w:rFonts w:hint="eastAsia"/>
          <w:rtl/>
          <w:lang w:eastAsia="en-US"/>
        </w:rPr>
        <w:t>להגדרתו</w:t>
      </w:r>
      <w:r w:rsidRPr="00FA5D1A">
        <w:rPr>
          <w:rtl/>
          <w:lang w:eastAsia="en-US"/>
        </w:rPr>
        <w:t xml:space="preserve"> </w:t>
      </w:r>
      <w:r w:rsidRPr="00FA5D1A">
        <w:rPr>
          <w:rFonts w:hint="eastAsia"/>
          <w:rtl/>
          <w:lang w:eastAsia="en-US"/>
        </w:rPr>
        <w:t>בפורטל</w:t>
      </w:r>
      <w:r w:rsidRPr="00FA5D1A">
        <w:rPr>
          <w:rtl/>
          <w:lang w:eastAsia="en-US"/>
        </w:rPr>
        <w:t xml:space="preserve"> </w:t>
      </w:r>
      <w:r w:rsidRPr="00FA5D1A">
        <w:rPr>
          <w:rFonts w:hint="eastAsia"/>
          <w:rtl/>
          <w:lang w:eastAsia="en-US"/>
        </w:rPr>
        <w:t>הספקים</w:t>
      </w:r>
      <w:r w:rsidRPr="00FA5D1A">
        <w:rPr>
          <w:rtl/>
          <w:lang w:eastAsia="en-US"/>
        </w:rPr>
        <w:t xml:space="preserve"> </w:t>
      </w:r>
      <w:r w:rsidRPr="00FA5D1A">
        <w:rPr>
          <w:rFonts w:hint="eastAsia"/>
          <w:rtl/>
          <w:lang w:eastAsia="en-US"/>
        </w:rPr>
        <w:t>הממשלתי</w:t>
      </w:r>
      <w:r w:rsidRPr="00FA5D1A">
        <w:rPr>
          <w:rtl/>
          <w:lang w:eastAsia="en-US"/>
        </w:rPr>
        <w:t>.</w:t>
      </w:r>
    </w:p>
    <w:p w:rsidR="002F6690"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rsidR="002F6690"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922293">
        <w:rPr>
          <w:rtl/>
          <w:lang w:eastAsia="en-US"/>
        </w:rPr>
        <w:t xml:space="preserve">, על </w:t>
      </w:r>
      <w:r w:rsidRPr="00922293">
        <w:rPr>
          <w:rFonts w:hint="eastAsia"/>
          <w:rtl/>
          <w:lang w:eastAsia="en-US"/>
        </w:rPr>
        <w:t>המשתמש</w:t>
      </w:r>
      <w:r w:rsidRPr="00922293">
        <w:rPr>
          <w:rtl/>
          <w:lang w:eastAsia="en-US"/>
        </w:rPr>
        <w:t xml:space="preserve"> ל</w:t>
      </w:r>
      <w:r>
        <w:rPr>
          <w:rFonts w:hint="cs"/>
          <w:rtl/>
          <w:lang w:eastAsia="en-US"/>
        </w:rPr>
        <w:t>פעול לאלתר לטפל בחשיפה</w:t>
      </w:r>
      <w:r w:rsidRPr="00DE12A7">
        <w:rPr>
          <w:rFonts w:hint="cs"/>
          <w:rtl/>
          <w:lang w:eastAsia="en-US"/>
        </w:rPr>
        <w:t>.</w:t>
      </w:r>
    </w:p>
    <w:p w:rsidR="002F6690"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על המשתמש אחריות שרק נציגיו יפעלו בפורטל הספקים מטעמו ושאמצעי הזיהוי המשמש אותם לא יועברו לשום גורם אחר.</w:t>
      </w:r>
    </w:p>
    <w:p w:rsidR="002F6690" w:rsidRPr="007760B3" w:rsidRDefault="002F6690" w:rsidP="002F6690">
      <w:pPr>
        <w:numPr>
          <w:ilvl w:val="1"/>
          <w:numId w:val="46"/>
        </w:numPr>
        <w:overflowPunct/>
        <w:autoSpaceDE/>
        <w:autoSpaceDN/>
        <w:adjustRightInd/>
        <w:ind w:right="0"/>
        <w:jc w:val="both"/>
        <w:textAlignment w:val="auto"/>
        <w:rPr>
          <w:lang w:eastAsia="en-US"/>
        </w:rPr>
      </w:pPr>
      <w:r w:rsidRPr="007760B3">
        <w:rPr>
          <w:rtl/>
          <w:lang w:eastAsia="en-US"/>
        </w:rPr>
        <w:t xml:space="preserve">המשתמש אחראי לכך שכל </w:t>
      </w:r>
      <w:r w:rsidRPr="007760B3">
        <w:rPr>
          <w:rFonts w:hint="cs"/>
          <w:rtl/>
          <w:lang w:eastAsia="en-US"/>
        </w:rPr>
        <w:t>נציג</w:t>
      </w:r>
      <w:r w:rsidRPr="007760B3">
        <w:rPr>
          <w:rtl/>
          <w:lang w:eastAsia="en-US"/>
        </w:rPr>
        <w:t xml:space="preserve"> </w:t>
      </w:r>
      <w:r>
        <w:rPr>
          <w:rFonts w:hint="cs"/>
          <w:rtl/>
          <w:lang w:eastAsia="en-US"/>
        </w:rPr>
        <w:t>מטעמו</w:t>
      </w:r>
      <w:r w:rsidRPr="007760B3">
        <w:rPr>
          <w:rFonts w:hint="cs"/>
          <w:rtl/>
          <w:lang w:eastAsia="en-US"/>
        </w:rPr>
        <w:t xml:space="preserve"> </w:t>
      </w:r>
      <w:r w:rsidRPr="007760B3">
        <w:rPr>
          <w:rtl/>
          <w:lang w:eastAsia="en-US"/>
        </w:rPr>
        <w:t xml:space="preserve">ימלא את </w:t>
      </w:r>
      <w:r>
        <w:rPr>
          <w:rFonts w:hint="cs"/>
          <w:rtl/>
          <w:lang w:eastAsia="en-US"/>
        </w:rPr>
        <w:t xml:space="preserve">כל </w:t>
      </w:r>
      <w:r w:rsidRPr="007760B3">
        <w:rPr>
          <w:rtl/>
          <w:lang w:eastAsia="en-US"/>
        </w:rPr>
        <w:t>חובותיו לפי חוזה זה.</w:t>
      </w:r>
      <w:r>
        <w:rPr>
          <w:rFonts w:hint="cs"/>
          <w:rtl/>
          <w:lang w:eastAsia="en-US"/>
        </w:rPr>
        <w:t xml:space="preserve"> </w:t>
      </w:r>
    </w:p>
    <w:p w:rsidR="002F6690" w:rsidRDefault="002F6690" w:rsidP="002F6690">
      <w:pPr>
        <w:numPr>
          <w:ilvl w:val="1"/>
          <w:numId w:val="46"/>
        </w:numPr>
        <w:overflowPunct/>
        <w:autoSpaceDE/>
        <w:autoSpaceDN/>
        <w:adjustRightInd/>
        <w:ind w:right="0"/>
        <w:jc w:val="both"/>
        <w:textAlignment w:val="auto"/>
        <w:rPr>
          <w:lang w:eastAsia="en-US"/>
        </w:rPr>
      </w:pPr>
      <w:r w:rsidRPr="00EB31DD">
        <w:rPr>
          <w:rFonts w:hint="eastAsia"/>
          <w:rtl/>
          <w:lang w:eastAsia="en-US"/>
        </w:rPr>
        <w:t>הממשלה</w:t>
      </w:r>
      <w:r w:rsidRPr="00EB31DD">
        <w:rPr>
          <w:rtl/>
          <w:lang w:eastAsia="en-US"/>
        </w:rPr>
        <w:t xml:space="preserve"> </w:t>
      </w:r>
      <w:r w:rsidRPr="00EB31DD">
        <w:rPr>
          <w:rFonts w:hint="eastAsia"/>
          <w:rtl/>
          <w:lang w:eastAsia="en-US"/>
        </w:rPr>
        <w:t>תהיה</w:t>
      </w:r>
      <w:r w:rsidRPr="00EB31DD">
        <w:rPr>
          <w:rtl/>
          <w:lang w:eastAsia="en-US"/>
        </w:rPr>
        <w:t xml:space="preserve"> </w:t>
      </w:r>
      <w:r w:rsidRPr="00EB31DD">
        <w:rPr>
          <w:rFonts w:hint="eastAsia"/>
          <w:rtl/>
          <w:lang w:eastAsia="en-US"/>
        </w:rPr>
        <w:t>רשאית</w:t>
      </w:r>
      <w:r w:rsidRPr="00EB31DD">
        <w:rPr>
          <w:rtl/>
          <w:lang w:eastAsia="en-US"/>
        </w:rPr>
        <w:t xml:space="preserve"> </w:t>
      </w:r>
      <w:r w:rsidRPr="00EB31DD">
        <w:rPr>
          <w:rFonts w:hint="eastAsia"/>
          <w:rtl/>
          <w:lang w:eastAsia="en-US"/>
        </w:rPr>
        <w:t>להגביל</w:t>
      </w:r>
      <w:r w:rsidRPr="00EB31DD">
        <w:rPr>
          <w:rtl/>
          <w:lang w:eastAsia="en-US"/>
        </w:rPr>
        <w:t xml:space="preserve"> </w:t>
      </w:r>
      <w:r w:rsidRPr="00EB31DD">
        <w:rPr>
          <w:rFonts w:hint="eastAsia"/>
          <w:rtl/>
          <w:lang w:eastAsia="en-US"/>
        </w:rPr>
        <w:t>את</w:t>
      </w:r>
      <w:r w:rsidRPr="00EB31DD">
        <w:rPr>
          <w:rtl/>
          <w:lang w:eastAsia="en-US"/>
        </w:rPr>
        <w:t xml:space="preserve"> </w:t>
      </w:r>
      <w:r w:rsidRPr="00EB31DD">
        <w:rPr>
          <w:rFonts w:hint="eastAsia"/>
          <w:rtl/>
          <w:lang w:eastAsia="en-US"/>
        </w:rPr>
        <w:t>מספר</w:t>
      </w:r>
      <w:r w:rsidRPr="00EB31DD">
        <w:rPr>
          <w:rtl/>
          <w:lang w:eastAsia="en-US"/>
        </w:rPr>
        <w:t xml:space="preserve"> </w:t>
      </w:r>
      <w:r w:rsidRPr="00EB31DD">
        <w:rPr>
          <w:rFonts w:hint="eastAsia"/>
          <w:rtl/>
          <w:lang w:eastAsia="en-US"/>
        </w:rPr>
        <w:t>הנציגים</w:t>
      </w:r>
      <w:r w:rsidRPr="00EB31DD">
        <w:rPr>
          <w:rtl/>
          <w:lang w:eastAsia="en-US"/>
        </w:rPr>
        <w:t xml:space="preserve"> </w:t>
      </w:r>
      <w:r w:rsidRPr="00EB31DD">
        <w:rPr>
          <w:rFonts w:hint="eastAsia"/>
          <w:rtl/>
          <w:lang w:eastAsia="en-US"/>
        </w:rPr>
        <w:t>הפעילים</w:t>
      </w:r>
      <w:r w:rsidRPr="00EB31DD">
        <w:rPr>
          <w:rtl/>
          <w:lang w:eastAsia="en-US"/>
        </w:rPr>
        <w:t xml:space="preserve"> </w:t>
      </w:r>
      <w:r w:rsidRPr="00EB31DD">
        <w:rPr>
          <w:rFonts w:hint="eastAsia"/>
          <w:rtl/>
          <w:lang w:eastAsia="en-US"/>
        </w:rPr>
        <w:t>מטעמו</w:t>
      </w:r>
      <w:r w:rsidRPr="00EB31DD">
        <w:rPr>
          <w:rtl/>
          <w:lang w:eastAsia="en-US"/>
        </w:rPr>
        <w:t xml:space="preserve"> </w:t>
      </w:r>
      <w:r w:rsidRPr="00EB31DD">
        <w:rPr>
          <w:rFonts w:hint="eastAsia"/>
          <w:rtl/>
          <w:lang w:eastAsia="en-US"/>
        </w:rPr>
        <w:t>של</w:t>
      </w:r>
      <w:r w:rsidRPr="00EB31DD">
        <w:rPr>
          <w:rtl/>
          <w:lang w:eastAsia="en-US"/>
        </w:rPr>
        <w:t xml:space="preserve"> </w:t>
      </w:r>
      <w:r w:rsidRPr="00EB31DD">
        <w:rPr>
          <w:rFonts w:hint="eastAsia"/>
          <w:rtl/>
          <w:lang w:eastAsia="en-US"/>
        </w:rPr>
        <w:t>כל</w:t>
      </w:r>
      <w:r w:rsidRPr="00EB31DD">
        <w:rPr>
          <w:rtl/>
          <w:lang w:eastAsia="en-US"/>
        </w:rPr>
        <w:t xml:space="preserve"> </w:t>
      </w:r>
      <w:r w:rsidRPr="00EB31DD">
        <w:rPr>
          <w:rFonts w:hint="eastAsia"/>
          <w:rtl/>
          <w:lang w:eastAsia="en-US"/>
        </w:rPr>
        <w:t>משתמש</w:t>
      </w:r>
      <w:r w:rsidRPr="00EB31DD">
        <w:rPr>
          <w:rtl/>
          <w:lang w:eastAsia="en-US"/>
        </w:rPr>
        <w:t>. הממשלה מתחייבת שלכל מציע</w:t>
      </w:r>
      <w:r>
        <w:rPr>
          <w:rtl/>
          <w:lang w:eastAsia="en-US"/>
        </w:rPr>
        <w:t xml:space="preserve"> יתאפשר להגדיר לפחות שני נציגים</w:t>
      </w:r>
      <w:r w:rsidRPr="00EB31DD">
        <w:rPr>
          <w:rtl/>
          <w:lang w:eastAsia="en-US"/>
        </w:rPr>
        <w:t>.</w:t>
      </w:r>
    </w:p>
    <w:p w:rsidR="002F6690" w:rsidRDefault="002F6690" w:rsidP="002F6690">
      <w:pPr>
        <w:numPr>
          <w:ilvl w:val="1"/>
          <w:numId w:val="46"/>
        </w:numPr>
        <w:overflowPunct/>
        <w:autoSpaceDE/>
        <w:autoSpaceDN/>
        <w:adjustRightInd/>
        <w:ind w:right="0"/>
        <w:jc w:val="both"/>
        <w:textAlignment w:val="auto"/>
        <w:rPr>
          <w:lang w:eastAsia="en-US"/>
        </w:rPr>
      </w:pPr>
      <w:r w:rsidRPr="00EB31DD">
        <w:rPr>
          <w:rFonts w:hint="eastAsia"/>
          <w:rtl/>
          <w:lang w:eastAsia="en-US"/>
        </w:rPr>
        <w:t>החלפת</w:t>
      </w:r>
      <w:r w:rsidRPr="00EB31DD">
        <w:rPr>
          <w:rtl/>
          <w:lang w:eastAsia="en-US"/>
        </w:rPr>
        <w:t xml:space="preserve"> </w:t>
      </w:r>
      <w:r w:rsidRPr="00EB31DD">
        <w:rPr>
          <w:rFonts w:hint="eastAsia"/>
          <w:rtl/>
          <w:lang w:eastAsia="en-US"/>
        </w:rPr>
        <w:t>נציג</w:t>
      </w:r>
      <w:r w:rsidRPr="00EB31DD">
        <w:rPr>
          <w:rtl/>
          <w:lang w:eastAsia="en-US"/>
        </w:rPr>
        <w:t xml:space="preserve"> משתמש </w:t>
      </w:r>
      <w:r w:rsidRPr="00EB31DD">
        <w:rPr>
          <w:rFonts w:hint="eastAsia"/>
          <w:rtl/>
          <w:lang w:eastAsia="en-US"/>
        </w:rPr>
        <w:t>תיעשה</w:t>
      </w:r>
      <w:r w:rsidRPr="00EB31DD">
        <w:rPr>
          <w:rtl/>
          <w:lang w:eastAsia="en-US"/>
        </w:rPr>
        <w:t xml:space="preserve"> </w:t>
      </w:r>
      <w:r w:rsidRPr="00EB31DD">
        <w:rPr>
          <w:rFonts w:hint="eastAsia"/>
          <w:rtl/>
          <w:lang w:eastAsia="en-US"/>
        </w:rPr>
        <w:t>באמצעות</w:t>
      </w:r>
      <w:r>
        <w:rPr>
          <w:rFonts w:hint="cs"/>
          <w:rtl/>
          <w:lang w:eastAsia="en-US"/>
        </w:rPr>
        <w:t xml:space="preserve"> פניה</w:t>
      </w:r>
      <w:r w:rsidRPr="00EB31DD">
        <w:rPr>
          <w:rtl/>
          <w:lang w:eastAsia="en-US"/>
        </w:rPr>
        <w:t xml:space="preserve"> </w:t>
      </w:r>
      <w:r>
        <w:rPr>
          <w:rFonts w:hint="cs"/>
          <w:rtl/>
          <w:lang w:eastAsia="en-US"/>
        </w:rPr>
        <w:t>ל</w:t>
      </w:r>
      <w:r>
        <w:rPr>
          <w:rtl/>
          <w:lang w:eastAsia="en-US"/>
        </w:rPr>
        <w:t>נציגות הממשלה</w:t>
      </w:r>
      <w:r w:rsidRPr="00EB31DD">
        <w:rPr>
          <w:rtl/>
          <w:lang w:eastAsia="en-US"/>
        </w:rPr>
        <w:t xml:space="preserve"> </w:t>
      </w:r>
      <w:r>
        <w:rPr>
          <w:rFonts w:hint="cs"/>
          <w:rtl/>
          <w:lang w:eastAsia="en-US"/>
        </w:rPr>
        <w:t>ועל ידי ביטול המינוי של נציג מסוים, ומינוי של נציג חדש על ידי חתימה על ההצהרה כמפורט ב</w:t>
      </w:r>
      <w:r w:rsidRPr="00EB31DD">
        <w:rPr>
          <w:rFonts w:hint="eastAsia"/>
          <w:b/>
          <w:bCs/>
          <w:rtl/>
          <w:lang w:eastAsia="en-US"/>
        </w:rPr>
        <w:t>נספח</w:t>
      </w:r>
      <w:r w:rsidRPr="00EB31DD">
        <w:rPr>
          <w:b/>
          <w:bCs/>
          <w:rtl/>
          <w:lang w:eastAsia="en-US"/>
        </w:rPr>
        <w:t xml:space="preserve"> </w:t>
      </w:r>
      <w:r w:rsidRPr="00EB31DD">
        <w:rPr>
          <w:rFonts w:hint="eastAsia"/>
          <w:b/>
          <w:bCs/>
          <w:rtl/>
          <w:lang w:eastAsia="en-US"/>
        </w:rPr>
        <w:t>ב</w:t>
      </w:r>
      <w:r w:rsidRPr="00EB31DD">
        <w:rPr>
          <w:b/>
          <w:bCs/>
          <w:rtl/>
          <w:lang w:eastAsia="en-US"/>
        </w:rPr>
        <w:t>'</w:t>
      </w:r>
      <w:r>
        <w:rPr>
          <w:rFonts w:hint="cs"/>
          <w:rtl/>
          <w:lang w:eastAsia="en-US"/>
        </w:rPr>
        <w:t xml:space="preserve"> לחוזה זה.</w:t>
      </w:r>
    </w:p>
    <w:p w:rsidR="002F6690" w:rsidRDefault="002F6690" w:rsidP="002F6690">
      <w:pPr>
        <w:numPr>
          <w:ilvl w:val="1"/>
          <w:numId w:val="46"/>
        </w:numPr>
        <w:overflowPunct/>
        <w:autoSpaceDE/>
        <w:autoSpaceDN/>
        <w:adjustRightInd/>
        <w:ind w:right="0"/>
        <w:jc w:val="both"/>
        <w:textAlignment w:val="auto"/>
        <w:rPr>
          <w:lang w:eastAsia="en-US"/>
        </w:rPr>
      </w:pPr>
      <w:r w:rsidRPr="007760B3">
        <w:rPr>
          <w:rtl/>
          <w:lang w:eastAsia="en-US"/>
        </w:rPr>
        <w:t xml:space="preserve">המשתמש מתחייב לבטל את הרשאתו של כל </w:t>
      </w:r>
      <w:r w:rsidRPr="007760B3">
        <w:rPr>
          <w:rFonts w:hint="cs"/>
          <w:rtl/>
          <w:lang w:eastAsia="en-US"/>
        </w:rPr>
        <w:t>נציג</w:t>
      </w:r>
      <w:r w:rsidRPr="007760B3">
        <w:rPr>
          <w:rtl/>
          <w:lang w:eastAsia="en-US"/>
        </w:rPr>
        <w:t xml:space="preserve"> </w:t>
      </w:r>
      <w:r w:rsidRPr="007760B3">
        <w:rPr>
          <w:rFonts w:hint="cs"/>
          <w:rtl/>
          <w:lang w:eastAsia="en-US"/>
        </w:rPr>
        <w:t>שלו</w:t>
      </w:r>
      <w:r>
        <w:rPr>
          <w:rFonts w:hint="cs"/>
          <w:rtl/>
          <w:lang w:eastAsia="en-US"/>
        </w:rPr>
        <w:t xml:space="preserve"> אשר חדל לפעול בשמו בפורטל הספקים או שכבר אינו מועסק על ידו, וזאת באמצעות הודעה טלפונית וכן הודעה בכתב לנציגות הממשלה</w:t>
      </w:r>
      <w:r w:rsidRPr="007760B3">
        <w:rPr>
          <w:rFonts w:hint="cs"/>
          <w:rtl/>
          <w:lang w:eastAsia="en-US"/>
        </w:rPr>
        <w:t xml:space="preserve"> </w:t>
      </w:r>
      <w:r>
        <w:rPr>
          <w:rFonts w:hint="cs"/>
          <w:rtl/>
          <w:lang w:eastAsia="en-US"/>
        </w:rPr>
        <w:t>תוך 48 שעות מיום סיום עבודתו של הנציג</w:t>
      </w:r>
      <w:r w:rsidRPr="007760B3">
        <w:rPr>
          <w:rtl/>
          <w:lang w:eastAsia="en-US"/>
        </w:rPr>
        <w:t>.</w:t>
      </w:r>
    </w:p>
    <w:p w:rsidR="002F6690" w:rsidRPr="007760B3" w:rsidRDefault="002F6690" w:rsidP="002F6690">
      <w:pPr>
        <w:numPr>
          <w:ilvl w:val="1"/>
          <w:numId w:val="46"/>
        </w:numPr>
        <w:overflowPunct/>
        <w:autoSpaceDE/>
        <w:autoSpaceDN/>
        <w:adjustRightInd/>
        <w:ind w:right="0"/>
        <w:jc w:val="both"/>
        <w:textAlignment w:val="auto"/>
        <w:rPr>
          <w:rtl/>
          <w:lang w:eastAsia="en-US"/>
        </w:rPr>
      </w:pPr>
      <w:r w:rsidRPr="007760B3">
        <w:rPr>
          <w:rtl/>
          <w:lang w:eastAsia="en-US"/>
        </w:rPr>
        <w:t xml:space="preserve">הודיע המשתמש </w:t>
      </w:r>
      <w:r w:rsidRPr="007760B3">
        <w:rPr>
          <w:rFonts w:hint="cs"/>
          <w:rtl/>
          <w:lang w:eastAsia="en-US"/>
        </w:rPr>
        <w:t>ל</w:t>
      </w:r>
      <w:r>
        <w:rPr>
          <w:rFonts w:hint="cs"/>
          <w:rtl/>
          <w:lang w:eastAsia="en-US"/>
        </w:rPr>
        <w:t>נציגות הממשלה בכתב וטלפונית על ביטול המינוי של נציג מטעמו</w:t>
      </w:r>
      <w:r w:rsidRPr="007760B3">
        <w:rPr>
          <w:rtl/>
          <w:lang w:eastAsia="en-US"/>
        </w:rPr>
        <w:t xml:space="preserve">, </w:t>
      </w:r>
      <w:r>
        <w:rPr>
          <w:rFonts w:hint="cs"/>
          <w:rtl/>
          <w:lang w:eastAsia="en-US"/>
        </w:rPr>
        <w:t>ת</w:t>
      </w:r>
      <w:r w:rsidRPr="007760B3">
        <w:rPr>
          <w:rtl/>
          <w:lang w:eastAsia="en-US"/>
        </w:rPr>
        <w:t xml:space="preserve">בטל </w:t>
      </w:r>
      <w:r w:rsidRPr="007760B3">
        <w:rPr>
          <w:rFonts w:hint="cs"/>
          <w:rtl/>
          <w:lang w:eastAsia="en-US"/>
        </w:rPr>
        <w:t>ה</w:t>
      </w:r>
      <w:r>
        <w:rPr>
          <w:rFonts w:hint="cs"/>
          <w:rtl/>
          <w:lang w:eastAsia="en-US"/>
        </w:rPr>
        <w:t>ממשלה</w:t>
      </w:r>
      <w:r w:rsidRPr="007760B3">
        <w:rPr>
          <w:rtl/>
          <w:lang w:eastAsia="en-US"/>
        </w:rPr>
        <w:t xml:space="preserve"> את </w:t>
      </w:r>
      <w:r>
        <w:rPr>
          <w:rFonts w:hint="cs"/>
          <w:rtl/>
          <w:lang w:eastAsia="en-US"/>
        </w:rPr>
        <w:t>הרשאתו</w:t>
      </w:r>
      <w:r w:rsidRPr="007760B3">
        <w:rPr>
          <w:rtl/>
          <w:lang w:eastAsia="en-US"/>
        </w:rPr>
        <w:t xml:space="preserve"> של </w:t>
      </w:r>
      <w:r w:rsidRPr="007760B3">
        <w:rPr>
          <w:rFonts w:hint="cs"/>
          <w:rtl/>
          <w:lang w:eastAsia="en-US"/>
        </w:rPr>
        <w:t>הנציג להשתמש במערכת</w:t>
      </w:r>
      <w:r w:rsidRPr="007760B3">
        <w:rPr>
          <w:rtl/>
          <w:lang w:eastAsia="en-US"/>
        </w:rPr>
        <w:t xml:space="preserve"> תוך 48 שעות</w:t>
      </w:r>
      <w:r>
        <w:rPr>
          <w:rFonts w:hint="cs"/>
          <w:rtl/>
          <w:lang w:eastAsia="en-US"/>
        </w:rPr>
        <w:t>, בימי עבודה של משרדי ממשלה,</w:t>
      </w:r>
      <w:r w:rsidRPr="007760B3">
        <w:rPr>
          <w:rtl/>
          <w:lang w:eastAsia="en-US"/>
        </w:rPr>
        <w:t xml:space="preserve"> מיום קבלת ההודעה</w:t>
      </w:r>
      <w:r w:rsidRPr="007760B3">
        <w:rPr>
          <w:rFonts w:hint="cs"/>
          <w:rtl/>
          <w:lang w:eastAsia="en-US"/>
        </w:rPr>
        <w:t xml:space="preserve"> בכתב</w:t>
      </w:r>
      <w:r w:rsidRPr="007760B3">
        <w:rPr>
          <w:rtl/>
          <w:lang w:eastAsia="en-US"/>
        </w:rPr>
        <w:t>.</w:t>
      </w:r>
    </w:p>
    <w:p w:rsidR="002F6690" w:rsidRPr="00FA5D1A" w:rsidRDefault="002F6690" w:rsidP="002F6690">
      <w:pPr>
        <w:numPr>
          <w:ilvl w:val="0"/>
          <w:numId w:val="46"/>
        </w:numPr>
        <w:overflowPunct/>
        <w:autoSpaceDE/>
        <w:autoSpaceDN/>
        <w:adjustRightInd/>
        <w:jc w:val="both"/>
        <w:textAlignment w:val="auto"/>
        <w:rPr>
          <w:b/>
          <w:bCs/>
          <w:rtl/>
        </w:rPr>
      </w:pPr>
      <w:r w:rsidRPr="00FA5D1A">
        <w:rPr>
          <w:rFonts w:hint="cs"/>
          <w:b/>
          <w:bCs/>
          <w:rtl/>
          <w:lang w:eastAsia="en-US"/>
        </w:rPr>
        <w:t>ביצוע פעולות</w:t>
      </w:r>
      <w:r w:rsidRPr="00FA5D1A">
        <w:rPr>
          <w:rFonts w:hint="cs"/>
          <w:b/>
          <w:bCs/>
          <w:rtl/>
        </w:rPr>
        <w:t xml:space="preserve"> באמצעות ה</w:t>
      </w:r>
      <w:r>
        <w:rPr>
          <w:rFonts w:hint="cs"/>
          <w:b/>
          <w:bCs/>
          <w:rtl/>
        </w:rPr>
        <w:t>ת</w:t>
      </w:r>
      <w:r w:rsidRPr="00FA5D1A">
        <w:rPr>
          <w:rFonts w:hint="cs"/>
          <w:b/>
          <w:bCs/>
          <w:rtl/>
        </w:rPr>
        <w:t>ממשקות</w:t>
      </w:r>
      <w:r>
        <w:rPr>
          <w:rFonts w:hint="cs"/>
          <w:b/>
          <w:bCs/>
          <w:rtl/>
        </w:rPr>
        <w:t xml:space="preserve"> עם פורטל הספקים</w:t>
      </w:r>
    </w:p>
    <w:p w:rsidR="002F6690"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 xml:space="preserve">הממשלה תאפשר לבצע חלק מהפעולות המפורטות לעיל בס' 2, אותן ניתן לבצע בפורטל הספקים הממשלתי, באמצעות </w:t>
      </w:r>
      <w:r>
        <w:rPr>
          <w:rFonts w:hint="cs"/>
          <w:rtl/>
        </w:rPr>
        <w:t>ממשק ממוחשב עם התשתית המחשובית של פורטל הספקים הממשלתי, בהתאם לדרישות הטכנולוגיות של הממשלה שפורסמו לצורך כך ("</w:t>
      </w:r>
      <w:r>
        <w:rPr>
          <w:rFonts w:hint="cs"/>
          <w:b/>
          <w:bCs/>
          <w:rtl/>
        </w:rPr>
        <w:t>התממשקות</w:t>
      </w:r>
      <w:r>
        <w:rPr>
          <w:rFonts w:hint="cs"/>
          <w:rtl/>
        </w:rPr>
        <w:t xml:space="preserve">"). </w:t>
      </w:r>
    </w:p>
    <w:p w:rsidR="002F6690"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FA5D1A">
        <w:rPr>
          <w:rFonts w:hint="cs"/>
          <w:b/>
          <w:bCs/>
          <w:rtl/>
          <w:lang w:eastAsia="en-US"/>
        </w:rPr>
        <w:t>מתווך</w:t>
      </w:r>
      <w:r>
        <w:rPr>
          <w:rFonts w:hint="cs"/>
          <w:rtl/>
          <w:lang w:eastAsia="en-US"/>
        </w:rPr>
        <w:t xml:space="preserve"> הוא </w:t>
      </w:r>
      <w:r>
        <w:rPr>
          <w:rFonts w:hint="cs"/>
          <w:rt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Pr>
          <w:rFonts w:hint="cs"/>
          <w:rtl/>
          <w:lang w:eastAsia="en-US"/>
        </w:rPr>
        <w:t xml:space="preserve">. המתווך יכול לספק שירות זה על ידי מערכת ענן, פורטל ספקים חיצוני, או כל אמצעי אחר שאושר על ידי הממשלה.   </w:t>
      </w:r>
      <w:r>
        <w:rPr>
          <w:rtl/>
          <w:lang w:eastAsia="en-US"/>
        </w:rPr>
        <w:t xml:space="preserve"> </w:t>
      </w:r>
    </w:p>
    <w:p w:rsidR="002F6690" w:rsidRPr="001C1022" w:rsidRDefault="002F6690" w:rsidP="002F6690">
      <w:pPr>
        <w:numPr>
          <w:ilvl w:val="1"/>
          <w:numId w:val="46"/>
        </w:numPr>
        <w:overflowPunct/>
        <w:autoSpaceDE/>
        <w:autoSpaceDN/>
        <w:adjustRightInd/>
        <w:ind w:right="0"/>
        <w:jc w:val="both"/>
        <w:textAlignment w:val="auto"/>
        <w:rPr>
          <w:lang w:eastAsia="en-US"/>
        </w:rPr>
      </w:pPr>
      <w:r w:rsidRPr="001C1022">
        <w:rPr>
          <w:rFonts w:hint="cs"/>
          <w:rtl/>
          <w:lang w:eastAsia="en-US"/>
        </w:rPr>
        <w:t>כתנאי לביצוע התממשקות יהיה על המשתמש לעמוד בדרישות המפורטות ב</w:t>
      </w:r>
      <w:r w:rsidRPr="001C1022">
        <w:rPr>
          <w:rFonts w:hint="cs"/>
          <w:b/>
          <w:bCs/>
          <w:rtl/>
          <w:lang w:eastAsia="en-US"/>
        </w:rPr>
        <w:t>נספח ג'</w:t>
      </w:r>
      <w:r w:rsidRPr="001C1022">
        <w:rPr>
          <w:rFonts w:hint="cs"/>
          <w:rtl/>
          <w:lang w:eastAsia="en-US"/>
        </w:rPr>
        <w:t xml:space="preserve"> לחוזה זה, ולהגיש נספח זה חתום. בכל מקרה של שינוי במידע המופיע ב</w:t>
      </w:r>
      <w:r w:rsidRPr="001C1022">
        <w:rPr>
          <w:rFonts w:hint="cs"/>
          <w:b/>
          <w:bCs/>
          <w:rtl/>
          <w:lang w:eastAsia="en-US"/>
        </w:rPr>
        <w:t>נספח ג'</w:t>
      </w:r>
      <w:r w:rsidRPr="001C1022">
        <w:rPr>
          <w:rFonts w:hint="cs"/>
          <w:rtl/>
          <w:lang w:eastAsia="en-US"/>
        </w:rPr>
        <w:t>, על המשתמש לפנות ל</w:t>
      </w:r>
      <w:r>
        <w:rPr>
          <w:rFonts w:hint="cs"/>
          <w:rtl/>
          <w:lang w:eastAsia="en-US"/>
        </w:rPr>
        <w:t>נציגות הממשלה</w:t>
      </w:r>
      <w:r w:rsidRPr="001C1022">
        <w:rPr>
          <w:rFonts w:hint="cs"/>
          <w:rtl/>
          <w:lang w:eastAsia="en-US"/>
        </w:rPr>
        <w:t xml:space="preserve"> בהקדם, ולהגיש נספח מתוקן. </w:t>
      </w:r>
    </w:p>
    <w:p w:rsidR="002F6690" w:rsidRDefault="002F6690" w:rsidP="002F6690">
      <w:pPr>
        <w:numPr>
          <w:ilvl w:val="1"/>
          <w:numId w:val="46"/>
        </w:numPr>
        <w:overflowPunct/>
        <w:autoSpaceDE/>
        <w:autoSpaceDN/>
        <w:adjustRightInd/>
        <w:ind w:right="0"/>
        <w:jc w:val="both"/>
        <w:textAlignment w:val="auto"/>
        <w:rPr>
          <w:lang w:eastAsia="en-US"/>
        </w:rPr>
      </w:pPr>
      <w:r w:rsidRPr="00B42C60">
        <w:rPr>
          <w:rFonts w:hint="eastAsia"/>
          <w:rtl/>
          <w:lang w:eastAsia="en-US"/>
        </w:rPr>
        <w:t>אין</w:t>
      </w:r>
      <w:r w:rsidRPr="00B42C60">
        <w:rPr>
          <w:rtl/>
          <w:lang w:eastAsia="en-US"/>
        </w:rPr>
        <w:t xml:space="preserve"> </w:t>
      </w:r>
      <w:r w:rsidRPr="00B42C60">
        <w:rPr>
          <w:rFonts w:hint="eastAsia"/>
          <w:rtl/>
          <w:lang w:eastAsia="en-US"/>
        </w:rPr>
        <w:t>באמור</w:t>
      </w:r>
      <w:r w:rsidRPr="00B42C60">
        <w:rPr>
          <w:rtl/>
          <w:lang w:eastAsia="en-US"/>
        </w:rPr>
        <w:t xml:space="preserve"> </w:t>
      </w:r>
      <w:r w:rsidRPr="00B42C60">
        <w:rPr>
          <w:rFonts w:hint="eastAsia"/>
          <w:rtl/>
          <w:lang w:eastAsia="en-US"/>
        </w:rPr>
        <w:t>ב</w:t>
      </w:r>
      <w:r>
        <w:rPr>
          <w:rFonts w:hint="cs"/>
          <w:rtl/>
          <w:lang w:eastAsia="en-US"/>
        </w:rPr>
        <w:t>סעיף</w:t>
      </w:r>
      <w:r w:rsidRPr="00B42C60">
        <w:rPr>
          <w:rtl/>
          <w:lang w:eastAsia="en-US"/>
        </w:rPr>
        <w:t xml:space="preserve"> </w:t>
      </w:r>
      <w:r w:rsidRPr="00B42C60">
        <w:rPr>
          <w:rFonts w:hint="eastAsia"/>
          <w:rtl/>
          <w:lang w:eastAsia="en-US"/>
        </w:rPr>
        <w:t>זה</w:t>
      </w:r>
      <w:r w:rsidRPr="00B42C60">
        <w:rPr>
          <w:rtl/>
          <w:lang w:eastAsia="en-US"/>
        </w:rPr>
        <w:t xml:space="preserve"> </w:t>
      </w:r>
      <w:r w:rsidRPr="00B42C60">
        <w:rPr>
          <w:rFonts w:hint="eastAsia"/>
          <w:rtl/>
          <w:lang w:eastAsia="en-US"/>
        </w:rPr>
        <w:t>כ</w:t>
      </w:r>
      <w:r>
        <w:rPr>
          <w:rFonts w:hint="cs"/>
          <w:rtl/>
          <w:lang w:eastAsia="en-US"/>
        </w:rPr>
        <w:t>ד</w:t>
      </w:r>
      <w:r w:rsidRPr="00B42C60">
        <w:rPr>
          <w:rFonts w:hint="eastAsia"/>
          <w:rtl/>
          <w:lang w:eastAsia="en-US"/>
        </w:rPr>
        <w:t>י</w:t>
      </w:r>
      <w:r w:rsidRPr="00B42C60">
        <w:rPr>
          <w:rtl/>
          <w:lang w:eastAsia="en-US"/>
        </w:rPr>
        <w:t xml:space="preserve"> לחייב את הממשלה להמשיך </w:t>
      </w:r>
      <w:r>
        <w:rPr>
          <w:rFonts w:hint="cs"/>
          <w:rtl/>
          <w:lang w:eastAsia="en-US"/>
        </w:rPr>
        <w:t>לאפשר ביצוע פעולות</w:t>
      </w:r>
      <w:r w:rsidRPr="00B42C60">
        <w:rPr>
          <w:rtl/>
          <w:lang w:eastAsia="en-US"/>
        </w:rPr>
        <w:t xml:space="preserve"> </w:t>
      </w:r>
      <w:r w:rsidRPr="00B42C60">
        <w:rPr>
          <w:rFonts w:hint="eastAsia"/>
          <w:rtl/>
          <w:lang w:eastAsia="en-US"/>
        </w:rPr>
        <w:t>באמצעות</w:t>
      </w:r>
      <w:r w:rsidRPr="00B42C60">
        <w:rPr>
          <w:rtl/>
          <w:lang w:eastAsia="en-US"/>
        </w:rPr>
        <w:t xml:space="preserve"> </w:t>
      </w:r>
      <w:r w:rsidRPr="00B42C60">
        <w:rPr>
          <w:rFonts w:hint="eastAsia"/>
          <w:rtl/>
          <w:lang w:eastAsia="en-US"/>
        </w:rPr>
        <w:t>התממשקות</w:t>
      </w:r>
      <w:r w:rsidRPr="00B42C60">
        <w:rPr>
          <w:rtl/>
          <w:lang w:eastAsia="en-US"/>
        </w:rPr>
        <w:t xml:space="preserve">, </w:t>
      </w:r>
      <w:r>
        <w:rPr>
          <w:rFonts w:hint="cs"/>
          <w:rtl/>
          <w:lang w:eastAsia="en-US"/>
        </w:rPr>
        <w:t>וקיומה של אפשרות זו כפופה לשיקול דעתה הבלעדי של הממשלה</w:t>
      </w:r>
      <w:r w:rsidRPr="00B42C60">
        <w:rPr>
          <w:rtl/>
          <w:lang w:eastAsia="en-US"/>
        </w:rPr>
        <w:t>.</w:t>
      </w:r>
    </w:p>
    <w:p w:rsidR="002F6690" w:rsidRPr="007760B3" w:rsidRDefault="002F6690" w:rsidP="002F6690">
      <w:pPr>
        <w:ind w:left="1416" w:right="708"/>
        <w:jc w:val="both"/>
        <w:rPr>
          <w:lang w:eastAsia="en-US"/>
        </w:rPr>
      </w:pPr>
    </w:p>
    <w:p w:rsidR="002F6690" w:rsidRPr="00EB31DD" w:rsidRDefault="002F6690" w:rsidP="002F6690">
      <w:pPr>
        <w:ind w:right="708"/>
        <w:jc w:val="center"/>
        <w:rPr>
          <w:b/>
          <w:bCs/>
          <w:u w:val="single"/>
          <w:lang w:eastAsia="en-US"/>
        </w:rPr>
      </w:pPr>
      <w:bookmarkStart w:id="432" w:name="_Ref274770591"/>
      <w:r w:rsidRPr="00EB31DD">
        <w:rPr>
          <w:rFonts w:hint="eastAsia"/>
          <w:b/>
          <w:bCs/>
          <w:u w:val="single"/>
          <w:rtl/>
          <w:lang w:eastAsia="en-US"/>
        </w:rPr>
        <w:t>פרק</w:t>
      </w:r>
      <w:r w:rsidRPr="00EB31DD">
        <w:rPr>
          <w:b/>
          <w:bCs/>
          <w:u w:val="single"/>
          <w:rtl/>
          <w:lang w:eastAsia="en-US"/>
        </w:rPr>
        <w:t xml:space="preserve"> ג' – תנאים נוספים</w:t>
      </w:r>
    </w:p>
    <w:bookmarkEnd w:id="432"/>
    <w:p w:rsidR="002F6690" w:rsidRPr="007760B3" w:rsidRDefault="002F6690" w:rsidP="002F6690">
      <w:pPr>
        <w:numPr>
          <w:ilvl w:val="0"/>
          <w:numId w:val="46"/>
        </w:numPr>
        <w:overflowPunct/>
        <w:autoSpaceDE/>
        <w:autoSpaceDN/>
        <w:adjustRightInd/>
        <w:ind w:right="0"/>
        <w:jc w:val="both"/>
        <w:textAlignment w:val="auto"/>
        <w:rPr>
          <w:b/>
          <w:bCs/>
        </w:rPr>
      </w:pPr>
      <w:r>
        <w:rPr>
          <w:rFonts w:hint="cs"/>
          <w:b/>
          <w:bCs/>
          <w:rtl/>
        </w:rPr>
        <w:t xml:space="preserve">סיום החוזה וביטולו </w:t>
      </w:r>
    </w:p>
    <w:p w:rsidR="002F6690" w:rsidRDefault="002F6690" w:rsidP="002F6690">
      <w:pPr>
        <w:numPr>
          <w:ilvl w:val="1"/>
          <w:numId w:val="46"/>
        </w:numPr>
        <w:overflowPunct/>
        <w:autoSpaceDE/>
        <w:autoSpaceDN/>
        <w:adjustRightInd/>
        <w:ind w:right="0"/>
        <w:jc w:val="both"/>
        <w:textAlignment w:val="auto"/>
        <w:rPr>
          <w:rtl/>
          <w:lang w:eastAsia="en-US"/>
        </w:rPr>
      </w:pPr>
      <w:r>
        <w:rPr>
          <w:rFonts w:hint="cs"/>
          <w:rtl/>
          <w:lang w:eastAsia="en-US"/>
        </w:rPr>
        <w:t xml:space="preserve">בכפוף להתחייבות המשתמש כלפי הממשלה או אחד ממשרדי הממשלה, </w:t>
      </w:r>
      <w:r>
        <w:rPr>
          <w:rtl/>
          <w:lang w:eastAsia="en-US"/>
        </w:rPr>
        <w:t>כל אחד מהצדדים יהא רשאי לבטל חוזה זה</w:t>
      </w:r>
      <w:r>
        <w:rPr>
          <w:rFonts w:hint="cs"/>
          <w:rtl/>
          <w:lang w:eastAsia="en-US"/>
        </w:rPr>
        <w:t xml:space="preserve"> מכל סיבה שהיא </w:t>
      </w:r>
      <w:r>
        <w:rPr>
          <w:rtl/>
          <w:lang w:eastAsia="en-US"/>
        </w:rPr>
        <w:t xml:space="preserve">בהודעה בכתב, והביטול יכנס לתוקפו </w:t>
      </w:r>
      <w:r>
        <w:rPr>
          <w:rFonts w:hint="cs"/>
          <w:rtl/>
          <w:lang w:eastAsia="en-US"/>
        </w:rPr>
        <w:t>בחלוף 21 ימים לאחר ש</w:t>
      </w:r>
      <w:r>
        <w:rPr>
          <w:rtl/>
          <w:lang w:eastAsia="en-US"/>
        </w:rPr>
        <w:t>הגיעה הודעת הביטול אל הצד השני.</w:t>
      </w:r>
      <w:r>
        <w:rPr>
          <w:rFonts w:hint="cs"/>
          <w:rtl/>
          <w:lang w:eastAsia="en-US"/>
        </w:rPr>
        <w:t xml:space="preserve"> </w:t>
      </w:r>
    </w:p>
    <w:p w:rsidR="002F6690" w:rsidRPr="009B4237" w:rsidRDefault="002F6690" w:rsidP="002F6690">
      <w:pPr>
        <w:numPr>
          <w:ilvl w:val="1"/>
          <w:numId w:val="46"/>
        </w:numPr>
        <w:overflowPunct/>
        <w:autoSpaceDE/>
        <w:autoSpaceDN/>
        <w:adjustRightInd/>
        <w:ind w:right="0"/>
        <w:jc w:val="both"/>
        <w:textAlignment w:val="auto"/>
        <w:rPr>
          <w:rtl/>
          <w:lang w:eastAsia="en-US"/>
        </w:rPr>
      </w:pPr>
      <w:r>
        <w:rPr>
          <w:rtl/>
          <w:lang w:eastAsia="en-US"/>
        </w:rPr>
        <w:t>הפר המ</w:t>
      </w:r>
      <w:r>
        <w:rPr>
          <w:rFonts w:hint="cs"/>
          <w:rtl/>
          <w:lang w:eastAsia="en-US"/>
        </w:rPr>
        <w:t>שתמש</w:t>
      </w:r>
      <w:r>
        <w:rPr>
          <w:rtl/>
          <w:lang w:eastAsia="en-US"/>
        </w:rPr>
        <w:t xml:space="preserve"> </w:t>
      </w:r>
      <w:r>
        <w:rPr>
          <w:rFonts w:hint="cs"/>
          <w:rtl/>
          <w:lang w:eastAsia="en-US"/>
        </w:rPr>
        <w:t xml:space="preserve">או נציגו </w:t>
      </w:r>
      <w:r>
        <w:rPr>
          <w:rtl/>
          <w:lang w:eastAsia="en-US"/>
        </w:rPr>
        <w:t xml:space="preserve">אחת או יותר </w:t>
      </w:r>
      <w:r>
        <w:rPr>
          <w:rFonts w:hint="cs"/>
          <w:rtl/>
          <w:lang w:eastAsia="en-US"/>
        </w:rPr>
        <w:t>מהתחייבויותי</w:t>
      </w:r>
      <w:r>
        <w:rPr>
          <w:rFonts w:hint="eastAsia"/>
          <w:rtl/>
          <w:lang w:eastAsia="en-US"/>
        </w:rPr>
        <w:t>ו</w:t>
      </w:r>
      <w:r>
        <w:rPr>
          <w:rtl/>
          <w:lang w:eastAsia="en-US"/>
        </w:rPr>
        <w:t xml:space="preserve"> לפי חוזה זה, </w:t>
      </w:r>
      <w:r>
        <w:rPr>
          <w:rFonts w:hint="cs"/>
          <w:rtl/>
          <w:lang w:eastAsia="en-US"/>
        </w:rPr>
        <w:t>ת</w:t>
      </w:r>
      <w:r>
        <w:rPr>
          <w:rtl/>
          <w:lang w:eastAsia="en-US"/>
        </w:rPr>
        <w:t xml:space="preserve">הא </w:t>
      </w:r>
      <w:r>
        <w:rPr>
          <w:rFonts w:hint="cs"/>
          <w:rtl/>
          <w:lang w:eastAsia="en-US"/>
        </w:rPr>
        <w:t xml:space="preserve">הממשלה </w:t>
      </w:r>
      <w:r>
        <w:rPr>
          <w:rtl/>
          <w:lang w:eastAsia="en-US"/>
        </w:rPr>
        <w:t>רשאי</w:t>
      </w:r>
      <w:r>
        <w:rPr>
          <w:rFonts w:hint="cs"/>
          <w:rtl/>
          <w:lang w:eastAsia="en-US"/>
        </w:rPr>
        <w:t>ת,</w:t>
      </w:r>
      <w:r>
        <w:rPr>
          <w:rtl/>
          <w:lang w:eastAsia="en-US"/>
        </w:rPr>
        <w:t xml:space="preserve"> </w:t>
      </w:r>
      <w:r>
        <w:rPr>
          <w:rFonts w:hint="cs"/>
          <w:rtl/>
          <w:lang w:eastAsia="en-US"/>
        </w:rPr>
        <w:t xml:space="preserve">בהתראה של 7 ימים מהרגע </w:t>
      </w:r>
      <w:r>
        <w:rPr>
          <w:rtl/>
          <w:lang w:eastAsia="en-US"/>
        </w:rPr>
        <w:t>שההפרה הגיעה לידיעת</w:t>
      </w:r>
      <w:r>
        <w:rPr>
          <w:rFonts w:hint="cs"/>
          <w:rtl/>
          <w:lang w:eastAsia="en-US"/>
        </w:rPr>
        <w:t>ה, לבטל את החוזה, או לחילופין</w:t>
      </w:r>
      <w:r>
        <w:rPr>
          <w:rtl/>
          <w:lang w:eastAsia="en-US"/>
        </w:rPr>
        <w:t xml:space="preserve"> </w:t>
      </w:r>
      <w:r>
        <w:rPr>
          <w:rFonts w:hint="cs"/>
          <w:rtl/>
          <w:lang w:eastAsia="en-US"/>
        </w:rPr>
        <w:t>להעניק</w:t>
      </w:r>
      <w:r>
        <w:rPr>
          <w:rtl/>
          <w:lang w:eastAsia="en-US"/>
        </w:rPr>
        <w:t xml:space="preserve"> פ</w:t>
      </w:r>
      <w:r>
        <w:rPr>
          <w:rFonts w:hint="cs"/>
          <w:rtl/>
          <w:lang w:eastAsia="en-US"/>
        </w:rPr>
        <w:t>ר</w:t>
      </w:r>
      <w:r>
        <w:rPr>
          <w:rtl/>
          <w:lang w:eastAsia="en-US"/>
        </w:rPr>
        <w:t xml:space="preserve">ק זמן </w:t>
      </w:r>
      <w:r>
        <w:rPr>
          <w:rFonts w:hint="cs"/>
          <w:rtl/>
          <w:lang w:eastAsia="en-US"/>
        </w:rPr>
        <w:t>קצוב לשם ל</w:t>
      </w:r>
      <w:r>
        <w:rPr>
          <w:rtl/>
          <w:lang w:eastAsia="en-US"/>
        </w:rPr>
        <w:t>תיקון ההפרה</w:t>
      </w:r>
      <w:r>
        <w:rPr>
          <w:rFonts w:hint="cs"/>
          <w:rtl/>
          <w:lang w:eastAsia="en-US"/>
        </w:rPr>
        <w:t xml:space="preserve"> על ידי המשתמש, לשביעות רצונה</w:t>
      </w:r>
      <w:r>
        <w:rPr>
          <w:rtl/>
          <w:lang w:eastAsia="en-US"/>
        </w:rPr>
        <w:t xml:space="preserve">. </w:t>
      </w:r>
    </w:p>
    <w:p w:rsidR="002F6690" w:rsidRDefault="002F6690" w:rsidP="002F6690">
      <w:pPr>
        <w:numPr>
          <w:ilvl w:val="1"/>
          <w:numId w:val="46"/>
        </w:numPr>
        <w:overflowPunct/>
        <w:autoSpaceDE/>
        <w:autoSpaceDN/>
        <w:adjustRightInd/>
        <w:ind w:right="0"/>
        <w:jc w:val="both"/>
        <w:textAlignment w:val="auto"/>
        <w:rPr>
          <w:lang w:eastAsia="en-US"/>
        </w:rPr>
      </w:pPr>
      <w:r>
        <w:rPr>
          <w:rFonts w:hint="cs"/>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rsidR="002F6690" w:rsidRPr="007760B3" w:rsidRDefault="002F6690" w:rsidP="002F6690">
      <w:pPr>
        <w:numPr>
          <w:ilvl w:val="0"/>
          <w:numId w:val="46"/>
        </w:numPr>
        <w:tabs>
          <w:tab w:val="num" w:pos="970"/>
        </w:tabs>
        <w:overflowPunct/>
        <w:autoSpaceDE/>
        <w:autoSpaceDN/>
        <w:adjustRightInd/>
        <w:ind w:right="0"/>
        <w:jc w:val="both"/>
        <w:textAlignment w:val="auto"/>
        <w:rPr>
          <w:b/>
          <w:bCs/>
          <w:rtl/>
        </w:rPr>
      </w:pPr>
      <w:r>
        <w:rPr>
          <w:rFonts w:hint="cs"/>
          <w:b/>
          <w:bCs/>
          <w:rtl/>
        </w:rPr>
        <w:t>ח</w:t>
      </w:r>
      <w:r w:rsidRPr="007760B3">
        <w:rPr>
          <w:b/>
          <w:bCs/>
          <w:rtl/>
        </w:rPr>
        <w:t>בלה ומידע אסור</w:t>
      </w:r>
    </w:p>
    <w:p w:rsidR="002F6690" w:rsidRPr="007760B3" w:rsidRDefault="002F6690" w:rsidP="002F6690">
      <w:pPr>
        <w:numPr>
          <w:ilvl w:val="1"/>
          <w:numId w:val="46"/>
        </w:numPr>
        <w:overflowPunct/>
        <w:autoSpaceDE/>
        <w:autoSpaceDN/>
        <w:adjustRightInd/>
        <w:ind w:right="0"/>
        <w:jc w:val="both"/>
        <w:textAlignment w:val="auto"/>
        <w:rPr>
          <w:lang w:eastAsia="en-US"/>
        </w:rPr>
      </w:pPr>
      <w:r w:rsidRPr="007760B3">
        <w:rPr>
          <w:rtl/>
          <w:lang w:eastAsia="en-US"/>
        </w:rPr>
        <w:t xml:space="preserve">המשתמש </w:t>
      </w:r>
      <w:r w:rsidRPr="007760B3">
        <w:rPr>
          <w:rFonts w:hint="cs"/>
          <w:rtl/>
          <w:lang w:eastAsia="en-US"/>
        </w:rPr>
        <w:t xml:space="preserve">וכל נציגיו </w:t>
      </w:r>
      <w:r w:rsidRPr="007760B3">
        <w:rPr>
          <w:rtl/>
          <w:lang w:eastAsia="en-US"/>
        </w:rPr>
        <w:t>מתחייב</w:t>
      </w:r>
      <w:r w:rsidRPr="007760B3">
        <w:rPr>
          <w:rFonts w:hint="cs"/>
          <w:rtl/>
          <w:lang w:eastAsia="en-US"/>
        </w:rPr>
        <w:t>ים</w:t>
      </w:r>
      <w:r w:rsidRPr="007760B3">
        <w:rPr>
          <w:rtl/>
          <w:lang w:eastAsia="en-US"/>
        </w:rPr>
        <w:t xml:space="preserve"> לא לגרום, לא לנסות לגרום ולא להניח לאחר לגרום לשינוי כלשהו במידע, ידיעה או נתון מכל סוג שהוא המצויים </w:t>
      </w:r>
      <w:r>
        <w:rPr>
          <w:rFonts w:hint="cs"/>
          <w:rtl/>
          <w:lang w:eastAsia="en-US"/>
        </w:rPr>
        <w:t>בפורטל הספקים הממשלתי</w:t>
      </w:r>
      <w:r w:rsidRPr="007760B3">
        <w:rPr>
          <w:rFonts w:hint="cs"/>
          <w:rtl/>
          <w:lang w:eastAsia="en-US"/>
        </w:rPr>
        <w:t xml:space="preserve"> </w:t>
      </w:r>
      <w:r w:rsidRPr="007760B3">
        <w:rPr>
          <w:rtl/>
          <w:lang w:eastAsia="en-US"/>
        </w:rPr>
        <w:t xml:space="preserve">פרט </w:t>
      </w:r>
      <w:r>
        <w:rPr>
          <w:rFonts w:hint="cs"/>
          <w:rtl/>
          <w:lang w:eastAsia="en-US"/>
        </w:rPr>
        <w:t>לביצוע הפעולות המפורטות בהסכם זה, או אושרו באופן מפורש על ידי הממשלה</w:t>
      </w:r>
      <w:r w:rsidRPr="007760B3">
        <w:rPr>
          <w:rFonts w:hint="cs"/>
          <w:rtl/>
          <w:lang w:eastAsia="en-US"/>
        </w:rPr>
        <w:t>.</w:t>
      </w:r>
    </w:p>
    <w:p w:rsidR="002F6690" w:rsidRPr="007760B3" w:rsidRDefault="002F6690" w:rsidP="002F6690">
      <w:pPr>
        <w:numPr>
          <w:ilvl w:val="1"/>
          <w:numId w:val="46"/>
        </w:numPr>
        <w:overflowPunct/>
        <w:autoSpaceDE/>
        <w:autoSpaceDN/>
        <w:adjustRightInd/>
        <w:ind w:right="0"/>
        <w:jc w:val="both"/>
        <w:textAlignment w:val="auto"/>
        <w:rPr>
          <w:rtl/>
          <w:lang w:eastAsia="en-US"/>
        </w:rPr>
      </w:pPr>
      <w:r w:rsidRPr="007760B3">
        <w:rPr>
          <w:rtl/>
          <w:lang w:eastAsia="en-US"/>
        </w:rPr>
        <w:t xml:space="preserve">המשתמש </w:t>
      </w:r>
      <w:r w:rsidRPr="007760B3">
        <w:rPr>
          <w:rFonts w:hint="cs"/>
          <w:rtl/>
          <w:lang w:eastAsia="en-US"/>
        </w:rPr>
        <w:t xml:space="preserve">וכל נציגיו </w:t>
      </w:r>
      <w:r w:rsidRPr="007760B3">
        <w:rPr>
          <w:rtl/>
          <w:lang w:eastAsia="en-US"/>
        </w:rPr>
        <w:t>מתחייב</w:t>
      </w:r>
      <w:r w:rsidRPr="007760B3">
        <w:rPr>
          <w:rFonts w:hint="cs"/>
          <w:rtl/>
          <w:lang w:eastAsia="en-US"/>
        </w:rPr>
        <w:t>ים</w:t>
      </w:r>
      <w:r w:rsidRPr="007760B3">
        <w:rPr>
          <w:rtl/>
          <w:lang w:eastAsia="en-US"/>
        </w:rPr>
        <w:t xml:space="preserve"> לא לנסות לקבל מידע</w:t>
      </w:r>
      <w:r w:rsidRPr="007F5A72">
        <w:rPr>
          <w:rtl/>
        </w:rPr>
        <w:t xml:space="preserve"> </w:t>
      </w:r>
      <w:r>
        <w:rPr>
          <w:rtl/>
        </w:rPr>
        <w:t xml:space="preserve">ידיעות או נתונים מכל סוג שהוא ומכל צורה שהיא, המצויים </w:t>
      </w:r>
      <w:r>
        <w:rPr>
          <w:rFonts w:hint="cs"/>
          <w:rtl/>
        </w:rPr>
        <w:t>בפורטל הספקים הממשלתי</w:t>
      </w:r>
      <w:r>
        <w:rPr>
          <w:rtl/>
        </w:rPr>
        <w:t>, למעט מידע</w:t>
      </w:r>
      <w:r w:rsidRPr="007760B3">
        <w:rPr>
          <w:rtl/>
          <w:lang w:eastAsia="en-US"/>
        </w:rPr>
        <w:t xml:space="preserve"> </w:t>
      </w:r>
      <w:r>
        <w:rPr>
          <w:rFonts w:hint="cs"/>
          <w:rtl/>
          <w:lang w:eastAsia="en-US"/>
        </w:rPr>
        <w:t xml:space="preserve">המפורט לעיל בס' </w:t>
      </w:r>
      <w:r w:rsidRPr="002E5A95">
        <w:rPr>
          <w:rFonts w:hint="cs"/>
          <w:rtl/>
          <w:lang w:eastAsia="en-US"/>
        </w:rPr>
        <w:t>13(1)</w:t>
      </w:r>
      <w:r>
        <w:rPr>
          <w:rFonts w:hint="cs"/>
          <w:rtl/>
          <w:lang w:eastAsia="en-US"/>
        </w:rPr>
        <w:t>,</w:t>
      </w:r>
      <w:r w:rsidRPr="007760B3">
        <w:rPr>
          <w:rtl/>
          <w:lang w:eastAsia="en-US"/>
        </w:rPr>
        <w:t xml:space="preserve"> ואם יגיע אל</w:t>
      </w:r>
      <w:r w:rsidRPr="007760B3">
        <w:rPr>
          <w:rFonts w:hint="cs"/>
          <w:rtl/>
          <w:lang w:eastAsia="en-US"/>
        </w:rPr>
        <w:t>יהם</w:t>
      </w:r>
      <w:r w:rsidRPr="007760B3">
        <w:rPr>
          <w:rtl/>
          <w:lang w:eastAsia="en-US"/>
        </w:rPr>
        <w:t xml:space="preserve"> מידע </w:t>
      </w:r>
      <w:r>
        <w:rPr>
          <w:rFonts w:hint="cs"/>
          <w:rtl/>
          <w:lang w:eastAsia="en-US"/>
        </w:rPr>
        <w:t>כאמור</w:t>
      </w:r>
      <w:r w:rsidRPr="007760B3">
        <w:rPr>
          <w:rtl/>
          <w:lang w:eastAsia="en-US"/>
        </w:rPr>
        <w:t xml:space="preserve"> בדרך כלשהי, מתחייב</w:t>
      </w:r>
      <w:r w:rsidRPr="007760B3">
        <w:rPr>
          <w:rFonts w:hint="cs"/>
          <w:rtl/>
          <w:lang w:eastAsia="en-US"/>
        </w:rPr>
        <w:t>ים</w:t>
      </w:r>
      <w:r w:rsidRPr="007760B3">
        <w:rPr>
          <w:rtl/>
          <w:lang w:eastAsia="en-US"/>
        </w:rPr>
        <w:t xml:space="preserve"> המשתמש</w:t>
      </w:r>
      <w:r w:rsidRPr="007760B3">
        <w:rPr>
          <w:rFonts w:hint="cs"/>
          <w:rtl/>
          <w:lang w:eastAsia="en-US"/>
        </w:rPr>
        <w:t xml:space="preserve"> וכל נציגיו, ביחד ולחוד</w:t>
      </w:r>
      <w:r w:rsidRPr="007760B3">
        <w:rPr>
          <w:rtl/>
          <w:lang w:eastAsia="en-US"/>
        </w:rPr>
        <w:t>:</w:t>
      </w:r>
    </w:p>
    <w:p w:rsidR="002F6690" w:rsidRPr="007760B3" w:rsidRDefault="002F6690" w:rsidP="002F6690">
      <w:pPr>
        <w:numPr>
          <w:ilvl w:val="2"/>
          <w:numId w:val="46"/>
        </w:numPr>
        <w:overflowPunct/>
        <w:autoSpaceDE/>
        <w:autoSpaceDN/>
        <w:adjustRightInd/>
        <w:ind w:left="1615" w:right="0" w:hanging="709"/>
        <w:jc w:val="both"/>
        <w:textAlignment w:val="auto"/>
        <w:rPr>
          <w:rtl/>
          <w:lang w:eastAsia="en-US"/>
        </w:rPr>
      </w:pPr>
      <w:r w:rsidRPr="007760B3">
        <w:rPr>
          <w:rtl/>
          <w:lang w:eastAsia="en-US"/>
        </w:rPr>
        <w:t xml:space="preserve">למחוק מיד את המידע האסור במחשב המשתמש או בכל מחשב או ציוד אחר שבשליטתו ושבו נמצא </w:t>
      </w:r>
      <w:r>
        <w:rPr>
          <w:rFonts w:hint="cs"/>
          <w:rtl/>
          <w:lang w:eastAsia="en-US"/>
        </w:rPr>
        <w:t>ה</w:t>
      </w:r>
      <w:r w:rsidRPr="007760B3">
        <w:rPr>
          <w:rtl/>
          <w:lang w:eastAsia="en-US"/>
        </w:rPr>
        <w:t xml:space="preserve">מידע. אם לידיעת המשתמש הוקלט מידע אסור במחשב או ציוד אחר שאינו בשליטתו, יודיע על כך </w:t>
      </w:r>
      <w:r>
        <w:rPr>
          <w:rFonts w:hint="cs"/>
          <w:rtl/>
          <w:lang w:eastAsia="en-US"/>
        </w:rPr>
        <w:t>למוקד התמיכה</w:t>
      </w:r>
      <w:r w:rsidRPr="007760B3">
        <w:rPr>
          <w:rFonts w:hint="cs"/>
          <w:rtl/>
          <w:lang w:eastAsia="en-US"/>
        </w:rPr>
        <w:t xml:space="preserve"> וגם בכתב,</w:t>
      </w:r>
      <w:r w:rsidRPr="007760B3">
        <w:rPr>
          <w:rtl/>
          <w:lang w:eastAsia="en-US"/>
        </w:rPr>
        <w:t xml:space="preserve"> מיד כשיוודע לו. אם הודפס המידע האסור, ישלח מיד המשתמש את הדף המודפס אל </w:t>
      </w:r>
      <w:r>
        <w:rPr>
          <w:rFonts w:hint="cs"/>
          <w:rtl/>
          <w:lang w:eastAsia="en-US"/>
        </w:rPr>
        <w:t>מוקד התמיכה של מרכבה</w:t>
      </w:r>
      <w:r w:rsidRPr="007760B3">
        <w:rPr>
          <w:rtl/>
          <w:lang w:eastAsia="en-US"/>
        </w:rPr>
        <w:t>, בלי להשאיר ברשותו העתק של הדף או העתק אחר של המידע האסור.</w:t>
      </w:r>
    </w:p>
    <w:p w:rsidR="002F6690" w:rsidRPr="007760B3" w:rsidRDefault="002F6690" w:rsidP="002F6690">
      <w:pPr>
        <w:numPr>
          <w:ilvl w:val="2"/>
          <w:numId w:val="46"/>
        </w:numPr>
        <w:overflowPunct/>
        <w:autoSpaceDE/>
        <w:autoSpaceDN/>
        <w:adjustRightInd/>
        <w:ind w:left="1615" w:right="0" w:hanging="709"/>
        <w:jc w:val="both"/>
        <w:textAlignment w:val="auto"/>
        <w:rPr>
          <w:rtl/>
          <w:lang w:eastAsia="en-US"/>
        </w:rPr>
      </w:pPr>
      <w:r w:rsidRPr="007760B3">
        <w:rPr>
          <w:rtl/>
          <w:lang w:eastAsia="en-US"/>
        </w:rPr>
        <w:t xml:space="preserve">להודיע מיד טלפונית וגם בכתב על האירוע </w:t>
      </w:r>
      <w:r w:rsidRPr="007760B3">
        <w:rPr>
          <w:rFonts w:hint="cs"/>
          <w:rtl/>
          <w:lang w:eastAsia="en-US"/>
        </w:rPr>
        <w:t>ל</w:t>
      </w:r>
      <w:r>
        <w:rPr>
          <w:rFonts w:hint="cs"/>
          <w:rtl/>
          <w:lang w:eastAsia="en-US"/>
        </w:rPr>
        <w:t>נציגות הממשלה</w:t>
      </w:r>
      <w:r w:rsidRPr="007760B3">
        <w:rPr>
          <w:rFonts w:hint="cs"/>
          <w:rtl/>
          <w:lang w:eastAsia="en-US"/>
        </w:rPr>
        <w:t>.</w:t>
      </w:r>
    </w:p>
    <w:p w:rsidR="002F6690" w:rsidRPr="007760B3" w:rsidRDefault="002F6690" w:rsidP="002F6690">
      <w:pPr>
        <w:numPr>
          <w:ilvl w:val="2"/>
          <w:numId w:val="46"/>
        </w:numPr>
        <w:overflowPunct/>
        <w:autoSpaceDE/>
        <w:autoSpaceDN/>
        <w:adjustRightInd/>
        <w:ind w:left="1615" w:right="0" w:hanging="709"/>
        <w:jc w:val="both"/>
        <w:textAlignment w:val="auto"/>
        <w:rPr>
          <w:lang w:eastAsia="en-US"/>
        </w:rPr>
      </w:pPr>
      <w:r w:rsidRPr="007760B3">
        <w:rPr>
          <w:rtl/>
          <w:lang w:eastAsia="en-US"/>
        </w:rPr>
        <w:t>לא לעשות כל ש</w:t>
      </w:r>
      <w:r w:rsidRPr="007760B3">
        <w:rPr>
          <w:rFonts w:hint="cs"/>
          <w:rtl/>
          <w:lang w:eastAsia="en-US"/>
        </w:rPr>
        <w:t>י</w:t>
      </w:r>
      <w:r w:rsidRPr="007760B3">
        <w:rPr>
          <w:rtl/>
          <w:lang w:eastAsia="en-US"/>
        </w:rPr>
        <w:t xml:space="preserve">מוש במידע אסור ולא לגלותו לאיש, למעט גילוי הדרוש לצורך </w:t>
      </w:r>
      <w:r>
        <w:rPr>
          <w:rFonts w:hint="cs"/>
          <w:rtl/>
          <w:lang w:eastAsia="en-US"/>
        </w:rPr>
        <w:t>ס"ק</w:t>
      </w:r>
      <w:r w:rsidRPr="007760B3">
        <w:rPr>
          <w:rtl/>
          <w:lang w:eastAsia="en-US"/>
        </w:rPr>
        <w:t xml:space="preserve"> </w:t>
      </w:r>
      <w:r>
        <w:rPr>
          <w:rFonts w:hint="cs"/>
          <w:rtl/>
          <w:lang w:eastAsia="en-US"/>
        </w:rPr>
        <w:t>(</w:t>
      </w:r>
      <w:r w:rsidRPr="007760B3">
        <w:rPr>
          <w:rFonts w:hint="cs"/>
          <w:rtl/>
          <w:lang w:eastAsia="en-US"/>
        </w:rPr>
        <w:t>א</w:t>
      </w:r>
      <w:r>
        <w:rPr>
          <w:rFonts w:hint="cs"/>
          <w:rtl/>
          <w:lang w:eastAsia="en-US"/>
        </w:rPr>
        <w:t>)</w:t>
      </w:r>
      <w:r w:rsidRPr="007760B3">
        <w:rPr>
          <w:rFonts w:hint="cs"/>
          <w:rtl/>
          <w:lang w:eastAsia="en-US"/>
        </w:rPr>
        <w:t xml:space="preserve"> ו-</w:t>
      </w:r>
      <w:r>
        <w:rPr>
          <w:rFonts w:hint="cs"/>
          <w:rtl/>
          <w:lang w:eastAsia="en-US"/>
        </w:rPr>
        <w:t>(</w:t>
      </w:r>
      <w:r w:rsidRPr="007760B3">
        <w:rPr>
          <w:rFonts w:hint="cs"/>
          <w:rtl/>
          <w:lang w:eastAsia="en-US"/>
        </w:rPr>
        <w:t>ב</w:t>
      </w:r>
      <w:r>
        <w:rPr>
          <w:rFonts w:hint="cs"/>
          <w:rtl/>
          <w:lang w:eastAsia="en-US"/>
        </w:rPr>
        <w:t>)</w:t>
      </w:r>
      <w:r w:rsidRPr="007760B3">
        <w:rPr>
          <w:rtl/>
          <w:lang w:eastAsia="en-US"/>
        </w:rPr>
        <w:t xml:space="preserve"> </w:t>
      </w:r>
      <w:r w:rsidRPr="007760B3">
        <w:rPr>
          <w:rFonts w:hint="cs"/>
          <w:rtl/>
          <w:lang w:eastAsia="en-US"/>
        </w:rPr>
        <w:t>לעיל.</w:t>
      </w:r>
    </w:p>
    <w:p w:rsidR="002F6690" w:rsidRPr="00094D6E" w:rsidRDefault="002F6690" w:rsidP="002F6690">
      <w:pPr>
        <w:numPr>
          <w:ilvl w:val="0"/>
          <w:numId w:val="46"/>
        </w:numPr>
        <w:tabs>
          <w:tab w:val="num" w:pos="970"/>
        </w:tabs>
        <w:overflowPunct/>
        <w:autoSpaceDE/>
        <w:autoSpaceDN/>
        <w:adjustRightInd/>
        <w:ind w:right="0"/>
        <w:jc w:val="both"/>
        <w:textAlignment w:val="auto"/>
        <w:rPr>
          <w:b/>
          <w:bCs/>
        </w:rPr>
      </w:pPr>
      <w:r w:rsidRPr="00094D6E">
        <w:rPr>
          <w:rFonts w:hint="cs"/>
          <w:b/>
          <w:bCs/>
          <w:rtl/>
        </w:rPr>
        <w:t>זכויות יוצרים</w:t>
      </w:r>
    </w:p>
    <w:p w:rsidR="002F6690" w:rsidRDefault="002F6690" w:rsidP="002F6690">
      <w:pPr>
        <w:pStyle w:val="HeadingPerek"/>
        <w:numPr>
          <w:ilvl w:val="0"/>
          <w:numId w:val="0"/>
        </w:numPr>
        <w:ind w:left="708"/>
        <w:rPr>
          <w:b w:val="0"/>
          <w:bCs w:val="0"/>
          <w:sz w:val="24"/>
          <w:szCs w:val="24"/>
          <w:rtl/>
        </w:rPr>
      </w:pPr>
      <w:r w:rsidRPr="00094D6E">
        <w:rPr>
          <w:rFonts w:hint="cs"/>
          <w:b w:val="0"/>
          <w:bCs w:val="0"/>
          <w:sz w:val="24"/>
          <w:szCs w:val="24"/>
          <w:rtl/>
        </w:rPr>
        <w:t>קיימות זכויות יוצרים בנתוני</w:t>
      </w:r>
      <w:r>
        <w:rPr>
          <w:rFonts w:hint="cs"/>
          <w:b w:val="0"/>
          <w:bCs w:val="0"/>
          <w:sz w:val="24"/>
          <w:szCs w:val="24"/>
          <w:rtl/>
        </w:rPr>
        <w:t xml:space="preserve"> פורטל הספקים הממשלתי</w:t>
      </w:r>
      <w:r w:rsidRPr="00094D6E">
        <w:rPr>
          <w:rFonts w:hint="cs"/>
          <w:b w:val="0"/>
          <w:bCs w:val="0"/>
          <w:sz w:val="24"/>
          <w:szCs w:val="24"/>
          <w:rtl/>
        </w:rPr>
        <w:t xml:space="preserve"> וכתנאי לקבלת גישה ל</w:t>
      </w:r>
      <w:r>
        <w:rPr>
          <w:rFonts w:hint="cs"/>
          <w:b w:val="0"/>
          <w:bCs w:val="0"/>
          <w:sz w:val="24"/>
          <w:szCs w:val="24"/>
          <w:rtl/>
        </w:rPr>
        <w:t>פורטל הספקים הממשלתי</w:t>
      </w:r>
      <w:r w:rsidRPr="00094D6E">
        <w:rPr>
          <w:rFonts w:hint="cs"/>
          <w:b w:val="0"/>
          <w:bCs w:val="0"/>
          <w:sz w:val="24"/>
          <w:szCs w:val="24"/>
          <w:rtl/>
        </w:rPr>
        <w:t>, ה</w:t>
      </w:r>
      <w:r>
        <w:rPr>
          <w:rFonts w:hint="cs"/>
          <w:b w:val="0"/>
          <w:bCs w:val="0"/>
          <w:sz w:val="24"/>
          <w:szCs w:val="24"/>
          <w:rtl/>
        </w:rPr>
        <w:t>משתמש</w:t>
      </w:r>
      <w:r w:rsidRPr="00094D6E">
        <w:rPr>
          <w:rFonts w:hint="cs"/>
          <w:b w:val="0"/>
          <w:bCs w:val="0"/>
          <w:sz w:val="24"/>
          <w:szCs w:val="24"/>
          <w:rtl/>
        </w:rPr>
        <w:t xml:space="preserve"> מצהיר שהוא לא ישתמש ב</w:t>
      </w:r>
      <w:r>
        <w:rPr>
          <w:rFonts w:hint="cs"/>
          <w:b w:val="0"/>
          <w:bCs w:val="0"/>
          <w:sz w:val="24"/>
          <w:szCs w:val="24"/>
          <w:rtl/>
        </w:rPr>
        <w:t>פורטל הספקים הממשלתי</w:t>
      </w:r>
      <w:r w:rsidRPr="00094D6E">
        <w:rPr>
          <w:rFonts w:hint="cs"/>
          <w:b w:val="0"/>
          <w:bCs w:val="0"/>
          <w:sz w:val="24"/>
          <w:szCs w:val="24"/>
          <w:rtl/>
        </w:rPr>
        <w:t xml:space="preserve"> והנתונים שב</w:t>
      </w:r>
      <w:r>
        <w:rPr>
          <w:rFonts w:hint="cs"/>
          <w:b w:val="0"/>
          <w:bCs w:val="0"/>
          <w:sz w:val="24"/>
          <w:szCs w:val="24"/>
          <w:rtl/>
        </w:rPr>
        <w:t>ו</w:t>
      </w:r>
      <w:r w:rsidRPr="00094D6E">
        <w:rPr>
          <w:rFonts w:hint="cs"/>
          <w:b w:val="0"/>
          <w:bCs w:val="0"/>
          <w:sz w:val="24"/>
          <w:szCs w:val="24"/>
          <w:rtl/>
        </w:rPr>
        <w:t xml:space="preserve"> אלא למטר</w:t>
      </w:r>
      <w:r>
        <w:rPr>
          <w:rFonts w:hint="cs"/>
          <w:b w:val="0"/>
          <w:bCs w:val="0"/>
          <w:sz w:val="24"/>
          <w:szCs w:val="24"/>
          <w:rtl/>
        </w:rPr>
        <w:t>ו</w:t>
      </w:r>
      <w:r w:rsidRPr="00094D6E">
        <w:rPr>
          <w:rFonts w:hint="cs"/>
          <w:b w:val="0"/>
          <w:bCs w:val="0"/>
          <w:sz w:val="24"/>
          <w:szCs w:val="24"/>
          <w:rtl/>
        </w:rPr>
        <w:t xml:space="preserve">ת </w:t>
      </w:r>
      <w:r>
        <w:rPr>
          <w:rFonts w:hint="cs"/>
          <w:b w:val="0"/>
          <w:bCs w:val="0"/>
          <w:sz w:val="24"/>
          <w:szCs w:val="24"/>
          <w:rtl/>
        </w:rPr>
        <w:t>המפורטות בחוזה זה</w:t>
      </w:r>
      <w:r w:rsidRPr="00094D6E">
        <w:rPr>
          <w:rFonts w:hint="cs"/>
          <w:b w:val="0"/>
          <w:bCs w:val="0"/>
          <w:sz w:val="24"/>
          <w:szCs w:val="24"/>
          <w:rtl/>
        </w:rPr>
        <w:t>.</w:t>
      </w:r>
    </w:p>
    <w:p w:rsidR="002F6690" w:rsidRDefault="002F6690" w:rsidP="002F6690">
      <w:pPr>
        <w:numPr>
          <w:ilvl w:val="0"/>
          <w:numId w:val="46"/>
        </w:numPr>
        <w:overflowPunct/>
        <w:autoSpaceDE/>
        <w:autoSpaceDN/>
        <w:adjustRightInd/>
        <w:ind w:right="0"/>
        <w:jc w:val="both"/>
        <w:textAlignment w:val="auto"/>
      </w:pPr>
      <w:r>
        <w:rPr>
          <w:rFonts w:hint="cs"/>
          <w:b/>
          <w:bCs/>
          <w:rtl/>
          <w:lang w:eastAsia="en-US"/>
        </w:rPr>
        <w:t>הסבה</w:t>
      </w:r>
      <w:r w:rsidRPr="009B4237">
        <w:rPr>
          <w:b/>
          <w:bCs/>
          <w:rtl/>
        </w:rPr>
        <w:br/>
      </w:r>
      <w:r w:rsidRPr="009B4237">
        <w:rPr>
          <w:rtl/>
        </w:rPr>
        <w:t xml:space="preserve">זכויות המשתמש לפי חוזה זה אינן ניתנות להסבה </w:t>
      </w:r>
      <w:r w:rsidRPr="009B4237">
        <w:rPr>
          <w:rFonts w:hint="cs"/>
          <w:rtl/>
        </w:rPr>
        <w:t xml:space="preserve">בדרך מיזוג תאגידים או בכל דרך אחרת </w:t>
      </w:r>
      <w:r w:rsidRPr="009B4237">
        <w:rPr>
          <w:rtl/>
        </w:rPr>
        <w:t>ללא הסכמה בכתב ומראש של הממשלה.</w:t>
      </w:r>
    </w:p>
    <w:p w:rsidR="002F6690" w:rsidRPr="00AB04FB" w:rsidRDefault="002F6690" w:rsidP="002F6690">
      <w:pPr>
        <w:numPr>
          <w:ilvl w:val="0"/>
          <w:numId w:val="46"/>
        </w:numPr>
        <w:overflowPunct/>
        <w:autoSpaceDE/>
        <w:autoSpaceDN/>
        <w:adjustRightInd/>
        <w:jc w:val="both"/>
        <w:textAlignment w:val="auto"/>
        <w:rPr>
          <w:b/>
          <w:bCs/>
        </w:rPr>
      </w:pPr>
      <w:r w:rsidRPr="00AB04FB">
        <w:rPr>
          <w:rFonts w:hint="eastAsia"/>
          <w:b/>
          <w:bCs/>
          <w:rtl/>
        </w:rPr>
        <w:t>סמכות</w:t>
      </w:r>
      <w:r w:rsidRPr="00AB04FB">
        <w:rPr>
          <w:b/>
          <w:bCs/>
          <w:rtl/>
        </w:rPr>
        <w:t xml:space="preserve"> </w:t>
      </w:r>
      <w:r w:rsidRPr="00AB04FB">
        <w:rPr>
          <w:rFonts w:hint="eastAsia"/>
          <w:b/>
          <w:bCs/>
          <w:rtl/>
        </w:rPr>
        <w:t>שיפוט</w:t>
      </w:r>
    </w:p>
    <w:p w:rsidR="002F6690" w:rsidRDefault="002F6690" w:rsidP="002F6690">
      <w:pPr>
        <w:ind w:left="708"/>
        <w:jc w:val="both"/>
      </w:pPr>
      <w:r>
        <w:rPr>
          <w:rFonts w:hint="cs"/>
          <w:rtl/>
        </w:rPr>
        <w:t xml:space="preserve">כל סכסוך משפטי או תביעה לפי הסכם זה תוגש לבתי המשפט המוסמכים בירושלים. </w:t>
      </w:r>
      <w:r w:rsidRPr="009B4237">
        <w:rPr>
          <w:rtl/>
        </w:rPr>
        <w:br/>
      </w:r>
      <w:r w:rsidRPr="009B4237">
        <w:rPr>
          <w:b/>
          <w:bCs/>
          <w:rtl/>
        </w:rPr>
        <w:t>הודעות</w:t>
      </w:r>
      <w:r w:rsidRPr="009B4237">
        <w:rPr>
          <w:b/>
          <w:bCs/>
          <w:rtl/>
        </w:rPr>
        <w:br/>
      </w:r>
      <w:r w:rsidRPr="009B4237">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Pr>
          <w:rFonts w:hint="cs"/>
          <w:rtl/>
        </w:rPr>
        <w:t xml:space="preserve"> במקביל על הצדדים להודיע את ההודעה האמורה גם במייל לצד השני. </w:t>
      </w:r>
    </w:p>
    <w:p w:rsidR="002F6690" w:rsidRPr="00995FC8" w:rsidRDefault="002F6690" w:rsidP="002F6690">
      <w:pPr>
        <w:numPr>
          <w:ilvl w:val="0"/>
          <w:numId w:val="46"/>
        </w:numPr>
        <w:overflowPunct/>
        <w:autoSpaceDE/>
        <w:autoSpaceDN/>
        <w:adjustRightInd/>
        <w:ind w:right="0"/>
        <w:textAlignment w:val="auto"/>
      </w:pPr>
      <w:r>
        <w:rPr>
          <w:b/>
          <w:bCs/>
          <w:rtl/>
        </w:rPr>
        <w:t>כתובות הצדדים</w:t>
      </w:r>
      <w:r>
        <w:rPr>
          <w:rFonts w:hint="cs"/>
          <w:b/>
          <w:bCs/>
          <w:rtl/>
        </w:rPr>
        <w:t xml:space="preserve"> לצורך ההסכם</w:t>
      </w:r>
      <w:r>
        <w:rPr>
          <w:b/>
          <w:bCs/>
          <w:rtl/>
        </w:rPr>
        <w:br/>
      </w:r>
      <w:r w:rsidRPr="00995FC8">
        <w:rPr>
          <w:rFonts w:hint="eastAsia"/>
          <w:rtl/>
        </w:rPr>
        <w:t>הממשלה</w:t>
      </w:r>
      <w:r w:rsidRPr="00995FC8">
        <w:rPr>
          <w:rtl/>
        </w:rPr>
        <w:t xml:space="preserve"> – משרד האוצר, חטיבת נכסים, רכש ולוגיסטיקה, </w:t>
      </w:r>
      <w:r w:rsidRPr="00995FC8">
        <w:rPr>
          <w:rFonts w:hint="eastAsia"/>
          <w:rtl/>
        </w:rPr>
        <w:t>רח</w:t>
      </w:r>
      <w:r w:rsidRPr="00995FC8">
        <w:rPr>
          <w:rtl/>
        </w:rPr>
        <w:t xml:space="preserve">' </w:t>
      </w:r>
      <w:r w:rsidRPr="00995FC8">
        <w:rPr>
          <w:rFonts w:hint="eastAsia"/>
          <w:rtl/>
        </w:rPr>
        <w:t>קפלן</w:t>
      </w:r>
      <w:r w:rsidRPr="00995FC8">
        <w:rPr>
          <w:rtl/>
        </w:rPr>
        <w:t xml:space="preserve"> 1, </w:t>
      </w:r>
      <w:r w:rsidRPr="00995FC8">
        <w:rPr>
          <w:rFonts w:hint="eastAsia"/>
          <w:rtl/>
        </w:rPr>
        <w:t>ירושלים</w:t>
      </w:r>
      <w:r w:rsidRPr="00995FC8">
        <w:rPr>
          <w:rFonts w:hint="cs"/>
          <w:rtl/>
        </w:rPr>
        <w:t xml:space="preserve">.  </w:t>
      </w:r>
    </w:p>
    <w:p w:rsidR="002F6690" w:rsidRPr="00081C63" w:rsidRDefault="002F6690" w:rsidP="002F6690">
      <w:pPr>
        <w:ind w:left="708"/>
        <w:rPr>
          <w:rtl/>
        </w:rPr>
      </w:pPr>
      <w:r>
        <w:rPr>
          <w:rFonts w:hint="cs"/>
          <w:rtl/>
        </w:rPr>
        <w:t>המשתמש  - _________________________________________________</w:t>
      </w:r>
      <w:r w:rsidRPr="00C90BBD">
        <w:rPr>
          <w:rtl/>
        </w:rPr>
        <w:br/>
      </w:r>
    </w:p>
    <w:p w:rsidR="002F6690" w:rsidRDefault="002F6690" w:rsidP="002F6690">
      <w:pPr>
        <w:rPr>
          <w:rtl/>
        </w:rPr>
      </w:pPr>
    </w:p>
    <w:p w:rsidR="002F6690" w:rsidRDefault="002F6690" w:rsidP="002F6690">
      <w:pPr>
        <w:rPr>
          <w:rtl/>
        </w:rPr>
      </w:pPr>
    </w:p>
    <w:p w:rsidR="002F6690" w:rsidRDefault="002F6690" w:rsidP="002F6690">
      <w:pPr>
        <w:jc w:val="center"/>
        <w:rPr>
          <w:rtl/>
        </w:rPr>
      </w:pPr>
      <w:r>
        <w:rPr>
          <w:rtl/>
        </w:rPr>
        <w:t>ולראיה באו הצדדים על החתום בתאריך הנקוב בראש חוזה זה.</w:t>
      </w:r>
    </w:p>
    <w:p w:rsidR="002F6690" w:rsidRDefault="002F6690" w:rsidP="002F6690">
      <w:pPr>
        <w:rPr>
          <w:rtl/>
        </w:rPr>
      </w:pPr>
    </w:p>
    <w:p w:rsidR="002F6690" w:rsidRDefault="002F6690" w:rsidP="002F6690">
      <w:pPr>
        <w:rPr>
          <w:rtl/>
        </w:rPr>
      </w:pPr>
    </w:p>
    <w:p w:rsidR="002F6690" w:rsidRDefault="002F6690" w:rsidP="002F6690">
      <w:pPr>
        <w:rPr>
          <w:b/>
          <w:bCs/>
          <w:u w:val="single"/>
          <w:rtl/>
        </w:rPr>
      </w:pPr>
      <w:r>
        <w:rPr>
          <w:b/>
          <w:bCs/>
          <w:u w:val="single"/>
          <w:rtl/>
        </w:rPr>
        <w:t>חתימות הממשלה</w:t>
      </w:r>
    </w:p>
    <w:p w:rsidR="002F6690" w:rsidRDefault="002F6690" w:rsidP="002F6690">
      <w:pPr>
        <w:rPr>
          <w:b/>
          <w:bCs/>
          <w:u w:val="single"/>
          <w:rtl/>
        </w:rPr>
      </w:pPr>
    </w:p>
    <w:p w:rsidR="002F6690" w:rsidRDefault="002F6690" w:rsidP="002F6690">
      <w:pPr>
        <w:rPr>
          <w:b/>
          <w:bCs/>
          <w:u w:val="single"/>
          <w:rtl/>
        </w:rPr>
      </w:pPr>
    </w:p>
    <w:p w:rsidR="002F6690" w:rsidRDefault="002F6690" w:rsidP="002F6690">
      <w:pPr>
        <w:rPr>
          <w:rtl/>
        </w:rPr>
      </w:pPr>
    </w:p>
    <w:p w:rsidR="002F6690" w:rsidRDefault="002F6690" w:rsidP="002F6690">
      <w:pPr>
        <w:rPr>
          <w:rtl/>
        </w:rPr>
      </w:pPr>
      <w:r>
        <w:rPr>
          <w:rtl/>
        </w:rPr>
        <w:t>שם ______________________________________  חתימה ___________________________</w:t>
      </w:r>
    </w:p>
    <w:p w:rsidR="002F6690" w:rsidRDefault="002F6690" w:rsidP="002F6690">
      <w:pPr>
        <w:rPr>
          <w:rtl/>
        </w:rPr>
      </w:pPr>
    </w:p>
    <w:p w:rsidR="002F6690" w:rsidRDefault="002F6690" w:rsidP="002F6690">
      <w:pPr>
        <w:rPr>
          <w:rtl/>
        </w:rPr>
      </w:pPr>
    </w:p>
    <w:p w:rsidR="002F6690" w:rsidRDefault="002F6690" w:rsidP="002F6690">
      <w:pPr>
        <w:rPr>
          <w:rtl/>
        </w:rPr>
      </w:pPr>
      <w:r>
        <w:rPr>
          <w:rtl/>
        </w:rPr>
        <w:t xml:space="preserve"> </w:t>
      </w:r>
    </w:p>
    <w:p w:rsidR="002F6690" w:rsidRDefault="002F6690" w:rsidP="002F6690">
      <w:pPr>
        <w:rPr>
          <w:rtl/>
        </w:rPr>
      </w:pPr>
      <w:r>
        <w:rPr>
          <w:rtl/>
        </w:rPr>
        <w:t>שם  _____________________________________ חתימה______________________________</w:t>
      </w: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rPr>
          <w:b/>
          <w:bCs/>
          <w:u w:val="single"/>
          <w:rtl/>
        </w:rPr>
      </w:pPr>
      <w:r>
        <w:rPr>
          <w:b/>
          <w:bCs/>
          <w:u w:val="single"/>
          <w:rtl/>
        </w:rPr>
        <w:t>חתימות המשתמש</w:t>
      </w:r>
    </w:p>
    <w:p w:rsidR="002F6690" w:rsidRDefault="002F6690" w:rsidP="002F6690">
      <w:pPr>
        <w:rPr>
          <w:b/>
          <w:bCs/>
          <w:u w:val="single"/>
          <w:rtl/>
        </w:rPr>
      </w:pPr>
    </w:p>
    <w:p w:rsidR="002F6690" w:rsidRDefault="002F6690" w:rsidP="002F6690">
      <w:pPr>
        <w:rPr>
          <w:b/>
          <w:bCs/>
          <w:u w:val="single"/>
          <w:rtl/>
        </w:rPr>
      </w:pPr>
    </w:p>
    <w:p w:rsidR="002F6690" w:rsidRDefault="002F6690" w:rsidP="002F6690">
      <w:pPr>
        <w:rPr>
          <w:b/>
          <w:bCs/>
          <w:u w:val="single"/>
          <w:rtl/>
        </w:rPr>
      </w:pPr>
    </w:p>
    <w:p w:rsidR="002F6690" w:rsidRDefault="002F6690" w:rsidP="002F6690">
      <w:pPr>
        <w:rPr>
          <w:rtl/>
        </w:rPr>
      </w:pPr>
      <w:r>
        <w:rPr>
          <w:rtl/>
        </w:rPr>
        <w:t>שם __________________________________   חתימה________________________________</w:t>
      </w:r>
    </w:p>
    <w:p w:rsidR="002F6690" w:rsidRDefault="002F6690" w:rsidP="002F6690">
      <w:pPr>
        <w:rPr>
          <w:rtl/>
        </w:rPr>
      </w:pPr>
    </w:p>
    <w:p w:rsidR="002F6690" w:rsidRDefault="002F6690" w:rsidP="002F6690">
      <w:pPr>
        <w:rPr>
          <w:rtl/>
        </w:rPr>
      </w:pPr>
    </w:p>
    <w:p w:rsidR="002F6690" w:rsidRDefault="002F6690" w:rsidP="002F6690">
      <w:pPr>
        <w:rPr>
          <w:rtl/>
        </w:rPr>
      </w:pPr>
      <w:r>
        <w:rPr>
          <w:rtl/>
        </w:rPr>
        <w:t>שם  _________________________________   חתימה  _________________________________</w:t>
      </w:r>
    </w:p>
    <w:p w:rsidR="002F6690" w:rsidRDefault="002F6690" w:rsidP="002F6690">
      <w:pPr>
        <w:jc w:val="center"/>
        <w:rPr>
          <w:b/>
          <w:bCs/>
          <w:u w:val="single"/>
          <w:rtl/>
        </w:rPr>
        <w:sectPr w:rsidR="002F6690">
          <w:headerReference w:type="even" r:id="rId15"/>
          <w:headerReference w:type="default" r:id="rId16"/>
          <w:footerReference w:type="default" r:id="rId17"/>
          <w:endnotePr>
            <w:numFmt w:val="lowerLetter"/>
          </w:endnotePr>
          <w:pgSz w:w="11907" w:h="16840"/>
          <w:pgMar w:top="1985" w:right="1276" w:bottom="1418" w:left="1361" w:header="720" w:footer="454" w:gutter="0"/>
          <w:cols w:space="720"/>
          <w:bidi/>
          <w:rtlGutter/>
        </w:sectPr>
      </w:pPr>
    </w:p>
    <w:p w:rsidR="002F6690" w:rsidRPr="00A83001" w:rsidRDefault="002F6690" w:rsidP="002F6690">
      <w:pPr>
        <w:jc w:val="center"/>
        <w:rPr>
          <w:b/>
          <w:bCs/>
          <w:u w:val="single"/>
          <w:rtl/>
        </w:rPr>
      </w:pPr>
      <w:r w:rsidRPr="00A83001">
        <w:rPr>
          <w:rFonts w:hint="cs"/>
          <w:b/>
          <w:bCs/>
          <w:u w:val="single"/>
          <w:rtl/>
        </w:rPr>
        <w:t xml:space="preserve">נספח א' </w:t>
      </w:r>
      <w:r w:rsidRPr="00A83001">
        <w:rPr>
          <w:b/>
          <w:bCs/>
          <w:u w:val="single"/>
          <w:rtl/>
        </w:rPr>
        <w:t>–</w:t>
      </w:r>
      <w:r w:rsidRPr="00A83001">
        <w:rPr>
          <w:rFonts w:hint="cs"/>
          <w:b/>
          <w:bCs/>
          <w:u w:val="single"/>
          <w:rtl/>
        </w:rPr>
        <w:t xml:space="preserve"> דרישות לתשתית המקומית</w:t>
      </w:r>
    </w:p>
    <w:p w:rsidR="002F6690" w:rsidRDefault="002F6690" w:rsidP="002F6690">
      <w:pPr>
        <w:jc w:val="both"/>
        <w:rPr>
          <w:b/>
          <w:bCs/>
          <w:rtl/>
          <w:lang w:eastAsia="en-US"/>
        </w:rPr>
      </w:pPr>
    </w:p>
    <w:p w:rsidR="002F6690" w:rsidRDefault="002F6690" w:rsidP="002F6690">
      <w:pPr>
        <w:jc w:val="both"/>
      </w:pPr>
      <w:r w:rsidRPr="00B01B78">
        <w:rPr>
          <w:b/>
          <w:bCs/>
          <w:rtl/>
          <w:lang w:eastAsia="en-US"/>
        </w:rPr>
        <w:t>"</w:t>
      </w:r>
      <w:r w:rsidRPr="00B01B78">
        <w:rPr>
          <w:rFonts w:hint="cs"/>
          <w:b/>
          <w:bCs/>
          <w:rtl/>
          <w:lang w:eastAsia="en-US"/>
        </w:rPr>
        <w:t>תשתית מקומית</w:t>
      </w:r>
      <w:r w:rsidRPr="00B01B78">
        <w:rPr>
          <w:b/>
          <w:bCs/>
          <w:rtl/>
          <w:lang w:eastAsia="en-US"/>
        </w:rPr>
        <w:t>"</w:t>
      </w:r>
      <w:r w:rsidRPr="00B01B78">
        <w:rPr>
          <w:rtl/>
          <w:lang w:eastAsia="en-US"/>
        </w:rPr>
        <w:t xml:space="preserve"> – </w:t>
      </w:r>
      <w:r w:rsidRPr="00B01B78">
        <w:rPr>
          <w:rFonts w:hint="cs"/>
          <w:rtl/>
          <w:lang w:eastAsia="en-US"/>
        </w:rPr>
        <w:t xml:space="preserve">כלל רכיבי התוכנה, החומרה והתקשורת המשמשים את המשתמש לגישה לפורטל הספקים הממשלתי והעבודה בו, </w:t>
      </w:r>
      <w:r>
        <w:rPr>
          <w:rFonts w:hint="cs"/>
          <w:rtl/>
          <w:lang w:eastAsia="en-US"/>
        </w:rPr>
        <w:t>לא כולל</w:t>
      </w:r>
      <w:r w:rsidRPr="00B01B78">
        <w:rPr>
          <w:rFonts w:hint="cs"/>
          <w:rtl/>
          <w:lang w:eastAsia="en-US"/>
        </w:rPr>
        <w:t xml:space="preserve"> אתר האינטרנט של פור</w:t>
      </w:r>
      <w:r>
        <w:rPr>
          <w:rFonts w:hint="cs"/>
          <w:rtl/>
          <w:lang w:eastAsia="en-US"/>
        </w:rPr>
        <w:t>טל הספקים הממשלתי בסביבת תהיל"ה</w:t>
      </w:r>
      <w:r w:rsidRPr="00B01B78">
        <w:rPr>
          <w:rFonts w:hint="cs"/>
          <w:rtl/>
          <w:lang w:eastAsia="en-US"/>
        </w:rPr>
        <w:t xml:space="preserve">. </w:t>
      </w:r>
    </w:p>
    <w:p w:rsidR="002F6690" w:rsidRPr="00EB31DD" w:rsidRDefault="002F6690" w:rsidP="002F6690">
      <w:pPr>
        <w:jc w:val="both"/>
        <w:rPr>
          <w:rtl/>
          <w:lang w:eastAsia="en-US"/>
        </w:rPr>
      </w:pPr>
    </w:p>
    <w:p w:rsidR="002F6690" w:rsidRPr="00EB31DD" w:rsidRDefault="002F6690" w:rsidP="002F6690">
      <w:pPr>
        <w:rPr>
          <w:b/>
          <w:bCs/>
          <w:u w:val="single"/>
          <w:rtl/>
          <w:lang w:eastAsia="en-US"/>
        </w:rPr>
      </w:pPr>
      <w:r>
        <w:rPr>
          <w:rFonts w:hint="cs"/>
          <w:b/>
          <w:bCs/>
          <w:u w:val="single"/>
          <w:rtl/>
          <w:lang w:eastAsia="en-US"/>
        </w:rPr>
        <w:t>א. ה</w:t>
      </w:r>
      <w:r w:rsidRPr="00EB31DD">
        <w:rPr>
          <w:rFonts w:hint="eastAsia"/>
          <w:b/>
          <w:bCs/>
          <w:u w:val="single"/>
          <w:rtl/>
          <w:lang w:eastAsia="en-US"/>
        </w:rPr>
        <w:t>תשתית</w:t>
      </w:r>
      <w:r w:rsidRPr="00EB31DD">
        <w:rPr>
          <w:b/>
          <w:bCs/>
          <w:u w:val="single"/>
          <w:rtl/>
          <w:lang w:eastAsia="en-US"/>
        </w:rPr>
        <w:t xml:space="preserve"> </w:t>
      </w:r>
      <w:r>
        <w:rPr>
          <w:rFonts w:hint="cs"/>
          <w:b/>
          <w:bCs/>
          <w:u w:val="single"/>
          <w:rtl/>
          <w:lang w:eastAsia="en-US"/>
        </w:rPr>
        <w:t>ה</w:t>
      </w:r>
      <w:r w:rsidRPr="00EB31DD">
        <w:rPr>
          <w:rFonts w:hint="eastAsia"/>
          <w:b/>
          <w:bCs/>
          <w:u w:val="single"/>
          <w:rtl/>
          <w:lang w:eastAsia="en-US"/>
        </w:rPr>
        <w:t>מקומית</w:t>
      </w:r>
      <w:r>
        <w:rPr>
          <w:rFonts w:hint="cs"/>
          <w:b/>
          <w:bCs/>
          <w:u w:val="single"/>
          <w:rtl/>
          <w:lang w:eastAsia="en-US"/>
        </w:rPr>
        <w:t xml:space="preserve"> שהמשתמש נדרש להעמיד</w:t>
      </w:r>
      <w:r w:rsidRPr="00EB31DD">
        <w:rPr>
          <w:b/>
          <w:bCs/>
          <w:u w:val="single"/>
          <w:rtl/>
          <w:lang w:eastAsia="en-US"/>
        </w:rPr>
        <w:t xml:space="preserve"> </w:t>
      </w:r>
      <w:r>
        <w:rPr>
          <w:rFonts w:hint="cs"/>
          <w:b/>
          <w:bCs/>
          <w:u w:val="single"/>
          <w:rtl/>
          <w:lang w:eastAsia="en-US"/>
        </w:rPr>
        <w:t>לצורך התחברות לפורטל הספקים הממשלתי כוללת</w:t>
      </w:r>
      <w:r w:rsidRPr="00EB31DD">
        <w:rPr>
          <w:b/>
          <w:bCs/>
          <w:u w:val="single"/>
          <w:rtl/>
          <w:lang w:eastAsia="en-US"/>
        </w:rPr>
        <w:t xml:space="preserve"> את הרכיבים הבאים: </w:t>
      </w:r>
    </w:p>
    <w:p w:rsidR="002F6690" w:rsidRDefault="002F6690" w:rsidP="002F6690">
      <w:pPr>
        <w:rPr>
          <w:rtl/>
          <w:lang w:eastAsia="en-US"/>
        </w:rPr>
      </w:pPr>
    </w:p>
    <w:p w:rsidR="002F6690" w:rsidRPr="00EB31DD" w:rsidRDefault="002F6690" w:rsidP="002F6690">
      <w:pPr>
        <w:pStyle w:val="aa"/>
        <w:numPr>
          <w:ilvl w:val="0"/>
          <w:numId w:val="48"/>
        </w:numPr>
        <w:tabs>
          <w:tab w:val="num" w:pos="792"/>
        </w:tabs>
        <w:spacing w:before="0" w:after="0" w:line="240" w:lineRule="auto"/>
        <w:jc w:val="left"/>
        <w:rPr>
          <w:b/>
          <w:bCs/>
          <w:rtl/>
        </w:rPr>
      </w:pPr>
      <w:r>
        <w:rPr>
          <w:rFonts w:hint="cs"/>
          <w:rtl/>
        </w:rPr>
        <w:t xml:space="preserve">כרטיס חכם וסיסמא </w:t>
      </w:r>
      <w:r w:rsidRPr="00AC3D91">
        <w:rPr>
          <w:rFonts w:hint="cs"/>
          <w:rtl/>
        </w:rPr>
        <w:t>(</w:t>
      </w:r>
      <w:r w:rsidRPr="00AC3D91">
        <w:t>Pin Number</w:t>
      </w:r>
      <w:r w:rsidRPr="00AC3D91">
        <w:rPr>
          <w:rFonts w:hint="cs"/>
          <w:rtl/>
        </w:rPr>
        <w:t>)</w:t>
      </w:r>
      <w:r>
        <w:rPr>
          <w:rFonts w:hint="cs"/>
          <w:rtl/>
        </w:rPr>
        <w:t xml:space="preserve"> עבור כל נציג של המשתמש;</w:t>
      </w:r>
    </w:p>
    <w:p w:rsidR="002F6690" w:rsidRPr="00EB31DD" w:rsidRDefault="002F6690" w:rsidP="002F6690">
      <w:pPr>
        <w:pStyle w:val="aa"/>
        <w:numPr>
          <w:ilvl w:val="0"/>
          <w:numId w:val="48"/>
        </w:numPr>
        <w:tabs>
          <w:tab w:val="num" w:pos="792"/>
        </w:tabs>
        <w:spacing w:before="0" w:after="0" w:line="240" w:lineRule="auto"/>
        <w:jc w:val="left"/>
        <w:rPr>
          <w:b/>
          <w:bCs/>
          <w:rtl/>
        </w:rPr>
      </w:pPr>
      <w:r>
        <w:rPr>
          <w:rFonts w:hint="cs"/>
          <w:rtl/>
        </w:rPr>
        <w:t xml:space="preserve">קורא כרטיסים;  </w:t>
      </w:r>
    </w:p>
    <w:p w:rsidR="002F6690" w:rsidRPr="00AC3D91" w:rsidRDefault="002F6690" w:rsidP="002F6690">
      <w:pPr>
        <w:pStyle w:val="aa"/>
        <w:numPr>
          <w:ilvl w:val="0"/>
          <w:numId w:val="48"/>
        </w:numPr>
        <w:tabs>
          <w:tab w:val="left" w:pos="906"/>
        </w:tabs>
        <w:spacing w:before="0" w:after="0" w:line="240" w:lineRule="auto"/>
        <w:jc w:val="left"/>
      </w:pPr>
      <w:r w:rsidRPr="00AC3D91">
        <w:rPr>
          <w:rtl/>
        </w:rPr>
        <w:t>יציאת</w:t>
      </w:r>
      <w:r w:rsidRPr="00AC3D91">
        <w:t xml:space="preserve"> USB </w:t>
      </w:r>
      <w:r w:rsidRPr="00AC3D91">
        <w:rPr>
          <w:rtl/>
        </w:rPr>
        <w:t>פנויה</w:t>
      </w:r>
      <w:r w:rsidRPr="00AC3D91">
        <w:rPr>
          <w:rFonts w:hint="cs"/>
          <w:rtl/>
        </w:rPr>
        <w:t xml:space="preserve"> (עבור קור</w:t>
      </w:r>
      <w:r>
        <w:rPr>
          <w:rFonts w:hint="cs"/>
          <w:rtl/>
        </w:rPr>
        <w:t>א הכרטיסים);</w:t>
      </w:r>
    </w:p>
    <w:p w:rsidR="002F6690" w:rsidRPr="00AC3D91" w:rsidRDefault="002F6690" w:rsidP="002F6690">
      <w:pPr>
        <w:pStyle w:val="aa"/>
        <w:numPr>
          <w:ilvl w:val="0"/>
          <w:numId w:val="48"/>
        </w:numPr>
        <w:tabs>
          <w:tab w:val="left" w:pos="906"/>
        </w:tabs>
        <w:spacing w:before="0" w:after="0" w:line="240" w:lineRule="auto"/>
        <w:jc w:val="left"/>
      </w:pPr>
      <w:r w:rsidRPr="00AC3D91">
        <w:rPr>
          <w:rtl/>
        </w:rPr>
        <w:t xml:space="preserve">דפדפן </w:t>
      </w:r>
      <w:r w:rsidRPr="00AC3D91">
        <w:rPr>
          <w:rFonts w:hint="cs"/>
          <w:rtl/>
        </w:rPr>
        <w:t xml:space="preserve">אינטרנט אקספלורר </w:t>
      </w:r>
      <w:r>
        <w:t xml:space="preserve">11 </w:t>
      </w:r>
      <w:r>
        <w:rPr>
          <w:rFonts w:hint="cs"/>
          <w:rtl/>
        </w:rPr>
        <w:t xml:space="preserve"> בלבד אפשר להוסיף גם דפדפן כרום;</w:t>
      </w:r>
    </w:p>
    <w:p w:rsidR="002F6690" w:rsidRPr="0065020F" w:rsidRDefault="002F6690" w:rsidP="002F6690">
      <w:pPr>
        <w:pStyle w:val="aa"/>
        <w:numPr>
          <w:ilvl w:val="0"/>
          <w:numId w:val="48"/>
        </w:numPr>
        <w:tabs>
          <w:tab w:val="left" w:pos="906"/>
        </w:tabs>
        <w:spacing w:before="0" w:after="0" w:line="240" w:lineRule="auto"/>
        <w:jc w:val="left"/>
      </w:pPr>
      <w:r w:rsidRPr="00AC3D91">
        <w:rPr>
          <w:rFonts w:hint="cs"/>
          <w:rtl/>
        </w:rPr>
        <w:t xml:space="preserve">מערכת הפעלה </w:t>
      </w:r>
      <w:r w:rsidRPr="00AC3D91">
        <w:t>WINDOWS7</w:t>
      </w:r>
      <w:r w:rsidRPr="00AC3D91">
        <w:rPr>
          <w:rFonts w:hint="cs"/>
          <w:rtl/>
        </w:rPr>
        <w:t xml:space="preserve"> או </w:t>
      </w:r>
      <w:r w:rsidRPr="00AC3D91">
        <w:t>WINDOWS8</w:t>
      </w:r>
      <w:r>
        <w:t>/8.1</w:t>
      </w:r>
      <w:r w:rsidRPr="00AC3D91">
        <w:t xml:space="preserve"> </w:t>
      </w:r>
      <w:r w:rsidRPr="00AC3D91">
        <w:rPr>
          <w:rFonts w:hint="cs"/>
          <w:rtl/>
        </w:rPr>
        <w:t xml:space="preserve"> </w:t>
      </w:r>
      <w:r>
        <w:rPr>
          <w:rFonts w:hint="cs"/>
          <w:rtl/>
        </w:rPr>
        <w:t xml:space="preserve">או </w:t>
      </w:r>
      <w:r>
        <w:t>WINSOWS 10</w:t>
      </w:r>
      <w:r>
        <w:rPr>
          <w:rFonts w:hint="cs"/>
          <w:rtl/>
        </w:rPr>
        <w:t>,</w:t>
      </w:r>
      <w:r w:rsidRPr="0065020F">
        <w:rPr>
          <w:rFonts w:hint="cs"/>
          <w:rtl/>
        </w:rPr>
        <w:t xml:space="preserve"> אין תמיכה במערכת </w:t>
      </w:r>
      <w:r w:rsidRPr="0065020F">
        <w:t>xp</w:t>
      </w:r>
      <w:r w:rsidRPr="0065020F">
        <w:rPr>
          <w:rFonts w:hint="cs"/>
          <w:rtl/>
        </w:rPr>
        <w:t xml:space="preserve"> בכל משרדי הממשלה</w:t>
      </w:r>
      <w:r>
        <w:rPr>
          <w:rFonts w:hint="cs"/>
          <w:rtl/>
        </w:rPr>
        <w:t>;</w:t>
      </w:r>
    </w:p>
    <w:p w:rsidR="002F6690" w:rsidRDefault="002F6690" w:rsidP="002F6690">
      <w:pPr>
        <w:pStyle w:val="aa"/>
        <w:numPr>
          <w:ilvl w:val="0"/>
          <w:numId w:val="48"/>
        </w:numPr>
        <w:tabs>
          <w:tab w:val="left" w:pos="906"/>
        </w:tabs>
        <w:spacing w:before="0" w:after="0" w:line="240" w:lineRule="auto"/>
        <w:jc w:val="left"/>
      </w:pPr>
      <w:r w:rsidRPr="00E325C0">
        <w:rPr>
          <w:rFonts w:hint="cs"/>
          <w:rtl/>
        </w:rPr>
        <w:t>תוכנת גישה לכרטיס חכם מותקנת</w:t>
      </w:r>
      <w:r w:rsidRPr="00EB31DD">
        <w:rPr>
          <w:b/>
          <w:bCs/>
          <w:rtl/>
        </w:rPr>
        <w:t>*</w:t>
      </w:r>
      <w:r>
        <w:rPr>
          <w:rFonts w:hint="cs"/>
          <w:rtl/>
        </w:rPr>
        <w:t>;</w:t>
      </w:r>
    </w:p>
    <w:p w:rsidR="002F6690" w:rsidRDefault="002F6690" w:rsidP="002F6690">
      <w:pPr>
        <w:pStyle w:val="aa"/>
        <w:numPr>
          <w:ilvl w:val="0"/>
          <w:numId w:val="48"/>
        </w:numPr>
        <w:tabs>
          <w:tab w:val="left" w:pos="906"/>
        </w:tabs>
        <w:spacing w:before="0" w:after="0" w:line="240" w:lineRule="auto"/>
        <w:jc w:val="left"/>
      </w:pPr>
      <w:r>
        <w:rPr>
          <w:rFonts w:hint="cs"/>
          <w:rtl/>
        </w:rPr>
        <w:t>תכנת חתימה דיגיטלית (</w:t>
      </w:r>
      <w:r>
        <w:t>Sign&amp;Verify</w:t>
      </w:r>
      <w:r>
        <w:rPr>
          <w:rFonts w:hint="cs"/>
          <w:rtl/>
        </w:rPr>
        <w:t xml:space="preserve">) </w:t>
      </w:r>
      <w:r w:rsidRPr="00AC3D91">
        <w:rPr>
          <w:rFonts w:hint="cs"/>
          <w:rtl/>
        </w:rPr>
        <w:t>מותקנת</w:t>
      </w:r>
      <w:r w:rsidRPr="00EB31DD">
        <w:rPr>
          <w:b/>
          <w:bCs/>
          <w:rtl/>
        </w:rPr>
        <w:t>*</w:t>
      </w:r>
      <w:r>
        <w:rPr>
          <w:rFonts w:hint="cs"/>
          <w:rtl/>
        </w:rPr>
        <w:t>;</w:t>
      </w:r>
    </w:p>
    <w:p w:rsidR="002F6690" w:rsidRPr="000B2F7C" w:rsidRDefault="002F6690" w:rsidP="002F6690">
      <w:pPr>
        <w:pStyle w:val="aa"/>
        <w:numPr>
          <w:ilvl w:val="0"/>
          <w:numId w:val="48"/>
        </w:numPr>
        <w:tabs>
          <w:tab w:val="left" w:pos="765"/>
          <w:tab w:val="left" w:pos="906"/>
        </w:tabs>
        <w:spacing w:before="0" w:after="0" w:line="240" w:lineRule="auto"/>
        <w:jc w:val="left"/>
        <w:rPr>
          <w:rtl/>
        </w:rPr>
      </w:pPr>
      <w:r w:rsidRPr="00E325C0">
        <w:rPr>
          <w:rtl/>
        </w:rPr>
        <w:t xml:space="preserve">לצורך השתלטות על תחנות העבודה </w:t>
      </w:r>
      <w:r>
        <w:rPr>
          <w:rFonts w:hint="cs"/>
          <w:rtl/>
        </w:rPr>
        <w:t>של המשתמש</w:t>
      </w:r>
      <w:r w:rsidRPr="00E325C0">
        <w:rPr>
          <w:rtl/>
        </w:rPr>
        <w:t xml:space="preserve"> יש להפעיל תוכנה בשם </w:t>
      </w:r>
      <w:r>
        <w:rPr>
          <w:rFonts w:hint="cs"/>
          <w:rtl/>
        </w:rPr>
        <w:t>,</w:t>
      </w:r>
      <w:r w:rsidRPr="00E325C0">
        <w:t>NETVIEWER</w:t>
      </w:r>
      <w:r w:rsidRPr="00E325C0">
        <w:rPr>
          <w:rtl/>
        </w:rPr>
        <w:t xml:space="preserve">  </w:t>
      </w:r>
      <w:r w:rsidRPr="000B2F7C">
        <w:rPr>
          <w:rtl/>
        </w:rPr>
        <w:t>הפעלת התוכנה וההשתלטות תעשה בליווי התומך של מרכב"ה</w:t>
      </w:r>
      <w:r>
        <w:rPr>
          <w:rFonts w:hint="cs"/>
          <w:rtl/>
        </w:rPr>
        <w:t xml:space="preserve"> מאתר </w:t>
      </w:r>
      <w:r>
        <w:t>GOV.IL</w:t>
      </w:r>
      <w:r>
        <w:rPr>
          <w:rFonts w:hint="cs"/>
          <w:rtl/>
        </w:rPr>
        <w:t>;</w:t>
      </w:r>
    </w:p>
    <w:p w:rsidR="002F6690" w:rsidRDefault="002F6690" w:rsidP="002F6690">
      <w:pPr>
        <w:rPr>
          <w:rtl/>
        </w:rPr>
      </w:pPr>
    </w:p>
    <w:p w:rsidR="002F6690" w:rsidRPr="00E325C0" w:rsidRDefault="002F6690" w:rsidP="002F6690">
      <w:pPr>
        <w:tabs>
          <w:tab w:val="left" w:pos="906"/>
        </w:tabs>
        <w:jc w:val="both"/>
        <w:rPr>
          <w:rtl/>
        </w:rPr>
      </w:pPr>
      <w:r w:rsidRPr="00EB31DD">
        <w:rPr>
          <w:b/>
          <w:bCs/>
          <w:rtl/>
        </w:rPr>
        <w:t>*</w:t>
      </w:r>
      <w:r>
        <w:rPr>
          <w:rFonts w:hint="cs"/>
          <w:rtl/>
        </w:rPr>
        <w:t xml:space="preserve"> </w:t>
      </w:r>
      <w:r w:rsidRPr="00E325C0">
        <w:rPr>
          <w:rFonts w:hint="cs"/>
          <w:rtl/>
        </w:rPr>
        <w:t xml:space="preserve">הנחיות להתקנת כרטיס חכם </w:t>
      </w:r>
      <w:r>
        <w:rPr>
          <w:rFonts w:hint="cs"/>
          <w:rtl/>
        </w:rPr>
        <w:t xml:space="preserve">ותוכנת </w:t>
      </w:r>
      <w:r>
        <w:t>Sign&amp;Verify</w:t>
      </w:r>
      <w:r>
        <w:rPr>
          <w:rFonts w:hint="cs"/>
          <w:rtl/>
        </w:rPr>
        <w:t xml:space="preserve"> </w:t>
      </w:r>
      <w:r w:rsidRPr="00EB31DD">
        <w:rPr>
          <w:rFonts w:hint="eastAsia"/>
          <w:b/>
          <w:bCs/>
          <w:rtl/>
        </w:rPr>
        <w:t>בחינם</w:t>
      </w:r>
      <w:r>
        <w:rPr>
          <w:rFonts w:hint="cs"/>
          <w:rtl/>
        </w:rPr>
        <w:t xml:space="preserve"> </w:t>
      </w:r>
      <w:r w:rsidRPr="00E325C0">
        <w:rPr>
          <w:rFonts w:hint="cs"/>
          <w:rtl/>
        </w:rPr>
        <w:t>ניתן למצוא בפורטל השירותים והמידע</w:t>
      </w:r>
      <w:r>
        <w:rPr>
          <w:rFonts w:hint="cs"/>
          <w:rtl/>
        </w:rPr>
        <w:t xml:space="preserve"> </w:t>
      </w:r>
      <w:r w:rsidRPr="00E325C0">
        <w:rPr>
          <w:rFonts w:hint="cs"/>
          <w:rtl/>
        </w:rPr>
        <w:t xml:space="preserve"> הממשלתי בכתובת </w:t>
      </w:r>
      <w:hyperlink r:id="rId18" w:history="1">
        <w:r w:rsidRPr="00E325C0">
          <w:rPr>
            <w:rStyle w:val="Hyperlink"/>
            <w:rFonts w:ascii="Verdana" w:hAnsi="Verdana"/>
            <w:b/>
            <w:bCs/>
            <w:i/>
            <w:iCs/>
          </w:rPr>
          <w:t>www.gov.il</w:t>
        </w:r>
      </w:hyperlink>
      <w:r>
        <w:rPr>
          <w:rFonts w:hint="cs"/>
          <w:rtl/>
        </w:rPr>
        <w:t>;</w:t>
      </w:r>
    </w:p>
    <w:p w:rsidR="002F6690" w:rsidRDefault="002F6690" w:rsidP="002F6690">
      <w:pPr>
        <w:rPr>
          <w:rtl/>
          <w:lang w:eastAsia="en-US"/>
        </w:rPr>
      </w:pPr>
      <w:r w:rsidRPr="00EB31DD">
        <w:rPr>
          <w:rtl/>
          <w:lang w:eastAsia="en-US"/>
        </w:rPr>
        <w:tab/>
      </w:r>
    </w:p>
    <w:p w:rsidR="002F6690" w:rsidRPr="00FA5D1A" w:rsidRDefault="002F6690" w:rsidP="002F6690">
      <w:pPr>
        <w:rPr>
          <w:b/>
          <w:bCs/>
          <w:u w:val="single"/>
          <w:rtl/>
          <w:lang w:eastAsia="en-US"/>
        </w:rPr>
      </w:pPr>
      <w:r>
        <w:rPr>
          <w:rFonts w:hint="cs"/>
          <w:b/>
          <w:bCs/>
          <w:u w:val="single"/>
          <w:rtl/>
          <w:lang w:eastAsia="en-US"/>
        </w:rPr>
        <w:t>ב. אופן השגת כרטיס החכם, וקורא כרטיסים</w:t>
      </w:r>
      <w:r w:rsidRPr="00FA5D1A">
        <w:rPr>
          <w:rFonts w:hint="cs"/>
          <w:b/>
          <w:bCs/>
          <w:u w:val="single"/>
          <w:rtl/>
          <w:lang w:eastAsia="en-US"/>
        </w:rPr>
        <w:t xml:space="preserve">: </w:t>
      </w:r>
    </w:p>
    <w:p w:rsidR="002F6690" w:rsidRDefault="002F6690" w:rsidP="002F6690">
      <w:pPr>
        <w:rPr>
          <w:rtl/>
          <w:lang w:eastAsia="en-US"/>
        </w:rPr>
      </w:pPr>
    </w:p>
    <w:p w:rsidR="002F6690" w:rsidRPr="00B739CD" w:rsidRDefault="002F6690" w:rsidP="002F6690">
      <w:pPr>
        <w:numPr>
          <w:ilvl w:val="0"/>
          <w:numId w:val="50"/>
        </w:numPr>
        <w:overflowPunct/>
        <w:autoSpaceDE/>
        <w:autoSpaceDN/>
        <w:adjustRightInd/>
        <w:ind w:right="0"/>
        <w:jc w:val="both"/>
        <w:textAlignment w:val="auto"/>
        <w:rPr>
          <w:lang w:eastAsia="en-US"/>
        </w:rPr>
      </w:pPr>
      <w:r w:rsidRPr="00B739CD">
        <w:rPr>
          <w:rFonts w:hint="cs"/>
          <w:rtl/>
          <w:lang w:eastAsia="en-US"/>
        </w:rPr>
        <w:t>הגישה ל</w:t>
      </w:r>
      <w:r>
        <w:rPr>
          <w:rFonts w:hint="cs"/>
          <w:rtl/>
          <w:lang w:eastAsia="en-US"/>
        </w:rPr>
        <w:t>פורטל הספקים הממשלתי</w:t>
      </w:r>
      <w:r w:rsidRPr="00B739CD">
        <w:rPr>
          <w:rFonts w:hint="cs"/>
          <w:rtl/>
          <w:lang w:eastAsia="en-US"/>
        </w:rPr>
        <w:t xml:space="preserve"> </w:t>
      </w:r>
      <w:r>
        <w:rPr>
          <w:rFonts w:hint="cs"/>
          <w:rtl/>
          <w:lang w:eastAsia="en-US"/>
        </w:rPr>
        <w:t>תתאפשר</w:t>
      </w:r>
      <w:r w:rsidRPr="00B739CD">
        <w:rPr>
          <w:rFonts w:hint="cs"/>
          <w:rtl/>
          <w:lang w:eastAsia="en-US"/>
        </w:rPr>
        <w:t xml:space="preserve"> באמצעות </w:t>
      </w:r>
      <w:r>
        <w:rPr>
          <w:rFonts w:hint="cs"/>
          <w:rtl/>
          <w:lang w:eastAsia="en-US"/>
        </w:rPr>
        <w:t>כרטיס חכם המונפק</w:t>
      </w:r>
      <w:r w:rsidRPr="00B739CD">
        <w:rPr>
          <w:rFonts w:hint="cs"/>
          <w:rtl/>
          <w:lang w:eastAsia="en-US"/>
        </w:rPr>
        <w:t xml:space="preserve"> על-ידי </w:t>
      </w:r>
      <w:r>
        <w:rPr>
          <w:rFonts w:hint="cs"/>
          <w:rtl/>
          <w:lang w:eastAsia="en-US"/>
        </w:rPr>
        <w:t>"</w:t>
      </w:r>
      <w:r w:rsidRPr="00B739CD">
        <w:rPr>
          <w:rFonts w:hint="cs"/>
          <w:rtl/>
          <w:lang w:eastAsia="en-US"/>
        </w:rPr>
        <w:t>גורם מאשר</w:t>
      </w:r>
      <w:r>
        <w:rPr>
          <w:rFonts w:hint="cs"/>
          <w:rtl/>
          <w:lang w:eastAsia="en-US"/>
        </w:rPr>
        <w:t xml:space="preserve">" </w:t>
      </w:r>
      <w:r w:rsidRPr="00FA5D1A">
        <w:rPr>
          <w:rtl/>
          <w:lang w:eastAsia="en-US"/>
        </w:rPr>
        <w:t>כהגדרתו בחוק חתימה אלקטרונית, התשס"א-</w:t>
      </w:r>
      <w:r>
        <w:rPr>
          <w:rFonts w:hint="cs"/>
          <w:rtl/>
          <w:lang w:eastAsia="en-US"/>
        </w:rPr>
        <w:t xml:space="preserve"> </w:t>
      </w:r>
      <w:r w:rsidRPr="00FA5D1A">
        <w:rPr>
          <w:rtl/>
          <w:lang w:eastAsia="en-US"/>
        </w:rPr>
        <w:t>2001</w:t>
      </w:r>
      <w:r>
        <w:rPr>
          <w:rFonts w:hint="cs"/>
          <w:rtl/>
          <w:lang w:eastAsia="en-US"/>
        </w:rPr>
        <w:t xml:space="preserve"> ("</w:t>
      </w:r>
      <w:r>
        <w:rPr>
          <w:rFonts w:hint="cs"/>
          <w:b/>
          <w:bCs/>
          <w:rtl/>
          <w:lang w:eastAsia="en-US"/>
        </w:rPr>
        <w:t>חוק חתימה אלקטרונית</w:t>
      </w:r>
      <w:r>
        <w:rPr>
          <w:rFonts w:hint="cs"/>
          <w:rtl/>
          <w:lang w:eastAsia="en-US"/>
        </w:rPr>
        <w:t>")</w:t>
      </w:r>
      <w:r w:rsidRPr="00B739CD">
        <w:rPr>
          <w:rFonts w:hint="cs"/>
          <w:rtl/>
          <w:lang w:eastAsia="en-US"/>
        </w:rPr>
        <w:t>.</w:t>
      </w:r>
      <w:r>
        <w:rPr>
          <w:rFonts w:hint="cs"/>
          <w:rtl/>
          <w:lang w:eastAsia="en-US"/>
        </w:rPr>
        <w:t xml:space="preserve">  </w:t>
      </w:r>
    </w:p>
    <w:p w:rsidR="002F6690" w:rsidRPr="00877D81" w:rsidRDefault="002F6690" w:rsidP="002F6690">
      <w:pPr>
        <w:numPr>
          <w:ilvl w:val="0"/>
          <w:numId w:val="50"/>
        </w:numPr>
        <w:overflowPunct/>
        <w:autoSpaceDE/>
        <w:autoSpaceDN/>
        <w:adjustRightInd/>
        <w:ind w:right="0"/>
        <w:jc w:val="both"/>
        <w:textAlignment w:val="auto"/>
        <w:rPr>
          <w:lang w:eastAsia="en-US"/>
        </w:rPr>
      </w:pPr>
      <w:r w:rsidRPr="00877D81">
        <w:rPr>
          <w:rFonts w:hint="cs"/>
          <w:rtl/>
          <w:lang w:eastAsia="en-US"/>
        </w:rPr>
        <w:t>ההתקשרות לרכישת הכרטיס החכם וכן קורא הכרטיסים ית</w:t>
      </w:r>
      <w:r>
        <w:rPr>
          <w:rFonts w:hint="cs"/>
          <w:rtl/>
          <w:lang w:eastAsia="en-US"/>
        </w:rPr>
        <w:t>ב</w:t>
      </w:r>
      <w:r w:rsidRPr="00877D81">
        <w:rPr>
          <w:rFonts w:hint="cs"/>
          <w:rtl/>
          <w:lang w:eastAsia="en-US"/>
        </w:rPr>
        <w:t>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rsidR="002F6690" w:rsidRPr="00DF3A4B" w:rsidRDefault="002F6690" w:rsidP="002F6690">
      <w:pPr>
        <w:numPr>
          <w:ilvl w:val="0"/>
          <w:numId w:val="50"/>
        </w:numPr>
        <w:overflowPunct/>
        <w:autoSpaceDE/>
        <w:autoSpaceDN/>
        <w:adjustRightInd/>
        <w:ind w:right="0"/>
        <w:jc w:val="both"/>
        <w:textAlignment w:val="auto"/>
        <w:rPr>
          <w:lang w:eastAsia="en-US"/>
        </w:rPr>
      </w:pPr>
      <w:r w:rsidRPr="00DF3A4B">
        <w:rPr>
          <w:rFonts w:hint="eastAsia"/>
          <w:rtl/>
          <w:lang w:eastAsia="en-US"/>
        </w:rPr>
        <w:t>בעת</w:t>
      </w:r>
      <w:r w:rsidRPr="00DF3A4B">
        <w:rPr>
          <w:rtl/>
          <w:lang w:eastAsia="en-US"/>
        </w:rPr>
        <w:t xml:space="preserve"> הגשת בקשה לכרטיס חכם מול הגורם המאשר יש למלא את </w:t>
      </w:r>
      <w:r w:rsidRPr="00DF3A4B">
        <w:rPr>
          <w:rFonts w:hint="eastAsia"/>
          <w:b/>
          <w:bCs/>
          <w:rtl/>
          <w:lang w:eastAsia="en-US"/>
        </w:rPr>
        <w:t>נספח</w:t>
      </w:r>
      <w:r w:rsidRPr="00DF3A4B">
        <w:rPr>
          <w:b/>
          <w:bCs/>
          <w:rtl/>
          <w:lang w:eastAsia="en-US"/>
        </w:rPr>
        <w:t xml:space="preserve"> </w:t>
      </w:r>
      <w:r w:rsidRPr="00DF3A4B">
        <w:rPr>
          <w:rFonts w:hint="eastAsia"/>
          <w:b/>
          <w:bCs/>
          <w:rtl/>
          <w:lang w:eastAsia="en-US"/>
        </w:rPr>
        <w:t>ב</w:t>
      </w:r>
      <w:r w:rsidRPr="00DF3A4B">
        <w:rPr>
          <w:b/>
          <w:bCs/>
          <w:rtl/>
          <w:lang w:eastAsia="en-US"/>
        </w:rPr>
        <w:t xml:space="preserve">' </w:t>
      </w:r>
      <w:r w:rsidRPr="00DF3A4B">
        <w:rPr>
          <w:rFonts w:hint="eastAsia"/>
          <w:rtl/>
          <w:lang w:eastAsia="en-US"/>
        </w:rPr>
        <w:t>עבור</w:t>
      </w:r>
      <w:r w:rsidRPr="00DF3A4B">
        <w:rPr>
          <w:rtl/>
          <w:lang w:eastAsia="en-US"/>
        </w:rPr>
        <w:t xml:space="preserve"> הנציג המיועד, ולהציג את המינוי, על מנת שהגורם המאשר ינפיק עבורו כרטיס חכם. </w:t>
      </w:r>
    </w:p>
    <w:p w:rsidR="002F6690" w:rsidRPr="00EB31DD" w:rsidRDefault="002F6690" w:rsidP="002F6690">
      <w:pPr>
        <w:numPr>
          <w:ilvl w:val="0"/>
          <w:numId w:val="50"/>
        </w:numPr>
        <w:overflowPunct/>
        <w:autoSpaceDE/>
        <w:autoSpaceDN/>
        <w:adjustRightInd/>
        <w:ind w:right="0"/>
        <w:jc w:val="both"/>
        <w:textAlignment w:val="auto"/>
        <w:rPr>
          <w:lang w:eastAsia="en-US"/>
        </w:rPr>
      </w:pPr>
      <w:r w:rsidRPr="00EB31DD">
        <w:rPr>
          <w:rFonts w:hint="eastAsia"/>
          <w:rtl/>
          <w:lang w:eastAsia="en-US"/>
        </w:rPr>
        <w:t>הכרטיס</w:t>
      </w:r>
      <w:r w:rsidRPr="00EB31DD">
        <w:rPr>
          <w:rtl/>
          <w:lang w:eastAsia="en-US"/>
        </w:rPr>
        <w:t xml:space="preserve"> </w:t>
      </w:r>
      <w:r w:rsidRPr="00EB31DD">
        <w:rPr>
          <w:rFonts w:hint="eastAsia"/>
          <w:rtl/>
          <w:lang w:eastAsia="en-US"/>
        </w:rPr>
        <w:t>החכם</w:t>
      </w:r>
      <w:r w:rsidRPr="00EB31DD">
        <w:rPr>
          <w:rtl/>
          <w:lang w:eastAsia="en-US"/>
        </w:rPr>
        <w:t xml:space="preserve"> (להלן </w:t>
      </w:r>
      <w:r w:rsidRPr="00EB31DD">
        <w:rPr>
          <w:rFonts w:hint="eastAsia"/>
          <w:rtl/>
          <w:lang w:eastAsia="en-US"/>
        </w:rPr>
        <w:t>הכרטיס</w:t>
      </w:r>
      <w:r w:rsidRPr="00EB31DD">
        <w:rPr>
          <w:rtl/>
          <w:lang w:eastAsia="en-US"/>
        </w:rPr>
        <w:t xml:space="preserve">) </w:t>
      </w:r>
      <w:r w:rsidRPr="00EB31DD">
        <w:rPr>
          <w:rFonts w:hint="eastAsia"/>
          <w:rtl/>
          <w:lang w:eastAsia="en-US"/>
        </w:rPr>
        <w:t>הינו</w:t>
      </w:r>
      <w:r w:rsidRPr="00EB31DD">
        <w:rPr>
          <w:rtl/>
          <w:lang w:eastAsia="en-US"/>
        </w:rPr>
        <w:t xml:space="preserve"> </w:t>
      </w:r>
      <w:r w:rsidRPr="00EB31DD">
        <w:rPr>
          <w:rFonts w:hint="eastAsia"/>
          <w:rtl/>
          <w:lang w:eastAsia="en-US"/>
        </w:rPr>
        <w:t>אישי</w:t>
      </w:r>
      <w:r w:rsidRPr="00EB31DD">
        <w:rPr>
          <w:rtl/>
          <w:lang w:eastAsia="en-US"/>
        </w:rPr>
        <w:t xml:space="preserve"> </w:t>
      </w:r>
      <w:r w:rsidRPr="00EB31DD">
        <w:rPr>
          <w:rFonts w:hint="eastAsia"/>
          <w:rtl/>
          <w:lang w:eastAsia="en-US"/>
        </w:rPr>
        <w:t>לנציג</w:t>
      </w:r>
      <w:r w:rsidRPr="00EB31DD">
        <w:rPr>
          <w:rtl/>
          <w:lang w:eastAsia="en-US"/>
        </w:rPr>
        <w:t xml:space="preserve"> </w:t>
      </w:r>
      <w:r>
        <w:rPr>
          <w:rFonts w:hint="cs"/>
          <w:rtl/>
          <w:lang w:eastAsia="en-US"/>
        </w:rPr>
        <w:t>מסוים מטעם ה</w:t>
      </w:r>
      <w:r w:rsidRPr="00EB31DD">
        <w:rPr>
          <w:rFonts w:hint="eastAsia"/>
          <w:rtl/>
          <w:lang w:eastAsia="en-US"/>
        </w:rPr>
        <w:t>משתמש</w:t>
      </w:r>
      <w:r w:rsidRPr="00EB31DD">
        <w:rPr>
          <w:rtl/>
          <w:lang w:eastAsia="en-US"/>
        </w:rPr>
        <w:t xml:space="preserve"> ואינו ניתן להעברה. </w:t>
      </w:r>
    </w:p>
    <w:p w:rsidR="002F6690" w:rsidRPr="005B2BCE" w:rsidRDefault="002F6690" w:rsidP="002F6690">
      <w:pPr>
        <w:numPr>
          <w:ilvl w:val="0"/>
          <w:numId w:val="50"/>
        </w:numPr>
        <w:overflowPunct/>
        <w:autoSpaceDE/>
        <w:autoSpaceDN/>
        <w:adjustRightInd/>
        <w:ind w:right="0"/>
        <w:jc w:val="both"/>
        <w:textAlignment w:val="auto"/>
        <w:rPr>
          <w:lang w:eastAsia="en-US"/>
        </w:rPr>
      </w:pPr>
      <w:r w:rsidRPr="005B2BCE">
        <w:rPr>
          <w:rFonts w:hint="cs"/>
          <w:rtl/>
          <w:lang w:eastAsia="en-US"/>
        </w:rPr>
        <w:t xml:space="preserve">אופן ביצוע הנפקת הכרטיס </w:t>
      </w:r>
      <w:r>
        <w:rPr>
          <w:rFonts w:hint="cs"/>
          <w:rtl/>
          <w:lang w:eastAsia="en-US"/>
        </w:rPr>
        <w:t>נעשית בהתאם לכללים של הגורם המאשר אשר אושרו על ידי "רשם הגורמים המאושרים" (כהגדרתו בחוק חתימה אלקטרונית)</w:t>
      </w:r>
      <w:r w:rsidRPr="005B2BCE">
        <w:rPr>
          <w:rFonts w:hint="cs"/>
          <w:rtl/>
          <w:lang w:eastAsia="en-US"/>
        </w:rPr>
        <w:t>.</w:t>
      </w:r>
    </w:p>
    <w:p w:rsidR="002F6690" w:rsidRPr="00EB31DD" w:rsidRDefault="002F6690" w:rsidP="002F6690">
      <w:pPr>
        <w:pStyle w:val="HeadingPerek"/>
        <w:numPr>
          <w:ilvl w:val="0"/>
          <w:numId w:val="50"/>
        </w:numPr>
        <w:ind w:right="0"/>
        <w:rPr>
          <w:sz w:val="24"/>
          <w:szCs w:val="24"/>
          <w:rtl/>
        </w:rPr>
      </w:pPr>
      <w:r w:rsidRPr="00B21A2D">
        <w:rPr>
          <w:rFonts w:hint="cs"/>
          <w:sz w:val="24"/>
          <w:szCs w:val="24"/>
          <w:rtl/>
        </w:rPr>
        <w:t>ההסדרים לגבי הנפקת כרטיס חכם יכולים להשתנות</w:t>
      </w:r>
      <w:r>
        <w:rPr>
          <w:rFonts w:hint="cs"/>
          <w:sz w:val="24"/>
          <w:szCs w:val="24"/>
          <w:rtl/>
        </w:rPr>
        <w:t xml:space="preserve"> בין גורמים מאשרים,</w:t>
      </w:r>
      <w:r w:rsidRPr="00B21A2D">
        <w:rPr>
          <w:rFonts w:hint="cs"/>
          <w:sz w:val="24"/>
          <w:szCs w:val="24"/>
          <w:rtl/>
        </w:rPr>
        <w:t xml:space="preserve"> </w:t>
      </w:r>
      <w:r>
        <w:rPr>
          <w:rFonts w:hint="cs"/>
          <w:sz w:val="24"/>
          <w:szCs w:val="24"/>
          <w:rtl/>
        </w:rPr>
        <w:t xml:space="preserve">אצל אותו גורם מאשר להשתנות </w:t>
      </w:r>
      <w:r w:rsidRPr="00B21A2D">
        <w:rPr>
          <w:rFonts w:hint="cs"/>
          <w:sz w:val="24"/>
          <w:szCs w:val="24"/>
          <w:rtl/>
        </w:rPr>
        <w:t xml:space="preserve">לפי דרישות </w:t>
      </w:r>
      <w:r>
        <w:rPr>
          <w:rFonts w:hint="cs"/>
          <w:sz w:val="24"/>
          <w:szCs w:val="24"/>
          <w:rtl/>
        </w:rPr>
        <w:t>הרשם על הגורם המאשר, או בעקבות שינוי הוראות חוק ושינוי בתקנות הרלבנטיות</w:t>
      </w:r>
      <w:r w:rsidRPr="00EB31DD">
        <w:rPr>
          <w:b w:val="0"/>
          <w:bCs w:val="0"/>
          <w:sz w:val="24"/>
          <w:szCs w:val="24"/>
          <w:rtl/>
        </w:rPr>
        <w:t>.</w:t>
      </w:r>
    </w:p>
    <w:p w:rsidR="002F6690" w:rsidRPr="003868CF" w:rsidRDefault="002F6690" w:rsidP="002F6690">
      <w:pPr>
        <w:ind w:left="1416" w:right="708"/>
        <w:jc w:val="both"/>
        <w:rPr>
          <w:lang w:eastAsia="en-US"/>
        </w:rPr>
      </w:pPr>
    </w:p>
    <w:p w:rsidR="002F6690" w:rsidRPr="00FA5D1A" w:rsidRDefault="002F6690" w:rsidP="002F6690">
      <w:pPr>
        <w:jc w:val="both"/>
        <w:rPr>
          <w:b/>
          <w:bCs/>
          <w:u w:val="single"/>
          <w:rtl/>
          <w:lang w:eastAsia="en-US"/>
        </w:rPr>
      </w:pPr>
      <w:r>
        <w:rPr>
          <w:rFonts w:hint="cs"/>
          <w:b/>
          <w:bCs/>
          <w:u w:val="single"/>
          <w:rtl/>
          <w:lang w:eastAsia="en-US"/>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rsidR="002F6690" w:rsidRPr="00CF4835" w:rsidRDefault="002F6690" w:rsidP="002F6690">
      <w:pPr>
        <w:rPr>
          <w:rtl/>
        </w:rPr>
      </w:pPr>
    </w:p>
    <w:p w:rsidR="002F6690" w:rsidRDefault="002F6690" w:rsidP="002F6690">
      <w:pPr>
        <w:jc w:val="both"/>
      </w:pPr>
      <w:r>
        <w:rPr>
          <w:rtl/>
        </w:rPr>
        <w:br w:type="page"/>
      </w:r>
    </w:p>
    <w:p w:rsidR="002F6690" w:rsidRDefault="002F6690" w:rsidP="002F6690">
      <w:pPr>
        <w:jc w:val="center"/>
        <w:rPr>
          <w:b/>
          <w:bCs/>
          <w:u w:val="single"/>
          <w:rtl/>
        </w:rPr>
        <w:sectPr w:rsidR="002F6690">
          <w:endnotePr>
            <w:numFmt w:val="lowerLetter"/>
          </w:endnotePr>
          <w:pgSz w:w="11907" w:h="16840"/>
          <w:pgMar w:top="1985" w:right="1276" w:bottom="1418" w:left="1361" w:header="720" w:footer="454" w:gutter="0"/>
          <w:cols w:space="720"/>
          <w:bidi/>
          <w:rtlGutter/>
        </w:sectPr>
      </w:pPr>
      <w:bookmarkStart w:id="433" w:name="נספח_ח"/>
      <w:bookmarkStart w:id="434" w:name="הצהרת_איש_קשר"/>
    </w:p>
    <w:p w:rsidR="002F6690" w:rsidRPr="00EB31DD" w:rsidRDefault="002F6690" w:rsidP="002F6690">
      <w:pPr>
        <w:jc w:val="center"/>
        <w:rPr>
          <w:rFonts w:ascii="David" w:hAnsi="David"/>
          <w:b/>
          <w:bCs/>
          <w:sz w:val="24"/>
          <w:u w:val="single"/>
          <w:rtl/>
        </w:rPr>
      </w:pPr>
      <w:r w:rsidRPr="00EB31DD">
        <w:rPr>
          <w:rFonts w:ascii="David" w:hAnsi="David" w:hint="eastAsia"/>
          <w:b/>
          <w:bCs/>
          <w:sz w:val="24"/>
          <w:u w:val="single"/>
          <w:rtl/>
        </w:rPr>
        <w:t>נספח</w:t>
      </w:r>
      <w:r w:rsidRPr="00EB31DD">
        <w:rPr>
          <w:rFonts w:ascii="David" w:hAnsi="David"/>
          <w:b/>
          <w:bCs/>
          <w:sz w:val="24"/>
          <w:u w:val="single"/>
          <w:rtl/>
        </w:rPr>
        <w:t xml:space="preserve"> </w:t>
      </w:r>
      <w:r w:rsidRPr="00EB31DD">
        <w:rPr>
          <w:rFonts w:ascii="David" w:hAnsi="David" w:hint="eastAsia"/>
          <w:b/>
          <w:bCs/>
          <w:sz w:val="24"/>
          <w:u w:val="single"/>
          <w:rtl/>
        </w:rPr>
        <w:t>ב</w:t>
      </w:r>
      <w:r w:rsidRPr="00EB31DD">
        <w:rPr>
          <w:rFonts w:ascii="David" w:hAnsi="David"/>
          <w:b/>
          <w:bCs/>
          <w:sz w:val="24"/>
          <w:u w:val="single"/>
          <w:rtl/>
        </w:rPr>
        <w:t xml:space="preserve">' </w:t>
      </w:r>
      <w:bookmarkEnd w:id="433"/>
      <w:r w:rsidRPr="00EB31DD">
        <w:rPr>
          <w:rFonts w:ascii="David" w:hAnsi="David"/>
          <w:b/>
          <w:bCs/>
          <w:sz w:val="24"/>
          <w:u w:val="single"/>
          <w:rtl/>
        </w:rPr>
        <w:t xml:space="preserve">– הצהרת נציג המשתמש ואישור על סמכויות </w:t>
      </w:r>
      <w:r w:rsidRPr="00EB31DD">
        <w:rPr>
          <w:rFonts w:ascii="David" w:hAnsi="David" w:hint="eastAsia"/>
          <w:b/>
          <w:bCs/>
          <w:sz w:val="24"/>
          <w:u w:val="single"/>
          <w:rtl/>
        </w:rPr>
        <w:t>נציג</w:t>
      </w:r>
      <w:r w:rsidRPr="00EB31DD">
        <w:rPr>
          <w:rFonts w:ascii="David" w:hAnsi="David"/>
          <w:b/>
          <w:bCs/>
          <w:sz w:val="24"/>
          <w:u w:val="single"/>
          <w:rtl/>
        </w:rPr>
        <w:t xml:space="preserve"> </w:t>
      </w:r>
      <w:r w:rsidRPr="00EB31DD">
        <w:rPr>
          <w:rFonts w:ascii="David" w:hAnsi="David" w:hint="eastAsia"/>
          <w:b/>
          <w:bCs/>
          <w:sz w:val="24"/>
          <w:u w:val="single"/>
          <w:rtl/>
        </w:rPr>
        <w:t>המשתמש</w:t>
      </w:r>
      <w:r w:rsidRPr="00EB31DD">
        <w:rPr>
          <w:rFonts w:ascii="David" w:hAnsi="David"/>
          <w:b/>
          <w:bCs/>
          <w:sz w:val="24"/>
          <w:u w:val="single"/>
          <w:rtl/>
        </w:rPr>
        <w:t xml:space="preserve"> </w:t>
      </w:r>
      <w:r w:rsidRPr="00EB31DD">
        <w:rPr>
          <w:rFonts w:ascii="David" w:hAnsi="David" w:hint="eastAsia"/>
          <w:b/>
          <w:bCs/>
          <w:sz w:val="24"/>
          <w:u w:val="single"/>
          <w:rtl/>
        </w:rPr>
        <w:t>בפורטל</w:t>
      </w:r>
      <w:r w:rsidRPr="00EB31DD">
        <w:rPr>
          <w:rFonts w:ascii="David" w:hAnsi="David"/>
          <w:b/>
          <w:bCs/>
          <w:sz w:val="24"/>
          <w:u w:val="single"/>
          <w:rtl/>
        </w:rPr>
        <w:t xml:space="preserve"> </w:t>
      </w:r>
      <w:r w:rsidRPr="00EB31DD">
        <w:rPr>
          <w:rFonts w:ascii="David" w:hAnsi="David" w:hint="eastAsia"/>
          <w:b/>
          <w:bCs/>
          <w:sz w:val="24"/>
          <w:u w:val="single"/>
          <w:rtl/>
        </w:rPr>
        <w:t>הספקים</w:t>
      </w:r>
      <w:r w:rsidRPr="00EB31DD">
        <w:rPr>
          <w:rFonts w:ascii="David" w:hAnsi="David"/>
          <w:b/>
          <w:bCs/>
          <w:sz w:val="24"/>
          <w:u w:val="single"/>
          <w:rtl/>
        </w:rPr>
        <w:t xml:space="preserve"> הממשלתי</w:t>
      </w:r>
      <w:bookmarkEnd w:id="434"/>
    </w:p>
    <w:p w:rsidR="002F6690" w:rsidRPr="00EB31DD" w:rsidRDefault="002F6690" w:rsidP="002F6690">
      <w:pPr>
        <w:rPr>
          <w:rFonts w:ascii="David" w:hAnsi="David"/>
          <w:b/>
          <w:bCs/>
          <w:sz w:val="24"/>
          <w:u w:val="single"/>
          <w:rtl/>
          <w:lang w:val="en-GB"/>
        </w:rPr>
      </w:pPr>
    </w:p>
    <w:p w:rsidR="002F6690" w:rsidRPr="00EB31DD" w:rsidRDefault="002F6690" w:rsidP="002F6690">
      <w:pPr>
        <w:rPr>
          <w:rFonts w:ascii="David" w:hAnsi="David"/>
          <w:b/>
          <w:bCs/>
          <w:sz w:val="24"/>
          <w:u w:val="single"/>
          <w:rtl/>
          <w:lang w:val="en-GB"/>
        </w:rPr>
      </w:pPr>
    </w:p>
    <w:p w:rsidR="002F6690" w:rsidRPr="00EB31DD" w:rsidRDefault="002F6690" w:rsidP="002F6690">
      <w:pPr>
        <w:rPr>
          <w:rFonts w:ascii="David" w:hAnsi="David"/>
          <w:b/>
          <w:bCs/>
          <w:sz w:val="24"/>
          <w:u w:val="single"/>
          <w:rtl/>
          <w:lang w:val="en-GB"/>
        </w:rPr>
      </w:pPr>
      <w:r w:rsidRPr="00EB31DD">
        <w:rPr>
          <w:rFonts w:ascii="David" w:hAnsi="David" w:hint="eastAsia"/>
          <w:b/>
          <w:bCs/>
          <w:sz w:val="24"/>
          <w:u w:val="single"/>
          <w:rtl/>
          <w:lang w:val="en-GB"/>
        </w:rPr>
        <w:t>אל</w:t>
      </w:r>
      <w:r w:rsidRPr="00EB31DD">
        <w:rPr>
          <w:rFonts w:ascii="David" w:hAnsi="David"/>
          <w:b/>
          <w:bCs/>
          <w:sz w:val="24"/>
          <w:u w:val="single"/>
          <w:rtl/>
          <w:lang w:val="en-GB"/>
        </w:rPr>
        <w:t xml:space="preserve"> </w:t>
      </w:r>
      <w:r w:rsidRPr="00EB31DD">
        <w:rPr>
          <w:rFonts w:ascii="David" w:hAnsi="David" w:hint="eastAsia"/>
          <w:b/>
          <w:bCs/>
          <w:sz w:val="24"/>
          <w:u w:val="single"/>
          <w:rtl/>
          <w:lang w:val="en-GB"/>
        </w:rPr>
        <w:t>ממשלת</w:t>
      </w:r>
      <w:r w:rsidRPr="00EB31DD">
        <w:rPr>
          <w:rFonts w:ascii="David" w:hAnsi="David"/>
          <w:b/>
          <w:bCs/>
          <w:sz w:val="24"/>
          <w:u w:val="single"/>
          <w:rtl/>
          <w:lang w:val="en-GB"/>
        </w:rPr>
        <w:t xml:space="preserve"> </w:t>
      </w:r>
      <w:r w:rsidRPr="00EB31DD">
        <w:rPr>
          <w:rFonts w:ascii="David" w:hAnsi="David" w:hint="eastAsia"/>
          <w:b/>
          <w:bCs/>
          <w:sz w:val="24"/>
          <w:u w:val="single"/>
          <w:rtl/>
          <w:lang w:val="en-GB"/>
        </w:rPr>
        <w:t>ישראל</w:t>
      </w:r>
      <w:r w:rsidRPr="00EB31DD">
        <w:rPr>
          <w:rFonts w:ascii="David" w:hAnsi="David"/>
          <w:b/>
          <w:bCs/>
          <w:sz w:val="24"/>
          <w:u w:val="single"/>
          <w:rtl/>
          <w:lang w:val="en-GB"/>
        </w:rPr>
        <w:t xml:space="preserve">, </w:t>
      </w:r>
      <w:r w:rsidRPr="00EB31DD">
        <w:rPr>
          <w:rFonts w:ascii="David" w:hAnsi="David" w:hint="eastAsia"/>
          <w:b/>
          <w:bCs/>
          <w:sz w:val="24"/>
          <w:u w:val="single"/>
          <w:rtl/>
          <w:lang w:val="en-GB"/>
        </w:rPr>
        <w:t>באמצעות</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החשב</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הכללי</w:t>
      </w:r>
      <w:r w:rsidRPr="00EB31DD">
        <w:rPr>
          <w:rFonts w:ascii="David" w:hAnsi="David"/>
          <w:b/>
          <w:bCs/>
          <w:sz w:val="24"/>
          <w:u w:val="single"/>
          <w:rtl/>
          <w:lang w:val="en-GB"/>
        </w:rPr>
        <w:t xml:space="preserve">, </w:t>
      </w:r>
      <w:r w:rsidRPr="00EB31DD">
        <w:rPr>
          <w:rFonts w:ascii="David" w:hAnsi="David" w:hint="eastAsia"/>
          <w:b/>
          <w:bCs/>
          <w:sz w:val="24"/>
          <w:u w:val="single"/>
          <w:rtl/>
          <w:lang w:val="en-GB"/>
        </w:rPr>
        <w:t>משרד</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האוצר</w:t>
      </w:r>
    </w:p>
    <w:p w:rsidR="002F6690" w:rsidRPr="00EB31DD" w:rsidRDefault="002F6690" w:rsidP="002F6690">
      <w:pPr>
        <w:rPr>
          <w:rFonts w:ascii="David" w:hAnsi="David"/>
          <w:b/>
          <w:bCs/>
          <w:sz w:val="24"/>
          <w:u w:val="single"/>
          <w:rtl/>
          <w:lang w:val="en-GB"/>
        </w:rPr>
      </w:pPr>
    </w:p>
    <w:p w:rsidR="002F6690" w:rsidRPr="00EB31DD" w:rsidRDefault="002F6690" w:rsidP="002F6690">
      <w:pPr>
        <w:rPr>
          <w:rFonts w:ascii="David" w:hAnsi="David"/>
          <w:b/>
          <w:bCs/>
          <w:sz w:val="24"/>
          <w:u w:val="single"/>
          <w:rtl/>
          <w:lang w:val="en-GB"/>
        </w:rPr>
      </w:pPr>
      <w:r w:rsidRPr="00EB31DD">
        <w:rPr>
          <w:rFonts w:ascii="David" w:hAnsi="David"/>
          <w:sz w:val="24"/>
          <w:rtl/>
          <w:lang w:val="en-GB"/>
        </w:rPr>
        <w:t xml:space="preserve">(מחק </w:t>
      </w:r>
      <w:r w:rsidRPr="00EB31DD">
        <w:rPr>
          <w:rFonts w:ascii="David" w:hAnsi="David" w:hint="eastAsia"/>
          <w:sz w:val="24"/>
          <w:rtl/>
          <w:lang w:val="en-GB"/>
        </w:rPr>
        <w:t>את</w:t>
      </w:r>
      <w:r w:rsidRPr="00EB31DD">
        <w:rPr>
          <w:rFonts w:ascii="David" w:hAnsi="David"/>
          <w:sz w:val="24"/>
          <w:rtl/>
          <w:lang w:val="en-GB"/>
        </w:rPr>
        <w:t xml:space="preserve"> </w:t>
      </w:r>
      <w:r w:rsidRPr="00EB31DD">
        <w:rPr>
          <w:rFonts w:ascii="David" w:hAnsi="David" w:hint="eastAsia"/>
          <w:sz w:val="24"/>
          <w:rtl/>
          <w:lang w:val="en-GB"/>
        </w:rPr>
        <w:t>המיותר</w:t>
      </w:r>
      <w:r w:rsidRPr="00EB31DD">
        <w:rPr>
          <w:rFonts w:ascii="David" w:hAnsi="David"/>
          <w:sz w:val="24"/>
          <w:rtl/>
          <w:lang w:val="en-GB"/>
        </w:rPr>
        <w:t>)</w:t>
      </w:r>
    </w:p>
    <w:p w:rsidR="002F6690" w:rsidRPr="00EB31DD" w:rsidRDefault="002F6690" w:rsidP="002F6690">
      <w:pPr>
        <w:pStyle w:val="ListParagraph1"/>
        <w:ind w:left="0"/>
        <w:rPr>
          <w:rFonts w:ascii="David" w:hAnsi="David" w:cs="David"/>
          <w:sz w:val="24"/>
          <w:szCs w:val="24"/>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w:t>
      </w:r>
      <w:r w:rsidRPr="00EB31DD">
        <w:rPr>
          <w:rFonts w:ascii="David" w:hAnsi="David" w:cs="David" w:hint="eastAsia"/>
          <w:sz w:val="24"/>
          <w:szCs w:val="24"/>
          <w:rtl/>
          <w:lang w:val="en-GB"/>
        </w:rPr>
        <w:t>הח</w:t>
      </w:r>
      <w:r w:rsidRPr="00EB31DD">
        <w:rPr>
          <w:rFonts w:ascii="David" w:hAnsi="David" w:cs="David"/>
          <w:sz w:val="24"/>
          <w:szCs w:val="24"/>
          <w:rtl/>
          <w:lang w:val="en-GB"/>
        </w:rPr>
        <w:t xml:space="preserve">"מ </w:t>
      </w:r>
      <w:r w:rsidRPr="00EB31DD">
        <w:rPr>
          <w:rFonts w:ascii="David" w:hAnsi="David" w:cs="David" w:hint="eastAsia"/>
          <w:sz w:val="24"/>
          <w:szCs w:val="24"/>
          <w:rtl/>
          <w:lang w:val="en-GB"/>
        </w:rPr>
        <w:t>מודיע</w:t>
      </w:r>
      <w:r w:rsidRPr="00EB31DD">
        <w:rPr>
          <w:rFonts w:ascii="David" w:hAnsi="David" w:cs="David"/>
          <w:sz w:val="24"/>
          <w:szCs w:val="24"/>
          <w:rtl/>
          <w:lang w:val="en-GB"/>
        </w:rPr>
        <w:t xml:space="preserve">/ים </w:t>
      </w:r>
      <w:r w:rsidRPr="00EB31DD">
        <w:rPr>
          <w:rFonts w:ascii="David" w:hAnsi="David" w:cs="David" w:hint="eastAsia"/>
          <w:sz w:val="24"/>
          <w:szCs w:val="24"/>
          <w:rtl/>
          <w:lang w:val="en-GB"/>
        </w:rPr>
        <w:t>בכך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w:t>
      </w:r>
    </w:p>
    <w:p w:rsidR="002F6690" w:rsidRPr="00EB31DD" w:rsidRDefault="002F6690" w:rsidP="002F6690">
      <w:pPr>
        <w:pStyle w:val="ListParagraph1"/>
        <w:ind w:left="0"/>
        <w:rPr>
          <w:rFonts w:ascii="David" w:hAnsi="David" w:cs="David"/>
          <w:sz w:val="24"/>
          <w:szCs w:val="24"/>
          <w:lang w:val="en-GB"/>
        </w:rPr>
      </w:pPr>
    </w:p>
    <w:p w:rsidR="002F6690" w:rsidRPr="00EB31DD" w:rsidRDefault="002F6690" w:rsidP="002F6690">
      <w:pPr>
        <w:pStyle w:val="ListParagraph1"/>
        <w:numPr>
          <w:ilvl w:val="0"/>
          <w:numId w:val="47"/>
        </w:numPr>
        <w:rPr>
          <w:rFonts w:ascii="David" w:hAnsi="David" w:cs="David"/>
          <w:sz w:val="24"/>
          <w:szCs w:val="24"/>
          <w:lang w:val="en-GB"/>
        </w:rPr>
      </w:pPr>
      <w:r w:rsidRPr="00EB31DD">
        <w:rPr>
          <w:rFonts w:ascii="David" w:hAnsi="David" w:cs="David"/>
          <w:sz w:val="24"/>
          <w:szCs w:val="24"/>
          <w:rtl/>
          <w:lang w:val="en-GB"/>
        </w:rPr>
        <w:t xml:space="preserve"> כי איש הקשר מטעמי/מטעם</w:t>
      </w:r>
      <w:r>
        <w:rPr>
          <w:rFonts w:ascii="David" w:hAnsi="David" w:cs="David" w:hint="cs"/>
          <w:sz w:val="24"/>
          <w:szCs w:val="24"/>
          <w:rtl/>
          <w:lang w:val="en-GB"/>
        </w:rPr>
        <w:t xml:space="preserve"> .....</w:t>
      </w:r>
      <w:r w:rsidRPr="00EB31DD">
        <w:rPr>
          <w:rFonts w:ascii="David" w:hAnsi="David" w:cs="David"/>
          <w:sz w:val="24"/>
          <w:szCs w:val="24"/>
          <w:rtl/>
          <w:lang w:val="en-GB"/>
        </w:rPr>
        <w:t xml:space="preserve">....................... (להלן –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הינו מר/גב ............................ (להלן – נציג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עבורו</w:t>
      </w:r>
      <w:r w:rsidRPr="00EB31DD">
        <w:rPr>
          <w:rFonts w:ascii="David" w:hAnsi="David" w:cs="David"/>
          <w:sz w:val="24"/>
          <w:szCs w:val="24"/>
          <w:rtl/>
          <w:lang w:val="en-GB"/>
        </w:rPr>
        <w:t xml:space="preserve"> בכוונתנו </w:t>
      </w:r>
      <w:r w:rsidRPr="00EB31DD">
        <w:rPr>
          <w:rFonts w:ascii="David" w:hAnsi="David" w:cs="David" w:hint="eastAsia"/>
          <w:sz w:val="24"/>
          <w:szCs w:val="24"/>
          <w:rtl/>
          <w:lang w:val="en-GB"/>
        </w:rPr>
        <w:t>להנפיק</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כרטיס</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חכם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לצורך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שימוש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בפורטל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הספקים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הממשלתי</w:t>
      </w:r>
      <w:r w:rsidRPr="00EB31DD">
        <w:rPr>
          <w:rFonts w:ascii="David" w:hAnsi="David" w:cs="David"/>
          <w:sz w:val="24"/>
          <w:szCs w:val="24"/>
          <w:rtl/>
          <w:lang w:val="en-GB"/>
        </w:rPr>
        <w:t xml:space="preserve"> לרבות לצורך הגשת </w:t>
      </w:r>
      <w:r w:rsidRPr="00EB31DD">
        <w:rPr>
          <w:rFonts w:ascii="David" w:hAnsi="David" w:cs="David" w:hint="eastAsia"/>
          <w:sz w:val="24"/>
          <w:szCs w:val="24"/>
          <w:rtl/>
          <w:lang w:val="en-GB"/>
        </w:rPr>
        <w:t>דיווחי</w:t>
      </w:r>
      <w:r w:rsidRPr="00EB31DD">
        <w:rPr>
          <w:rFonts w:ascii="David" w:hAnsi="David" w:cs="David"/>
          <w:sz w:val="24"/>
          <w:szCs w:val="24"/>
          <w:rtl/>
          <w:lang w:val="en-GB"/>
        </w:rPr>
        <w:t xml:space="preserve"> ביצוע וחשבוניות </w:t>
      </w:r>
      <w:r w:rsidRPr="00EB31DD">
        <w:rPr>
          <w:rFonts w:ascii="David" w:hAnsi="David" w:cs="David" w:hint="eastAsia"/>
          <w:sz w:val="24"/>
          <w:szCs w:val="24"/>
          <w:rtl/>
          <w:lang w:val="en-GB"/>
        </w:rPr>
        <w:t>למשרדי</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ממשלה</w:t>
      </w:r>
      <w:r w:rsidRPr="00EB31DD">
        <w:rPr>
          <w:rFonts w:ascii="David" w:hAnsi="David" w:cs="David"/>
          <w:sz w:val="24"/>
          <w:szCs w:val="24"/>
          <w:rtl/>
        </w:rPr>
        <w:t>.</w:t>
      </w:r>
    </w:p>
    <w:p w:rsidR="002F6690" w:rsidRPr="00EB31DD" w:rsidRDefault="002F6690" w:rsidP="002F6690">
      <w:pPr>
        <w:pStyle w:val="ListParagraph1"/>
        <w:numPr>
          <w:ilvl w:val="0"/>
          <w:numId w:val="47"/>
        </w:numPr>
        <w:rPr>
          <w:rFonts w:ascii="David" w:hAnsi="David" w:cs="David"/>
          <w:sz w:val="24"/>
          <w:szCs w:val="24"/>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מאשר/ים בזאת כי כל שימוש </w:t>
      </w:r>
      <w:r w:rsidRPr="00EB31DD">
        <w:rPr>
          <w:rFonts w:ascii="David" w:hAnsi="David" w:cs="David" w:hint="eastAsia"/>
          <w:sz w:val="24"/>
          <w:szCs w:val="24"/>
          <w:rtl/>
          <w:lang w:val="en-GB"/>
        </w:rPr>
        <w:t>בפורטל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הספקים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הממשלתי</w:t>
      </w:r>
      <w:r w:rsidRPr="00EB31DD">
        <w:rPr>
          <w:rFonts w:ascii="David" w:hAnsi="David" w:cs="David"/>
          <w:sz w:val="24"/>
          <w:szCs w:val="24"/>
          <w:rtl/>
          <w:lang w:val="en-GB"/>
        </w:rPr>
        <w:t xml:space="preserve"> ע"י נציג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באמצעות כרטיס החכם יחייב את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לכל דבר וענין לרבות הגשת </w:t>
      </w:r>
      <w:r w:rsidRPr="00EB31DD">
        <w:rPr>
          <w:rFonts w:ascii="David" w:hAnsi="David" w:cs="David" w:hint="eastAsia"/>
          <w:sz w:val="24"/>
          <w:szCs w:val="24"/>
          <w:rtl/>
          <w:lang w:val="en-GB"/>
        </w:rPr>
        <w:t>דיווחי</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ביצוע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וחשבוניות</w:t>
      </w:r>
      <w:r w:rsidRPr="00EB31DD">
        <w:rPr>
          <w:rFonts w:ascii="David" w:hAnsi="David" w:cs="David"/>
          <w:sz w:val="24"/>
          <w:szCs w:val="24"/>
          <w:rtl/>
          <w:lang w:val="en-GB"/>
        </w:rPr>
        <w:t xml:space="preserve"> כאמור וקבלת הודעות ממשרדי הממשלה, אלא </w:t>
      </w:r>
      <w:r w:rsidRPr="00925D22">
        <w:rPr>
          <w:rFonts w:ascii="David" w:hAnsi="David" w:cs="David"/>
          <w:sz w:val="24"/>
          <w:szCs w:val="24"/>
          <w:rtl/>
          <w:lang w:val="en-GB"/>
        </w:rPr>
        <w:t xml:space="preserve">אם כן הודיע </w:t>
      </w:r>
      <w:r w:rsidRPr="00A42890">
        <w:rPr>
          <w:rFonts w:ascii="David" w:hAnsi="David" w:cs="David" w:hint="eastAsia"/>
          <w:sz w:val="24"/>
          <w:szCs w:val="24"/>
          <w:rtl/>
          <w:lang w:val="en-GB"/>
        </w:rPr>
        <w:t>המשתמש</w:t>
      </w:r>
      <w:r w:rsidRPr="00A42890">
        <w:rPr>
          <w:rFonts w:ascii="David" w:hAnsi="David" w:cs="David"/>
          <w:sz w:val="24"/>
          <w:szCs w:val="24"/>
          <w:rtl/>
          <w:lang w:val="en-GB"/>
        </w:rPr>
        <w:t xml:space="preserve"> ל</w:t>
      </w:r>
      <w:r>
        <w:rPr>
          <w:rFonts w:ascii="David" w:hAnsi="David" w:cs="David" w:hint="eastAsia"/>
          <w:sz w:val="24"/>
          <w:szCs w:val="24"/>
          <w:rtl/>
          <w:lang w:val="en-GB"/>
        </w:rPr>
        <w:t>נציגות הממשלה</w:t>
      </w:r>
      <w:r w:rsidRPr="00A42890">
        <w:rPr>
          <w:rFonts w:ascii="David" w:hAnsi="David" w:cs="David"/>
          <w:sz w:val="24"/>
          <w:szCs w:val="24"/>
          <w:rtl/>
          <w:lang w:val="en-GB"/>
        </w:rPr>
        <w:t xml:space="preserve"> על ביטול ההרשאה לנציג </w:t>
      </w:r>
      <w:r w:rsidRPr="00A42890">
        <w:rPr>
          <w:rFonts w:ascii="David" w:hAnsi="David" w:cs="David" w:hint="eastAsia"/>
          <w:sz w:val="24"/>
          <w:szCs w:val="24"/>
          <w:rtl/>
          <w:lang w:val="en-GB"/>
        </w:rPr>
        <w:t>המשתמש</w:t>
      </w:r>
      <w:r w:rsidRPr="00823536">
        <w:rPr>
          <w:rFonts w:ascii="David" w:hAnsi="David" w:cs="David"/>
          <w:sz w:val="24"/>
          <w:szCs w:val="24"/>
          <w:rtl/>
          <w:lang w:val="en-GB"/>
        </w:rPr>
        <w:t xml:space="preserve">, </w:t>
      </w:r>
      <w:r w:rsidRPr="00823536">
        <w:rPr>
          <w:rFonts w:ascii="David" w:hAnsi="David" w:cs="David" w:hint="eastAsia"/>
          <w:sz w:val="24"/>
          <w:szCs w:val="24"/>
          <w:rtl/>
          <w:lang w:val="en-GB"/>
        </w:rPr>
        <w:t>בהתאם</w:t>
      </w:r>
      <w:r w:rsidRPr="00823536">
        <w:rPr>
          <w:rFonts w:ascii="David" w:hAnsi="David" w:cs="David"/>
          <w:sz w:val="24"/>
          <w:szCs w:val="24"/>
          <w:rtl/>
          <w:lang w:val="en-GB"/>
        </w:rPr>
        <w:t xml:space="preserve"> </w:t>
      </w:r>
      <w:r w:rsidRPr="00823536">
        <w:rPr>
          <w:rFonts w:ascii="David" w:hAnsi="David" w:cs="David" w:hint="eastAsia"/>
          <w:sz w:val="24"/>
          <w:szCs w:val="24"/>
          <w:rtl/>
          <w:lang w:val="en-GB"/>
        </w:rPr>
        <w:t>להנחיות</w:t>
      </w:r>
      <w:r w:rsidRPr="00823536">
        <w:rPr>
          <w:rFonts w:ascii="David" w:hAnsi="David" w:cs="David"/>
          <w:sz w:val="24"/>
          <w:szCs w:val="24"/>
          <w:rtl/>
          <w:lang w:val="en-GB"/>
        </w:rPr>
        <w:t xml:space="preserve"> </w:t>
      </w:r>
      <w:r w:rsidRPr="00823536">
        <w:rPr>
          <w:rFonts w:ascii="David" w:hAnsi="David" w:cs="David" w:hint="eastAsia"/>
          <w:sz w:val="24"/>
          <w:szCs w:val="24"/>
          <w:rtl/>
          <w:lang w:val="en-GB"/>
        </w:rPr>
        <w:t>החוזה</w:t>
      </w:r>
      <w:r w:rsidRPr="00925D22">
        <w:rPr>
          <w:rFonts w:ascii="David" w:hAnsi="David" w:cs="David"/>
          <w:sz w:val="24"/>
          <w:szCs w:val="24"/>
          <w:rtl/>
          <w:lang w:val="en-GB"/>
        </w:rPr>
        <w:t>.</w:t>
      </w:r>
    </w:p>
    <w:p w:rsidR="002F6690" w:rsidRPr="00EB31DD" w:rsidRDefault="002F6690" w:rsidP="002F6690">
      <w:pPr>
        <w:pStyle w:val="ListParagraph1"/>
        <w:ind w:left="360"/>
        <w:rPr>
          <w:rFonts w:ascii="David" w:hAnsi="David" w:cs="David"/>
          <w:sz w:val="24"/>
          <w:szCs w:val="24"/>
          <w:lang w:val="en-GB"/>
        </w:rPr>
      </w:pPr>
      <w:r w:rsidRPr="00EB31DD">
        <w:rPr>
          <w:rFonts w:ascii="David" w:hAnsi="David" w:cs="David" w:hint="eastAsia"/>
          <w:sz w:val="24"/>
          <w:szCs w:val="24"/>
          <w:rtl/>
          <w:lang w:val="en-GB"/>
        </w:rPr>
        <w:t>יובהר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חלה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האחריות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לוודא</w:t>
      </w:r>
      <w:r w:rsidRPr="00EB31DD">
        <w:rPr>
          <w:rFonts w:ascii="David" w:hAnsi="David" w:cs="David"/>
          <w:sz w:val="24"/>
          <w:szCs w:val="24"/>
          <w:rtl/>
          <w:lang w:val="en-GB"/>
        </w:rPr>
        <w:t xml:space="preserve"> את קבלת הודעתו כאמור לעיל, וכי רק לא</w:t>
      </w:r>
      <w:r w:rsidRPr="00EB31DD">
        <w:rPr>
          <w:rFonts w:ascii="David" w:hAnsi="David" w:cs="David" w:hint="eastAsia"/>
          <w:sz w:val="24"/>
          <w:szCs w:val="24"/>
          <w:rtl/>
          <w:lang w:val="en-GB"/>
        </w:rPr>
        <w:t>חר</w:t>
      </w:r>
      <w:r w:rsidRPr="00EB31DD">
        <w:rPr>
          <w:rFonts w:ascii="David" w:hAnsi="David" w:cs="David"/>
          <w:sz w:val="24"/>
          <w:szCs w:val="24"/>
          <w:rtl/>
          <w:lang w:val="en-GB"/>
        </w:rPr>
        <w:t xml:space="preserve"> קבלת האישור מטעם </w:t>
      </w:r>
      <w:r>
        <w:rPr>
          <w:rFonts w:ascii="David" w:hAnsi="David" w:cs="David" w:hint="cs"/>
          <w:sz w:val="24"/>
          <w:szCs w:val="24"/>
          <w:rtl/>
          <w:lang w:val="en-GB"/>
        </w:rPr>
        <w:t>נציגות הממשלה</w:t>
      </w:r>
      <w:r w:rsidRPr="00EB31DD">
        <w:rPr>
          <w:rFonts w:ascii="David" w:hAnsi="David" w:cs="David"/>
          <w:sz w:val="24"/>
          <w:szCs w:val="24"/>
          <w:rtl/>
          <w:lang w:val="en-GB"/>
        </w:rPr>
        <w:t xml:space="preserve">, האמור יחזה להיות כנתקבל. </w:t>
      </w:r>
    </w:p>
    <w:p w:rsidR="002F6690" w:rsidRPr="00EB31DD" w:rsidRDefault="002F6690" w:rsidP="002F6690">
      <w:pPr>
        <w:pStyle w:val="ListParagraph1"/>
        <w:numPr>
          <w:ilvl w:val="0"/>
          <w:numId w:val="47"/>
        </w:numPr>
        <w:rPr>
          <w:rFonts w:ascii="David" w:hAnsi="David" w:cs="David"/>
          <w:sz w:val="24"/>
          <w:szCs w:val="24"/>
          <w:lang w:val="en-GB"/>
        </w:rPr>
      </w:pPr>
      <w:r w:rsidRPr="00EB31DD">
        <w:rPr>
          <w:rFonts w:ascii="David" w:hAnsi="David" w:cs="David" w:hint="eastAsia"/>
          <w:sz w:val="24"/>
          <w:szCs w:val="24"/>
          <w:rtl/>
          <w:lang w:val="en-GB"/>
        </w:rPr>
        <w:t>ידוע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למשתמש</w:t>
      </w:r>
      <w:r w:rsidRPr="00EB31DD">
        <w:rPr>
          <w:rFonts w:ascii="David" w:hAnsi="David" w:cs="David"/>
          <w:sz w:val="24"/>
          <w:szCs w:val="24"/>
          <w:rtl/>
          <w:lang w:val="en-GB"/>
        </w:rPr>
        <w:t xml:space="preserve">, כי הכרטיס החכם יכלול תעודה אלקטרונית </w:t>
      </w:r>
      <w:r w:rsidRPr="00EB31DD">
        <w:rPr>
          <w:rFonts w:ascii="David" w:hAnsi="David" w:cs="David" w:hint="eastAsia"/>
          <w:sz w:val="24"/>
          <w:szCs w:val="24"/>
          <w:rtl/>
          <w:lang w:val="en-GB"/>
        </w:rPr>
        <w:t>מאושרת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בהתאם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לחוק</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חתימה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אלקטרונית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התשס</w:t>
      </w:r>
      <w:r w:rsidRPr="00EB31DD">
        <w:rPr>
          <w:rFonts w:ascii="David" w:hAnsi="David" w:cs="David"/>
          <w:sz w:val="24"/>
          <w:szCs w:val="24"/>
          <w:rtl/>
          <w:lang w:val="en-GB"/>
        </w:rPr>
        <w:t>"</w:t>
      </w:r>
      <w:r w:rsidRPr="00EB31DD">
        <w:rPr>
          <w:rFonts w:ascii="David" w:hAnsi="David" w:cs="David" w:hint="eastAsia"/>
          <w:sz w:val="24"/>
          <w:szCs w:val="24"/>
          <w:rtl/>
          <w:lang w:val="en-GB"/>
        </w:rPr>
        <w:t>א</w:t>
      </w:r>
      <w:r w:rsidRPr="00EB31DD">
        <w:rPr>
          <w:rFonts w:ascii="David" w:hAnsi="David" w:cs="David"/>
          <w:sz w:val="24"/>
          <w:szCs w:val="24"/>
          <w:rtl/>
          <w:lang w:val="en-GB"/>
        </w:rPr>
        <w:t>-2001 הכוללת את הפרטים של 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ואת פרטי נציג 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ידוע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למשתמש</w:t>
      </w:r>
      <w:r w:rsidRPr="00EB31DD">
        <w:rPr>
          <w:rFonts w:ascii="David" w:hAnsi="David" w:cs="David"/>
          <w:sz w:val="24"/>
          <w:szCs w:val="24"/>
          <w:rtl/>
          <w:lang w:val="en-GB"/>
        </w:rPr>
        <w:t xml:space="preserve"> כי על 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להבטיח אישית כי לא ייעשה שימוש שאינו מורשה על ידי 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בכרטיס וה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פוטר בזה את הממשלה ומי מטעמה מכל אחריות הנובעת משימוש בלתי מורשה, כאמור.</w:t>
      </w:r>
    </w:p>
    <w:p w:rsidR="002F6690" w:rsidRPr="00EB31DD" w:rsidRDefault="002F6690" w:rsidP="002F6690">
      <w:pPr>
        <w:pStyle w:val="ListParagraph1"/>
        <w:numPr>
          <w:ilvl w:val="0"/>
          <w:numId w:val="47"/>
        </w:numPr>
        <w:rPr>
          <w:rFonts w:ascii="David" w:hAnsi="David" w:cs="David"/>
          <w:sz w:val="24"/>
          <w:szCs w:val="24"/>
          <w:lang w:val="en-GB"/>
        </w:rPr>
      </w:pPr>
      <w:r w:rsidRPr="00EB31DD">
        <w:rPr>
          <w:rFonts w:ascii="David" w:hAnsi="David" w:cs="David" w:hint="eastAsia"/>
          <w:sz w:val="24"/>
          <w:szCs w:val="24"/>
          <w:rtl/>
          <w:lang w:val="en-GB"/>
        </w:rPr>
        <w:t>הצהרה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זאת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באה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בנוסף</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ההתקשרות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מול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הגורם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המאשר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לצורך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הנפקת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תעודת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חתימה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אלקטרונית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מאושרת</w:t>
      </w:r>
      <w:r w:rsidRPr="00EB31DD">
        <w:rPr>
          <w:rFonts w:ascii="David" w:hAnsi="David" w:cs="David"/>
          <w:sz w:val="24"/>
          <w:szCs w:val="24"/>
          <w:rtl/>
          <w:lang w:val="en-GB"/>
        </w:rPr>
        <w:t>.</w:t>
      </w:r>
    </w:p>
    <w:p w:rsidR="002F6690" w:rsidRPr="00EB31DD" w:rsidRDefault="002F6690" w:rsidP="002F6690">
      <w:pPr>
        <w:pStyle w:val="ListParagraph1"/>
        <w:numPr>
          <w:ilvl w:val="0"/>
          <w:numId w:val="47"/>
        </w:numPr>
        <w:rPr>
          <w:rFonts w:ascii="David" w:hAnsi="David" w:cs="David"/>
          <w:sz w:val="24"/>
          <w:szCs w:val="24"/>
          <w:lang w:val="en-GB"/>
        </w:rPr>
      </w:pPr>
      <w:r w:rsidRPr="00EB31DD">
        <w:rPr>
          <w:rFonts w:ascii="David" w:hAnsi="David" w:cs="David" w:hint="eastAsia"/>
          <w:sz w:val="24"/>
          <w:szCs w:val="24"/>
          <w:rtl/>
          <w:lang w:val="en-GB"/>
        </w:rPr>
        <w:t>פרטי</w:t>
      </w:r>
      <w:r w:rsidRPr="00EB31DD">
        <w:rPr>
          <w:rFonts w:ascii="David" w:hAnsi="David" w:cs="David"/>
          <w:sz w:val="24"/>
          <w:szCs w:val="24"/>
          <w:rtl/>
          <w:lang w:val="en-GB"/>
        </w:rPr>
        <w:t xml:space="preserve"> נציג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הינם כלהלן:</w:t>
      </w:r>
    </w:p>
    <w:p w:rsidR="002F6690" w:rsidRPr="00EB31DD" w:rsidRDefault="002F6690" w:rsidP="002F6690">
      <w:pPr>
        <w:pStyle w:val="ListParagraph1"/>
        <w:numPr>
          <w:ilvl w:val="1"/>
          <w:numId w:val="47"/>
        </w:numPr>
        <w:rPr>
          <w:rFonts w:ascii="David" w:hAnsi="David" w:cs="David"/>
          <w:sz w:val="24"/>
          <w:szCs w:val="24"/>
          <w:lang w:val="en-GB"/>
        </w:rPr>
      </w:pP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xml:space="preserve"> ...............................</w:t>
      </w:r>
    </w:p>
    <w:p w:rsidR="002F6690" w:rsidRPr="00EB31DD" w:rsidRDefault="002F6690" w:rsidP="002F6690">
      <w:pPr>
        <w:pStyle w:val="ListParagraph1"/>
        <w:numPr>
          <w:ilvl w:val="1"/>
          <w:numId w:val="47"/>
        </w:numPr>
        <w:rPr>
          <w:rFonts w:ascii="David" w:hAnsi="David" w:cs="David"/>
          <w:sz w:val="24"/>
          <w:szCs w:val="24"/>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מלאה</w:t>
      </w:r>
      <w:r w:rsidRPr="00EB31DD">
        <w:rPr>
          <w:rFonts w:ascii="David" w:hAnsi="David" w:cs="David"/>
          <w:sz w:val="24"/>
          <w:szCs w:val="24"/>
          <w:rtl/>
          <w:lang w:val="en-GB"/>
        </w:rPr>
        <w:t xml:space="preserve"> .....................................................</w:t>
      </w:r>
    </w:p>
    <w:p w:rsidR="002F6690" w:rsidRPr="00EB31DD" w:rsidRDefault="002F6690" w:rsidP="002F6690">
      <w:pPr>
        <w:pStyle w:val="ListParagraph1"/>
        <w:numPr>
          <w:ilvl w:val="1"/>
          <w:numId w:val="47"/>
        </w:numPr>
        <w:rPr>
          <w:rFonts w:ascii="David" w:hAnsi="David" w:cs="David"/>
          <w:sz w:val="24"/>
          <w:szCs w:val="24"/>
          <w:lang w:val="en-GB"/>
        </w:rPr>
      </w:pPr>
      <w:r w:rsidRPr="00EB31DD">
        <w:rPr>
          <w:rFonts w:ascii="David" w:hAnsi="David" w:cs="David" w:hint="eastAsia"/>
          <w:sz w:val="24"/>
          <w:szCs w:val="24"/>
          <w:rtl/>
          <w:lang w:val="en-GB"/>
        </w:rPr>
        <w:t>ת</w:t>
      </w:r>
      <w:r w:rsidRPr="00EB31DD">
        <w:rPr>
          <w:rFonts w:ascii="David" w:hAnsi="David" w:cs="David"/>
          <w:sz w:val="24"/>
          <w:szCs w:val="24"/>
          <w:rtl/>
          <w:lang w:val="en-GB"/>
        </w:rPr>
        <w:t>.ז. ................................</w:t>
      </w:r>
    </w:p>
    <w:p w:rsidR="002F6690" w:rsidRPr="00EB31DD" w:rsidRDefault="002F6690" w:rsidP="002F6690">
      <w:pPr>
        <w:pStyle w:val="ListParagraph1"/>
        <w:numPr>
          <w:ilvl w:val="1"/>
          <w:numId w:val="47"/>
        </w:numPr>
        <w:rPr>
          <w:rFonts w:ascii="David" w:hAnsi="David" w:cs="David"/>
          <w:sz w:val="24"/>
          <w:szCs w:val="24"/>
          <w:lang w:val="en-GB"/>
        </w:rPr>
      </w:pPr>
      <w:r w:rsidRPr="00EB31DD">
        <w:rPr>
          <w:rFonts w:ascii="David" w:hAnsi="David" w:cs="David" w:hint="eastAsia"/>
          <w:sz w:val="24"/>
          <w:szCs w:val="24"/>
          <w:rtl/>
          <w:lang w:val="en-GB"/>
        </w:rPr>
        <w:t>תפקיד</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אצל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p>
    <w:p w:rsidR="002F6690" w:rsidRPr="00EB31DD" w:rsidRDefault="002F6690" w:rsidP="002F6690">
      <w:pPr>
        <w:pStyle w:val="ListParagraph1"/>
        <w:numPr>
          <w:ilvl w:val="1"/>
          <w:numId w:val="47"/>
        </w:numPr>
        <w:rPr>
          <w:rFonts w:ascii="David" w:hAnsi="David" w:cs="David"/>
          <w:sz w:val="24"/>
          <w:szCs w:val="24"/>
          <w:lang w:val="en-GB"/>
        </w:rPr>
      </w:pPr>
      <w:r w:rsidRPr="00EB31DD">
        <w:rPr>
          <w:rFonts w:ascii="David" w:hAnsi="David" w:cs="David" w:hint="eastAsia"/>
          <w:sz w:val="24"/>
          <w:szCs w:val="24"/>
          <w:rtl/>
          <w:lang w:val="en-GB"/>
        </w:rPr>
        <w:t>מספר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טלפון</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בעבודה</w:t>
      </w:r>
      <w:r w:rsidRPr="00EB31DD">
        <w:rPr>
          <w:rFonts w:ascii="David" w:hAnsi="David" w:cs="David"/>
          <w:sz w:val="24"/>
          <w:szCs w:val="24"/>
          <w:rtl/>
          <w:lang w:val="en-GB"/>
        </w:rPr>
        <w:t xml:space="preserve"> ..........................</w:t>
      </w:r>
    </w:p>
    <w:p w:rsidR="002F6690" w:rsidRPr="00EB31DD" w:rsidRDefault="002F6690" w:rsidP="002F6690">
      <w:pPr>
        <w:pStyle w:val="ListParagraph1"/>
        <w:numPr>
          <w:ilvl w:val="1"/>
          <w:numId w:val="47"/>
        </w:numPr>
        <w:rPr>
          <w:rFonts w:ascii="David" w:hAnsi="David" w:cs="David"/>
          <w:sz w:val="24"/>
          <w:szCs w:val="24"/>
          <w:lang w:val="en-GB"/>
        </w:rPr>
      </w:pPr>
      <w:r w:rsidRPr="00EB31DD">
        <w:rPr>
          <w:rFonts w:ascii="David" w:hAnsi="David" w:cs="David" w:hint="eastAsia"/>
          <w:sz w:val="24"/>
          <w:szCs w:val="24"/>
          <w:rtl/>
          <w:lang w:val="en-GB"/>
        </w:rPr>
        <w:t>מספר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טלפון</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בבית</w:t>
      </w:r>
      <w:r w:rsidRPr="00EB31DD">
        <w:rPr>
          <w:rFonts w:ascii="David" w:hAnsi="David" w:cs="David"/>
          <w:sz w:val="24"/>
          <w:szCs w:val="24"/>
          <w:rtl/>
          <w:lang w:val="en-GB"/>
        </w:rPr>
        <w:t xml:space="preserve"> ..............................</w:t>
      </w:r>
    </w:p>
    <w:p w:rsidR="002F6690" w:rsidRPr="00EB31DD" w:rsidRDefault="002F6690" w:rsidP="002F6690">
      <w:pPr>
        <w:pStyle w:val="ListParagraph1"/>
        <w:numPr>
          <w:ilvl w:val="1"/>
          <w:numId w:val="47"/>
        </w:numPr>
        <w:rPr>
          <w:rFonts w:ascii="David" w:hAnsi="David" w:cs="David"/>
          <w:sz w:val="24"/>
          <w:szCs w:val="24"/>
          <w:lang w:val="en-GB"/>
        </w:rPr>
      </w:pPr>
      <w:r w:rsidRPr="00EB31DD">
        <w:rPr>
          <w:rFonts w:ascii="David" w:hAnsi="David" w:cs="David" w:hint="eastAsia"/>
          <w:sz w:val="24"/>
          <w:szCs w:val="24"/>
          <w:rtl/>
          <w:lang w:val="en-GB"/>
        </w:rPr>
        <w:t>מספר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טלפון</w:t>
      </w:r>
      <w:r w:rsidRPr="00EB31DD">
        <w:rPr>
          <w:rFonts w:ascii="David" w:hAnsi="David" w:cs="David"/>
          <w:sz w:val="24"/>
          <w:szCs w:val="24"/>
          <w:rtl/>
          <w:lang w:val="en-GB"/>
        </w:rPr>
        <w:t xml:space="preserve"> </w:t>
      </w:r>
      <w:r w:rsidRPr="00EB31DD">
        <w:rPr>
          <w:rFonts w:ascii="David" w:hAnsi="David" w:cs="David" w:hint="eastAsia"/>
          <w:sz w:val="24"/>
          <w:szCs w:val="24"/>
          <w:rtl/>
          <w:lang w:val="en-GB"/>
        </w:rPr>
        <w:t>נייד</w:t>
      </w:r>
      <w:r w:rsidRPr="00EB31DD">
        <w:rPr>
          <w:rFonts w:ascii="David" w:hAnsi="David" w:cs="David"/>
          <w:sz w:val="24"/>
          <w:szCs w:val="24"/>
          <w:rtl/>
          <w:lang w:val="en-GB"/>
        </w:rPr>
        <w:t xml:space="preserve"> ................................</w:t>
      </w:r>
    </w:p>
    <w:p w:rsidR="002F6690" w:rsidRPr="00EB31DD" w:rsidRDefault="002F6690" w:rsidP="002F6690">
      <w:pPr>
        <w:pStyle w:val="ListParagraph1"/>
        <w:numPr>
          <w:ilvl w:val="1"/>
          <w:numId w:val="47"/>
        </w:numPr>
        <w:rPr>
          <w:rFonts w:ascii="David" w:hAnsi="David" w:cs="David"/>
          <w:sz w:val="24"/>
          <w:szCs w:val="24"/>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דואר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אלקטרוני</w:t>
      </w:r>
      <w:r w:rsidRPr="00EB31DD">
        <w:rPr>
          <w:rFonts w:ascii="David" w:hAnsi="David" w:cs="David"/>
          <w:sz w:val="24"/>
          <w:szCs w:val="24"/>
          <w:rtl/>
          <w:lang w:val="en-GB"/>
        </w:rPr>
        <w:t xml:space="preserve"> ........................</w:t>
      </w:r>
    </w:p>
    <w:p w:rsidR="002F6690" w:rsidRPr="00EB31DD" w:rsidRDefault="002F6690" w:rsidP="002F6690">
      <w:pPr>
        <w:pStyle w:val="ListParagraph1"/>
        <w:ind w:left="1080"/>
        <w:rPr>
          <w:rFonts w:ascii="David" w:hAnsi="David" w:cs="David"/>
          <w:sz w:val="24"/>
          <w:szCs w:val="24"/>
          <w:rtl/>
          <w:lang w:val="en-GB"/>
        </w:rPr>
      </w:pPr>
    </w:p>
    <w:p w:rsidR="002F6690" w:rsidRPr="00EB31DD" w:rsidRDefault="002F6690" w:rsidP="002F6690">
      <w:pPr>
        <w:pStyle w:val="ListParagraph1"/>
        <w:ind w:left="0"/>
        <w:jc w:val="left"/>
        <w:rPr>
          <w:rFonts w:ascii="David" w:hAnsi="David" w:cs="David"/>
          <w:sz w:val="24"/>
          <w:szCs w:val="24"/>
          <w:rtl/>
          <w:lang w:val="en-GB"/>
        </w:rPr>
      </w:pPr>
      <w:r w:rsidRPr="00EB31DD">
        <w:rPr>
          <w:rFonts w:ascii="David" w:hAnsi="David" w:cs="David" w:hint="eastAsia"/>
          <w:sz w:val="24"/>
          <w:szCs w:val="24"/>
          <w:rtl/>
          <w:lang w:val="en-GB"/>
        </w:rPr>
        <w:t>חתימה</w:t>
      </w:r>
      <w:r w:rsidRPr="00EB31DD">
        <w:rPr>
          <w:rFonts w:ascii="David" w:hAnsi="David" w:cs="David"/>
          <w:sz w:val="24"/>
          <w:szCs w:val="24"/>
          <w:rtl/>
          <w:lang w:val="en-GB"/>
        </w:rPr>
        <w:t>/ות של מורשה/מורשי חתימה מטעם ה</w:t>
      </w:r>
      <w:r>
        <w:rPr>
          <w:rFonts w:ascii="David" w:hAnsi="David" w:cs="David" w:hint="cs"/>
          <w:sz w:val="24"/>
          <w:szCs w:val="24"/>
          <w:rtl/>
          <w:lang w:val="en-GB"/>
        </w:rPr>
        <w:t>משתמש</w:t>
      </w:r>
      <w:r w:rsidRPr="00EB31DD">
        <w:rPr>
          <w:rFonts w:ascii="David" w:hAnsi="David" w:cs="David"/>
          <w:sz w:val="24"/>
          <w:szCs w:val="24"/>
          <w:rtl/>
          <w:lang w:val="en-GB"/>
        </w:rPr>
        <w:t xml:space="preserve"> וחותמת של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p>
    <w:p w:rsidR="002F6690" w:rsidRPr="00EB31DD" w:rsidRDefault="002F6690" w:rsidP="002F6690">
      <w:pPr>
        <w:pStyle w:val="ListParagraph1"/>
        <w:ind w:left="0"/>
        <w:jc w:val="left"/>
        <w:rPr>
          <w:rFonts w:ascii="David" w:hAnsi="David" w:cs="David"/>
          <w:sz w:val="24"/>
          <w:szCs w:val="24"/>
          <w:rtl/>
          <w:lang w:val="en-GB"/>
        </w:rPr>
      </w:pPr>
    </w:p>
    <w:p w:rsidR="002F6690" w:rsidRPr="00EB31DD" w:rsidRDefault="002F6690" w:rsidP="002F6690">
      <w:pPr>
        <w:pStyle w:val="ListParagraph1"/>
        <w:ind w:left="0"/>
        <w:jc w:val="left"/>
        <w:rPr>
          <w:rFonts w:ascii="David" w:hAnsi="David" w:cs="David"/>
          <w:sz w:val="24"/>
          <w:szCs w:val="24"/>
          <w:rtl/>
          <w:lang w:val="en-GB"/>
        </w:rPr>
      </w:pPr>
      <w:r w:rsidRPr="00EB31DD">
        <w:rPr>
          <w:rFonts w:ascii="David" w:hAnsi="David" w:cs="David"/>
          <w:sz w:val="24"/>
          <w:szCs w:val="24"/>
          <w:rtl/>
          <w:lang w:val="en-GB"/>
        </w:rPr>
        <w:t>................................................                             .............................................................</w:t>
      </w:r>
    </w:p>
    <w:p w:rsidR="002F6690" w:rsidRPr="00EB31DD" w:rsidRDefault="002F6690" w:rsidP="002F6690">
      <w:pPr>
        <w:pStyle w:val="ListParagraph1"/>
        <w:ind w:left="0"/>
        <w:rPr>
          <w:rFonts w:ascii="David" w:hAnsi="David" w:cs="David"/>
          <w:sz w:val="24"/>
          <w:szCs w:val="24"/>
          <w:rtl/>
          <w:lang w:val="en-GB"/>
        </w:rPr>
      </w:pPr>
    </w:p>
    <w:p w:rsidR="002F6690" w:rsidRPr="00EB31DD" w:rsidRDefault="002F6690" w:rsidP="002F6690">
      <w:pPr>
        <w:pStyle w:val="ListParagraph1"/>
        <w:ind w:left="0"/>
        <w:rPr>
          <w:rFonts w:ascii="David" w:hAnsi="David" w:cs="David"/>
          <w:sz w:val="24"/>
          <w:szCs w:val="24"/>
          <w:rtl/>
          <w:lang w:val="en-GB"/>
        </w:rPr>
      </w:pP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p>
    <w:p w:rsidR="002F6690" w:rsidRPr="00EB31DD" w:rsidRDefault="002F6690" w:rsidP="002F6690">
      <w:pPr>
        <w:pStyle w:val="ListParagraph1"/>
        <w:ind w:left="0"/>
        <w:rPr>
          <w:rFonts w:ascii="David" w:hAnsi="David" w:cs="David"/>
          <w:sz w:val="24"/>
          <w:szCs w:val="24"/>
          <w:rtl/>
          <w:lang w:val="en-GB"/>
        </w:rPr>
      </w:pPr>
    </w:p>
    <w:p w:rsidR="002F6690" w:rsidRPr="00EB31DD" w:rsidRDefault="002F6690" w:rsidP="002F6690">
      <w:pPr>
        <w:pStyle w:val="ListParagraph1"/>
        <w:ind w:left="0"/>
        <w:rPr>
          <w:rFonts w:ascii="David" w:hAnsi="David" w:cs="David"/>
          <w:sz w:val="24"/>
          <w:szCs w:val="24"/>
          <w:rtl/>
          <w:lang w:val="en-GB"/>
        </w:rPr>
      </w:pPr>
      <w:r w:rsidRPr="00EB31DD">
        <w:rPr>
          <w:rFonts w:ascii="David" w:hAnsi="David" w:cs="David" w:hint="eastAsia"/>
          <w:sz w:val="24"/>
          <w:szCs w:val="24"/>
          <w:rtl/>
          <w:lang w:val="en-GB"/>
        </w:rPr>
        <w:t>ת</w:t>
      </w:r>
      <w:r w:rsidRPr="00EB31DD">
        <w:rPr>
          <w:rFonts w:ascii="David" w:hAnsi="David" w:cs="David"/>
          <w:sz w:val="24"/>
          <w:szCs w:val="24"/>
          <w:rtl/>
          <w:lang w:val="en-GB"/>
        </w:rPr>
        <w:t>.ז./ח.פ.: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ת</w:t>
      </w:r>
      <w:r w:rsidRPr="00EB31DD">
        <w:rPr>
          <w:rFonts w:ascii="David" w:hAnsi="David" w:cs="David"/>
          <w:sz w:val="24"/>
          <w:szCs w:val="24"/>
          <w:rtl/>
          <w:lang w:val="en-GB"/>
        </w:rPr>
        <w:t>.ז./ח.פ.:    ...........................</w:t>
      </w:r>
    </w:p>
    <w:p w:rsidR="002F6690" w:rsidRPr="00EB31DD" w:rsidRDefault="002F6690" w:rsidP="002F6690">
      <w:pPr>
        <w:pStyle w:val="ListParagraph1"/>
        <w:ind w:left="0"/>
        <w:rPr>
          <w:rFonts w:ascii="David" w:hAnsi="David" w:cs="David"/>
          <w:sz w:val="24"/>
          <w:szCs w:val="24"/>
          <w:rtl/>
          <w:lang w:val="en-GB"/>
        </w:rPr>
      </w:pPr>
    </w:p>
    <w:p w:rsidR="002F6690" w:rsidRPr="00EB31DD" w:rsidRDefault="002F6690" w:rsidP="002F6690">
      <w:pPr>
        <w:pStyle w:val="ListParagraph1"/>
        <w:ind w:left="0"/>
        <w:rPr>
          <w:rFonts w:ascii="David" w:hAnsi="David" w:cs="David"/>
          <w:sz w:val="24"/>
          <w:szCs w:val="24"/>
          <w:rtl/>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כתובת</w:t>
      </w:r>
      <w:r w:rsidRPr="00EB31DD">
        <w:rPr>
          <w:rFonts w:ascii="David" w:hAnsi="David" w:cs="David"/>
          <w:sz w:val="24"/>
          <w:szCs w:val="24"/>
          <w:rtl/>
          <w:lang w:val="en-GB"/>
        </w:rPr>
        <w:t>:    ..............................</w:t>
      </w:r>
    </w:p>
    <w:p w:rsidR="002F6690" w:rsidRPr="00EB31DD" w:rsidRDefault="002F6690" w:rsidP="002F6690">
      <w:pPr>
        <w:pStyle w:val="ListParagraph1"/>
        <w:ind w:left="0"/>
        <w:rPr>
          <w:rFonts w:ascii="David" w:hAnsi="David" w:cs="David"/>
          <w:sz w:val="24"/>
          <w:szCs w:val="24"/>
          <w:rtl/>
          <w:lang w:val="en-GB"/>
        </w:rPr>
      </w:pP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rPr>
          <w:rtl/>
        </w:rPr>
      </w:pPr>
    </w:p>
    <w:p w:rsidR="002F6690" w:rsidRDefault="002F6690" w:rsidP="002F6690">
      <w:pPr>
        <w:jc w:val="center"/>
        <w:rPr>
          <w:b/>
          <w:bCs/>
          <w:u w:val="single"/>
          <w:rtl/>
        </w:rPr>
      </w:pPr>
    </w:p>
    <w:p w:rsidR="002F6690" w:rsidRDefault="002F6690" w:rsidP="002F6690">
      <w:pPr>
        <w:jc w:val="center"/>
        <w:rPr>
          <w:b/>
          <w:bCs/>
          <w:u w:val="single"/>
          <w:rtl/>
        </w:rPr>
      </w:pPr>
    </w:p>
    <w:p w:rsidR="004D7271" w:rsidRPr="004D7271" w:rsidRDefault="004D7271">
      <w:pPr>
        <w:overflowPunct/>
        <w:autoSpaceDE/>
        <w:autoSpaceDN/>
        <w:bidi w:val="0"/>
        <w:adjustRightInd/>
        <w:spacing w:before="200" w:after="200" w:line="276" w:lineRule="auto"/>
        <w:textAlignment w:val="auto"/>
        <w:rPr>
          <w:b/>
          <w:bCs/>
          <w:rtl/>
        </w:rPr>
      </w:pPr>
      <w:r w:rsidRPr="004D7271">
        <w:rPr>
          <w:b/>
          <w:bCs/>
          <w:rtl/>
        </w:rPr>
        <w:br w:type="page"/>
      </w:r>
    </w:p>
    <w:p w:rsidR="002F6690" w:rsidRPr="00FA5D1A" w:rsidRDefault="002F6690" w:rsidP="002F6690">
      <w:pPr>
        <w:jc w:val="center"/>
        <w:rPr>
          <w:b/>
          <w:bCs/>
          <w:u w:val="single"/>
          <w:rtl/>
        </w:rPr>
      </w:pPr>
      <w:r w:rsidRPr="00FA5D1A">
        <w:rPr>
          <w:rFonts w:hint="eastAsia"/>
          <w:b/>
          <w:bCs/>
          <w:u w:val="single"/>
          <w:rtl/>
        </w:rPr>
        <w:t>נספח</w:t>
      </w:r>
      <w:r w:rsidRPr="00FA5D1A">
        <w:rPr>
          <w:b/>
          <w:bCs/>
          <w:u w:val="single"/>
          <w:rtl/>
        </w:rPr>
        <w:t xml:space="preserve"> </w:t>
      </w:r>
      <w:r>
        <w:rPr>
          <w:rFonts w:hint="cs"/>
          <w:b/>
          <w:bCs/>
          <w:u w:val="single"/>
          <w:rtl/>
        </w:rPr>
        <w:t>ג</w:t>
      </w:r>
      <w:r w:rsidRPr="00FA5D1A">
        <w:rPr>
          <w:b/>
          <w:bCs/>
          <w:u w:val="single"/>
          <w:rtl/>
        </w:rPr>
        <w:t xml:space="preserve">' – </w:t>
      </w:r>
      <w:r w:rsidRPr="00D72BFD">
        <w:rPr>
          <w:rFonts w:hint="cs"/>
          <w:b/>
          <w:bCs/>
          <w:u w:val="single"/>
          <w:rtl/>
        </w:rPr>
        <w:t>נספח התממשקות לפורטל ממערכת חיצונית, ומינוי מתווך</w:t>
      </w:r>
    </w:p>
    <w:p w:rsidR="002F6690" w:rsidRDefault="002F6690" w:rsidP="002F6690">
      <w:pPr>
        <w:rPr>
          <w:b/>
          <w:bCs/>
          <w:u w:val="single"/>
          <w:rtl/>
          <w:lang w:val="en-GB"/>
        </w:rPr>
      </w:pPr>
    </w:p>
    <w:p w:rsidR="002F6690" w:rsidRPr="00EB31DD" w:rsidRDefault="002F6690" w:rsidP="002F6690">
      <w:pPr>
        <w:rPr>
          <w:rFonts w:ascii="David" w:hAnsi="David"/>
          <w:b/>
          <w:bCs/>
          <w:sz w:val="24"/>
          <w:u w:val="single"/>
          <w:rtl/>
          <w:lang w:val="en-GB"/>
        </w:rPr>
      </w:pPr>
      <w:r>
        <w:rPr>
          <w:rFonts w:ascii="David" w:hAnsi="David" w:hint="cs"/>
          <w:b/>
          <w:bCs/>
          <w:sz w:val="24"/>
          <w:u w:val="single"/>
          <w:rtl/>
          <w:lang w:val="en-GB"/>
        </w:rPr>
        <w:t>א. התממשקות עם פורטל הספקים</w:t>
      </w:r>
    </w:p>
    <w:p w:rsidR="002F6690" w:rsidRDefault="002F6690" w:rsidP="002F6690">
      <w:pPr>
        <w:numPr>
          <w:ilvl w:val="1"/>
          <w:numId w:val="51"/>
        </w:numPr>
        <w:overflowPunct/>
        <w:autoSpaceDE/>
        <w:autoSpaceDN/>
        <w:adjustRightInd/>
        <w:ind w:left="765" w:right="0" w:hanging="851"/>
        <w:jc w:val="both"/>
        <w:textAlignment w:val="auto"/>
        <w:rPr>
          <w:lang w:eastAsia="en-US"/>
        </w:rPr>
      </w:pPr>
      <w:r>
        <w:rPr>
          <w:rFonts w:hint="cs"/>
          <w:rtl/>
          <w:lang w:eastAsia="en-US"/>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rsidR="002F6690" w:rsidRPr="009320BC" w:rsidRDefault="002F6690" w:rsidP="002F6690">
      <w:pPr>
        <w:numPr>
          <w:ilvl w:val="1"/>
          <w:numId w:val="51"/>
        </w:numPr>
        <w:overflowPunct/>
        <w:autoSpaceDE/>
        <w:autoSpaceDN/>
        <w:adjustRightInd/>
        <w:ind w:left="765" w:right="0" w:hanging="851"/>
        <w:jc w:val="both"/>
        <w:textAlignment w:val="auto"/>
        <w:rPr>
          <w:lang w:eastAsia="en-US"/>
        </w:rPr>
      </w:pPr>
      <w:r w:rsidRPr="009320BC">
        <w:rPr>
          <w:rFonts w:hint="eastAsia"/>
          <w:rtl/>
          <w:lang w:eastAsia="en-US"/>
        </w:rPr>
        <w:t>התממשקות</w:t>
      </w:r>
      <w:r w:rsidRPr="009320BC">
        <w:rPr>
          <w:rtl/>
          <w:lang w:eastAsia="en-US"/>
        </w:rPr>
        <w:t xml:space="preserve"> </w:t>
      </w:r>
      <w:r w:rsidRPr="009320BC">
        <w:rPr>
          <w:rFonts w:hint="eastAsia"/>
          <w:rtl/>
          <w:lang w:eastAsia="en-US"/>
        </w:rPr>
        <w:t>תתאפשר</w:t>
      </w:r>
      <w:r w:rsidRPr="009320BC">
        <w:rPr>
          <w:rtl/>
          <w:lang w:eastAsia="en-US"/>
        </w:rPr>
        <w:t xml:space="preserve"> </w:t>
      </w:r>
      <w:r>
        <w:rPr>
          <w:rFonts w:hint="eastAsia"/>
          <w:rtl/>
          <w:lang w:eastAsia="en-US"/>
        </w:rPr>
        <w:t>ל</w:t>
      </w:r>
      <w:r>
        <w:rPr>
          <w:rFonts w:hint="cs"/>
          <w:rtl/>
          <w:lang w:eastAsia="en-US"/>
        </w:rPr>
        <w:t>משתמש</w:t>
      </w:r>
      <w:r w:rsidRPr="009320BC">
        <w:rPr>
          <w:rtl/>
          <w:lang w:eastAsia="en-US"/>
        </w:rPr>
        <w:t xml:space="preserve"> </w:t>
      </w:r>
      <w:r w:rsidRPr="009320BC">
        <w:rPr>
          <w:rFonts w:hint="eastAsia"/>
          <w:rtl/>
          <w:lang w:eastAsia="en-US"/>
        </w:rPr>
        <w:t>שיעמ</w:t>
      </w:r>
      <w:r>
        <w:rPr>
          <w:rFonts w:hint="cs"/>
          <w:rtl/>
          <w:lang w:eastAsia="en-US"/>
        </w:rPr>
        <w:t>ו</w:t>
      </w:r>
      <w:r w:rsidRPr="009320BC">
        <w:rPr>
          <w:rFonts w:hint="eastAsia"/>
          <w:rtl/>
          <w:lang w:eastAsia="en-US"/>
        </w:rPr>
        <w:t>ד</w:t>
      </w:r>
      <w:r>
        <w:rPr>
          <w:rFonts w:hint="cs"/>
          <w:rtl/>
          <w:lang w:eastAsia="en-US"/>
        </w:rPr>
        <w:t xml:space="preserve"> בעצמו או בעזרת מתווך, כהגדרתו בסעיף 11(2) לחוזה זה,</w:t>
      </w:r>
      <w:r w:rsidRPr="009320BC">
        <w:rPr>
          <w:rtl/>
          <w:lang w:eastAsia="en-US"/>
        </w:rPr>
        <w:t xml:space="preserve"> </w:t>
      </w:r>
      <w:r w:rsidRPr="009320BC">
        <w:rPr>
          <w:rFonts w:hint="eastAsia"/>
          <w:rtl/>
          <w:lang w:eastAsia="en-US"/>
        </w:rPr>
        <w:t>בדרישות</w:t>
      </w:r>
      <w:r w:rsidRPr="009320BC">
        <w:rPr>
          <w:rtl/>
          <w:lang w:eastAsia="en-US"/>
        </w:rPr>
        <w:t xml:space="preserve"> </w:t>
      </w:r>
      <w:r w:rsidRPr="009320BC">
        <w:rPr>
          <w:rFonts w:hint="eastAsia"/>
          <w:rtl/>
          <w:lang w:eastAsia="en-US"/>
        </w:rPr>
        <w:t>הטכנולוגיות</w:t>
      </w:r>
      <w:r w:rsidRPr="009320BC">
        <w:rPr>
          <w:rtl/>
          <w:lang w:eastAsia="en-US"/>
        </w:rPr>
        <w:t xml:space="preserve"> </w:t>
      </w:r>
      <w:r w:rsidRPr="009320BC">
        <w:rPr>
          <w:rFonts w:hint="eastAsia"/>
          <w:rtl/>
          <w:lang w:eastAsia="en-US"/>
        </w:rPr>
        <w:t>וה</w:t>
      </w:r>
      <w:r>
        <w:rPr>
          <w:rFonts w:hint="cs"/>
          <w:rtl/>
          <w:lang w:eastAsia="en-US"/>
        </w:rPr>
        <w:t>מנהליו</w:t>
      </w:r>
      <w:r w:rsidRPr="009320BC">
        <w:rPr>
          <w:rFonts w:hint="eastAsia"/>
          <w:rtl/>
          <w:lang w:eastAsia="en-US"/>
        </w:rPr>
        <w:t>ת</w:t>
      </w:r>
      <w:r w:rsidRPr="009320BC">
        <w:rPr>
          <w:rtl/>
          <w:lang w:eastAsia="en-US"/>
        </w:rPr>
        <w:t xml:space="preserve"> </w:t>
      </w:r>
      <w:r w:rsidRPr="009320BC">
        <w:rPr>
          <w:rFonts w:hint="eastAsia"/>
          <w:rtl/>
          <w:lang w:eastAsia="en-US"/>
        </w:rPr>
        <w:t>של</w:t>
      </w:r>
      <w:r w:rsidRPr="009320BC">
        <w:rPr>
          <w:rtl/>
          <w:lang w:eastAsia="en-US"/>
        </w:rPr>
        <w:t xml:space="preserve"> </w:t>
      </w:r>
      <w:r w:rsidRPr="009320BC">
        <w:rPr>
          <w:rFonts w:hint="eastAsia"/>
          <w:rtl/>
          <w:lang w:eastAsia="en-US"/>
        </w:rPr>
        <w:t>הממשלה</w:t>
      </w:r>
      <w:r w:rsidRPr="009320BC">
        <w:rPr>
          <w:rtl/>
          <w:lang w:eastAsia="en-US"/>
        </w:rPr>
        <w:t xml:space="preserve">. </w:t>
      </w:r>
      <w:r w:rsidRPr="009320BC">
        <w:rPr>
          <w:rFonts w:hint="eastAsia"/>
          <w:rtl/>
          <w:lang w:eastAsia="en-US"/>
        </w:rPr>
        <w:t>אישור</w:t>
      </w:r>
      <w:r w:rsidRPr="009320BC">
        <w:rPr>
          <w:rtl/>
          <w:lang w:eastAsia="en-US"/>
        </w:rPr>
        <w:t xml:space="preserve"> על עמידה בדרישות הטכנולוגיות, וביצוע </w:t>
      </w:r>
      <w:r>
        <w:rPr>
          <w:rFonts w:hint="cs"/>
          <w:rtl/>
          <w:lang w:eastAsia="en-US"/>
        </w:rPr>
        <w:t>שאר</w:t>
      </w:r>
      <w:r w:rsidRPr="009320BC">
        <w:rPr>
          <w:rtl/>
          <w:lang w:eastAsia="en-US"/>
        </w:rPr>
        <w:t xml:space="preserve"> הפעולות הנדרשות לשם התממשקות יינתן על ידי גורם שהוסמך לכך </w:t>
      </w:r>
      <w:r>
        <w:rPr>
          <w:rFonts w:hint="cs"/>
          <w:rtl/>
          <w:lang w:eastAsia="en-US"/>
        </w:rPr>
        <w:t>על ידי הממשלה</w:t>
      </w:r>
      <w:r w:rsidRPr="009320BC">
        <w:rPr>
          <w:rtl/>
          <w:lang w:eastAsia="en-US"/>
        </w:rPr>
        <w:t xml:space="preserve">. </w:t>
      </w:r>
    </w:p>
    <w:p w:rsidR="002F6690" w:rsidRDefault="002F6690" w:rsidP="002F6690">
      <w:pPr>
        <w:numPr>
          <w:ilvl w:val="1"/>
          <w:numId w:val="51"/>
        </w:numPr>
        <w:overflowPunct/>
        <w:autoSpaceDE/>
        <w:autoSpaceDN/>
        <w:adjustRightInd/>
        <w:ind w:left="765" w:right="0" w:hanging="851"/>
        <w:jc w:val="both"/>
        <w:textAlignment w:val="auto"/>
        <w:rPr>
          <w:lang w:eastAsia="en-US"/>
        </w:rPr>
      </w:pPr>
      <w:r>
        <w:rPr>
          <w:rFonts w:hint="cs"/>
          <w:rtl/>
          <w:lang w:eastAsia="en-US"/>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rsidR="002F6690" w:rsidRPr="00EB31DD" w:rsidRDefault="002F6690" w:rsidP="002F6690">
      <w:pPr>
        <w:numPr>
          <w:ilvl w:val="1"/>
          <w:numId w:val="51"/>
        </w:numPr>
        <w:overflowPunct/>
        <w:autoSpaceDE/>
        <w:autoSpaceDN/>
        <w:adjustRightInd/>
        <w:ind w:left="765" w:right="0" w:hanging="851"/>
        <w:jc w:val="both"/>
        <w:textAlignment w:val="auto"/>
        <w:rPr>
          <w:rtl/>
          <w:lang w:eastAsia="en-US"/>
        </w:rPr>
      </w:pPr>
      <w:r w:rsidRPr="00EB31DD">
        <w:rPr>
          <w:rtl/>
          <w:lang w:eastAsia="en-US"/>
        </w:rPr>
        <w:t>התממשקות עם מערכת פורטל הספקים הממשלתי היא על אחריות המ</w:t>
      </w:r>
      <w:r>
        <w:rPr>
          <w:rFonts w:hint="cs"/>
          <w:rtl/>
          <w:lang w:eastAsia="en-US"/>
        </w:rPr>
        <w:t>שתמש</w:t>
      </w:r>
      <w:r w:rsidRPr="00EB31DD">
        <w:rPr>
          <w:rtl/>
          <w:lang w:eastAsia="en-US"/>
        </w:rPr>
        <w:t xml:space="preserve"> </w:t>
      </w:r>
      <w:r>
        <w:rPr>
          <w:rFonts w:hint="cs"/>
          <w:rtl/>
          <w:lang w:eastAsia="en-US"/>
        </w:rPr>
        <w:t>ולבקשתו</w:t>
      </w:r>
      <w:r w:rsidRPr="00EB31DD">
        <w:rPr>
          <w:rtl/>
          <w:lang w:eastAsia="en-US"/>
        </w:rPr>
        <w:t>.</w:t>
      </w:r>
      <w:r>
        <w:rPr>
          <w:rFonts w:hint="cs"/>
          <w:rtl/>
          <w:lang w:eastAsia="en-US"/>
        </w:rPr>
        <w:t xml:space="preserve"> בביצוע פעולות באמצעות התממשקות מתחייב המשתמש לא להתכחש לפעולה שהתבצעה באמצעות ההתממשקות. </w:t>
      </w:r>
    </w:p>
    <w:p w:rsidR="002F6690" w:rsidRDefault="002F6690" w:rsidP="002F6690">
      <w:pPr>
        <w:numPr>
          <w:ilvl w:val="1"/>
          <w:numId w:val="51"/>
        </w:numPr>
        <w:overflowPunct/>
        <w:autoSpaceDE/>
        <w:autoSpaceDN/>
        <w:adjustRightInd/>
        <w:ind w:left="765" w:right="0" w:hanging="851"/>
        <w:jc w:val="both"/>
        <w:textAlignment w:val="auto"/>
        <w:rPr>
          <w:lang w:eastAsia="en-US"/>
        </w:rPr>
      </w:pPr>
      <w:r>
        <w:rPr>
          <w:rFonts w:hint="cs"/>
          <w:rtl/>
          <w:lang w:eastAsia="en-US"/>
        </w:rPr>
        <w:t>בנוסף לאמור בחוזה, המשתמש</w:t>
      </w:r>
      <w:r w:rsidRPr="00596073">
        <w:rPr>
          <w:rFonts w:hint="cs"/>
          <w:rtl/>
          <w:lang w:eastAsia="en-US"/>
        </w:rPr>
        <w:t xml:space="preserve"> מוותר בזאת על כל דרישה, תביעה או טענה כלפי </w:t>
      </w:r>
      <w:r>
        <w:rPr>
          <w:rFonts w:hint="cs"/>
          <w:rtl/>
          <w:lang w:eastAsia="en-US"/>
        </w:rPr>
        <w:t>הממשלה</w:t>
      </w:r>
      <w:r w:rsidRPr="00596073">
        <w:rPr>
          <w:rFonts w:hint="cs"/>
          <w:rtl/>
          <w:lang w:eastAsia="en-US"/>
        </w:rPr>
        <w:t xml:space="preserve"> על כל </w:t>
      </w:r>
      <w:r w:rsidRPr="00596073">
        <w:rPr>
          <w:rtl/>
          <w:lang w:eastAsia="en-US"/>
        </w:rPr>
        <w:t>נזק ישיר או עקיף</w:t>
      </w:r>
      <w:r w:rsidRPr="00596073">
        <w:rPr>
          <w:rFonts w:hint="cs"/>
          <w:rtl/>
          <w:lang w:eastAsia="en-US"/>
        </w:rPr>
        <w:t xml:space="preserve"> או הפסד כלשהו הנובעים</w:t>
      </w:r>
      <w:r w:rsidRPr="00596073">
        <w:rPr>
          <w:rtl/>
          <w:lang w:eastAsia="en-US"/>
        </w:rPr>
        <w:t xml:space="preserve"> </w:t>
      </w:r>
      <w:r>
        <w:rPr>
          <w:rFonts w:hint="cs"/>
          <w:rtl/>
          <w:lang w:eastAsia="en-US"/>
        </w:rPr>
        <w:t xml:space="preserve">מהתממשקות עם פורטל הספקים הממשלתי בין בעצמו בין האמצעות מתווך.    </w:t>
      </w:r>
    </w:p>
    <w:p w:rsidR="002F6690" w:rsidRDefault="002F6690" w:rsidP="002F6690">
      <w:pPr>
        <w:jc w:val="both"/>
        <w:rPr>
          <w:lang w:eastAsia="en-US"/>
        </w:rPr>
      </w:pPr>
    </w:p>
    <w:p w:rsidR="002F6690" w:rsidRPr="00EB31DD" w:rsidRDefault="002F6690" w:rsidP="002F6690">
      <w:pPr>
        <w:jc w:val="both"/>
        <w:rPr>
          <w:b/>
          <w:bCs/>
          <w:u w:val="single"/>
          <w:lang w:eastAsia="en-US"/>
        </w:rPr>
      </w:pPr>
      <w:r w:rsidRPr="00EB31DD">
        <w:rPr>
          <w:rFonts w:hint="eastAsia"/>
          <w:b/>
          <w:bCs/>
          <w:u w:val="single"/>
          <w:rtl/>
          <w:lang w:eastAsia="en-US"/>
        </w:rPr>
        <w:t>ב</w:t>
      </w:r>
      <w:r w:rsidRPr="00EB31DD">
        <w:rPr>
          <w:b/>
          <w:bCs/>
          <w:u w:val="single"/>
          <w:rtl/>
          <w:lang w:eastAsia="en-US"/>
        </w:rPr>
        <w:t xml:space="preserve">. </w:t>
      </w:r>
      <w:r w:rsidRPr="00EB31DD">
        <w:rPr>
          <w:rFonts w:hint="eastAsia"/>
          <w:b/>
          <w:bCs/>
          <w:u w:val="single"/>
          <w:rtl/>
          <w:lang w:eastAsia="en-US"/>
        </w:rPr>
        <w:t>פעולות</w:t>
      </w:r>
      <w:r w:rsidRPr="00EB31DD">
        <w:rPr>
          <w:b/>
          <w:bCs/>
          <w:u w:val="single"/>
          <w:rtl/>
          <w:lang w:eastAsia="en-US"/>
        </w:rPr>
        <w:t xml:space="preserve"> </w:t>
      </w:r>
      <w:r w:rsidRPr="00EB31DD">
        <w:rPr>
          <w:rFonts w:hint="eastAsia"/>
          <w:b/>
          <w:bCs/>
          <w:u w:val="single"/>
          <w:rtl/>
          <w:lang w:eastAsia="en-US"/>
        </w:rPr>
        <w:t>שניתן</w:t>
      </w:r>
      <w:r w:rsidRPr="00EB31DD">
        <w:rPr>
          <w:b/>
          <w:bCs/>
          <w:u w:val="single"/>
          <w:rtl/>
          <w:lang w:eastAsia="en-US"/>
        </w:rPr>
        <w:t xml:space="preserve"> </w:t>
      </w:r>
      <w:r w:rsidRPr="00EB31DD">
        <w:rPr>
          <w:rFonts w:hint="eastAsia"/>
          <w:b/>
          <w:bCs/>
          <w:u w:val="single"/>
          <w:rtl/>
          <w:lang w:eastAsia="en-US"/>
        </w:rPr>
        <w:t>לבצע</w:t>
      </w:r>
      <w:r w:rsidRPr="00EB31DD">
        <w:rPr>
          <w:b/>
          <w:bCs/>
          <w:u w:val="single"/>
          <w:rtl/>
          <w:lang w:eastAsia="en-US"/>
        </w:rPr>
        <w:t xml:space="preserve"> </w:t>
      </w:r>
      <w:r w:rsidRPr="00EB31DD">
        <w:rPr>
          <w:rFonts w:hint="eastAsia"/>
          <w:b/>
          <w:bCs/>
          <w:u w:val="single"/>
          <w:rtl/>
          <w:lang w:eastAsia="en-US"/>
        </w:rPr>
        <w:t>באמצעות</w:t>
      </w:r>
      <w:r w:rsidRPr="00EB31DD">
        <w:rPr>
          <w:b/>
          <w:bCs/>
          <w:u w:val="single"/>
          <w:rtl/>
          <w:lang w:eastAsia="en-US"/>
        </w:rPr>
        <w:t xml:space="preserve"> </w:t>
      </w:r>
      <w:r w:rsidRPr="00EB31DD">
        <w:rPr>
          <w:rFonts w:hint="eastAsia"/>
          <w:b/>
          <w:bCs/>
          <w:u w:val="single"/>
          <w:rtl/>
          <w:lang w:eastAsia="en-US"/>
        </w:rPr>
        <w:t>התממשקות</w:t>
      </w:r>
    </w:p>
    <w:p w:rsidR="002F6690" w:rsidRDefault="002F6690" w:rsidP="002F6690">
      <w:pPr>
        <w:numPr>
          <w:ilvl w:val="1"/>
          <w:numId w:val="52"/>
        </w:numPr>
        <w:overflowPunct/>
        <w:autoSpaceDE/>
        <w:autoSpaceDN/>
        <w:adjustRightInd/>
        <w:ind w:left="765" w:right="0" w:hanging="851"/>
        <w:jc w:val="both"/>
        <w:textAlignment w:val="auto"/>
        <w:rPr>
          <w:lang w:eastAsia="en-US"/>
        </w:rPr>
      </w:pPr>
      <w:r>
        <w:rPr>
          <w:rFonts w:hint="cs"/>
          <w:rtl/>
          <w:lang w:eastAsia="en-US"/>
        </w:rPr>
        <w:t>נכון למועד החתימה על נספח זה, ניתן לבצע באמצעות התממשקות הגשת חשבוניות לפורטל הספקים הממשלתי וכן קבלת הזמנות.</w:t>
      </w:r>
    </w:p>
    <w:p w:rsidR="002F6690" w:rsidRDefault="002F6690" w:rsidP="002F6690">
      <w:pPr>
        <w:numPr>
          <w:ilvl w:val="1"/>
          <w:numId w:val="52"/>
        </w:numPr>
        <w:overflowPunct/>
        <w:autoSpaceDE/>
        <w:autoSpaceDN/>
        <w:adjustRightInd/>
        <w:ind w:left="765" w:right="0" w:hanging="851"/>
        <w:jc w:val="both"/>
        <w:textAlignment w:val="auto"/>
        <w:rPr>
          <w:lang w:eastAsia="en-US"/>
        </w:rPr>
      </w:pPr>
      <w:r>
        <w:rPr>
          <w:rFonts w:hint="cs"/>
          <w:rtl/>
          <w:lang w:eastAsia="en-US"/>
        </w:rPr>
        <w:t>הממשלה שומרת לעצמה את הזכות להוסיף או לגרוע מרשימת הפעולות שניתן לבצע באמצעות התממשקות בהודעה מראש, מבלי צורך לקבל את הסכמת המשתמש.</w:t>
      </w:r>
    </w:p>
    <w:p w:rsidR="002F6690" w:rsidRDefault="002F6690" w:rsidP="002F6690">
      <w:pPr>
        <w:ind w:left="-86"/>
        <w:jc w:val="both"/>
        <w:rPr>
          <w:rtl/>
          <w:lang w:eastAsia="en-US"/>
        </w:rPr>
      </w:pPr>
    </w:p>
    <w:p w:rsidR="002F6690" w:rsidRPr="00EB31DD" w:rsidRDefault="002F6690" w:rsidP="002F6690">
      <w:pPr>
        <w:ind w:left="-86"/>
        <w:jc w:val="both"/>
        <w:rPr>
          <w:b/>
          <w:bCs/>
          <w:u w:val="single"/>
          <w:lang w:eastAsia="en-US"/>
        </w:rPr>
      </w:pPr>
      <w:r w:rsidRPr="00EB31DD">
        <w:rPr>
          <w:rFonts w:hint="eastAsia"/>
          <w:b/>
          <w:bCs/>
          <w:u w:val="single"/>
          <w:rtl/>
          <w:lang w:eastAsia="en-US"/>
        </w:rPr>
        <w:t>ג</w:t>
      </w:r>
      <w:r w:rsidRPr="00EB31DD">
        <w:rPr>
          <w:b/>
          <w:bCs/>
          <w:u w:val="single"/>
          <w:rtl/>
          <w:lang w:eastAsia="en-US"/>
        </w:rPr>
        <w:t xml:space="preserve">. </w:t>
      </w:r>
      <w:r w:rsidRPr="000A1A92">
        <w:rPr>
          <w:rFonts w:hint="cs"/>
          <w:b/>
          <w:bCs/>
          <w:u w:val="single"/>
          <w:rtl/>
          <w:lang w:eastAsia="en-US"/>
        </w:rPr>
        <w:t xml:space="preserve">ביצוע התממשקות באופן עצמאי </w:t>
      </w:r>
    </w:p>
    <w:p w:rsidR="002F6690" w:rsidRDefault="002F6690" w:rsidP="002F6690">
      <w:pPr>
        <w:numPr>
          <w:ilvl w:val="1"/>
          <w:numId w:val="53"/>
        </w:numPr>
        <w:overflowPunct/>
        <w:autoSpaceDE/>
        <w:autoSpaceDN/>
        <w:adjustRightInd/>
        <w:ind w:left="765" w:right="0" w:hanging="851"/>
        <w:jc w:val="both"/>
        <w:textAlignment w:val="auto"/>
        <w:rPr>
          <w:lang w:eastAsia="en-US"/>
        </w:rPr>
      </w:pPr>
      <w:r>
        <w:rPr>
          <w:rFonts w:hint="cs"/>
          <w:rtl/>
          <w:lang w:eastAsia="en-US"/>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rsidR="002F6690" w:rsidRDefault="002F6690" w:rsidP="002F6690">
      <w:pPr>
        <w:numPr>
          <w:ilvl w:val="2"/>
          <w:numId w:val="53"/>
        </w:numPr>
        <w:overflowPunct/>
        <w:autoSpaceDE/>
        <w:autoSpaceDN/>
        <w:adjustRightInd/>
        <w:ind w:right="0"/>
        <w:jc w:val="both"/>
        <w:textAlignment w:val="auto"/>
        <w:rPr>
          <w:lang w:eastAsia="en-US"/>
        </w:rPr>
      </w:pPr>
      <w:r>
        <w:rPr>
          <w:rFonts w:hint="cs"/>
          <w:u w:val="single"/>
          <w:rtl/>
          <w:lang w:eastAsia="en-US"/>
        </w:rPr>
        <w:t>עמידה בדרישות</w:t>
      </w:r>
      <w:r w:rsidRPr="00EB31DD">
        <w:rPr>
          <w:u w:val="single"/>
          <w:rtl/>
          <w:lang w:eastAsia="en-US"/>
        </w:rPr>
        <w:t xml:space="preserve"> </w:t>
      </w:r>
      <w:r w:rsidRPr="00EB31DD">
        <w:rPr>
          <w:rFonts w:hint="eastAsia"/>
          <w:u w:val="single"/>
          <w:rtl/>
          <w:lang w:eastAsia="en-US"/>
        </w:rPr>
        <w:t>הטכנולוגיות</w:t>
      </w:r>
      <w:r w:rsidRPr="00EB31DD">
        <w:rPr>
          <w:rtl/>
          <w:lang w:eastAsia="en-US"/>
        </w:rPr>
        <w:t xml:space="preserve"> </w:t>
      </w:r>
      <w:r>
        <w:rPr>
          <w:rtl/>
          <w:lang w:eastAsia="en-US"/>
        </w:rPr>
        <w:t>–</w:t>
      </w:r>
      <w:r>
        <w:rPr>
          <w:rFonts w:hint="cs"/>
          <w:rtl/>
          <w:lang w:eastAsia="en-US"/>
        </w:rPr>
        <w:t xml:space="preserve"> אשר פורסמו לצורך כך על ידי הממשלה</w:t>
      </w:r>
      <w:r w:rsidRPr="0089634E">
        <w:rPr>
          <w:rFonts w:hint="cs"/>
          <w:rtl/>
          <w:lang w:eastAsia="en-US"/>
        </w:rPr>
        <w:t>.</w:t>
      </w:r>
    </w:p>
    <w:p w:rsidR="002F6690" w:rsidRDefault="002F6690" w:rsidP="002F6690">
      <w:pPr>
        <w:numPr>
          <w:ilvl w:val="2"/>
          <w:numId w:val="53"/>
        </w:numPr>
        <w:overflowPunct/>
        <w:autoSpaceDE/>
        <w:autoSpaceDN/>
        <w:adjustRightInd/>
        <w:ind w:right="0"/>
        <w:jc w:val="both"/>
        <w:textAlignment w:val="auto"/>
        <w:rPr>
          <w:lang w:eastAsia="en-US"/>
        </w:rPr>
      </w:pPr>
      <w:r>
        <w:rPr>
          <w:rFonts w:hint="cs"/>
          <w:u w:val="single"/>
          <w:rtl/>
          <w:lang w:eastAsia="en-US"/>
        </w:rPr>
        <w:t>הגשת תצהיר זה חתום</w:t>
      </w:r>
      <w:r w:rsidRPr="00EB31DD">
        <w:rPr>
          <w:rtl/>
          <w:lang w:eastAsia="en-US"/>
        </w:rPr>
        <w:t xml:space="preserve"> </w:t>
      </w:r>
      <w:r>
        <w:rPr>
          <w:rtl/>
          <w:lang w:eastAsia="en-US"/>
        </w:rPr>
        <w:t>–</w:t>
      </w:r>
      <w:r>
        <w:rPr>
          <w:rFonts w:hint="cs"/>
          <w:rtl/>
          <w:lang w:eastAsia="en-US"/>
        </w:rPr>
        <w:t xml:space="preserve"> על ידי מורשי חתימה מטעם המשתמש.  </w:t>
      </w:r>
    </w:p>
    <w:p w:rsidR="002F6690" w:rsidRDefault="002F6690" w:rsidP="002F6690">
      <w:pPr>
        <w:numPr>
          <w:ilvl w:val="1"/>
          <w:numId w:val="53"/>
        </w:numPr>
        <w:overflowPunct/>
        <w:autoSpaceDE/>
        <w:autoSpaceDN/>
        <w:adjustRightInd/>
        <w:ind w:left="765" w:right="0" w:hanging="851"/>
        <w:jc w:val="both"/>
        <w:textAlignment w:val="auto"/>
        <w:rPr>
          <w:lang w:eastAsia="en-US"/>
        </w:rPr>
      </w:pPr>
      <w:r>
        <w:rPr>
          <w:rFonts w:hint="cs"/>
          <w:rtl/>
          <w:lang w:eastAsia="en-US"/>
        </w:rPr>
        <w:t xml:space="preserve">אישור על עמידה בתנאים המופיעים לעיל יינתן על ידי נציג של נציגות הממשלה.  </w:t>
      </w:r>
    </w:p>
    <w:p w:rsidR="002F6690" w:rsidRDefault="002F6690" w:rsidP="002F6690">
      <w:pPr>
        <w:numPr>
          <w:ilvl w:val="1"/>
          <w:numId w:val="53"/>
        </w:numPr>
        <w:overflowPunct/>
        <w:autoSpaceDE/>
        <w:autoSpaceDN/>
        <w:adjustRightInd/>
        <w:ind w:left="765" w:right="0" w:hanging="851"/>
        <w:jc w:val="both"/>
        <w:textAlignment w:val="auto"/>
        <w:rPr>
          <w:lang w:eastAsia="en-US"/>
        </w:rPr>
      </w:pPr>
      <w:r>
        <w:rPr>
          <w:rFonts w:hint="cs"/>
          <w:rtl/>
          <w:lang w:eastAsia="en-US"/>
        </w:rPr>
        <w:t xml:space="preserve">הממשלה רשאית בהתאם לשיקול דעתה להפסיק את התממשקות המשתמש, והיא תודיע לו על כך כ-30 יום מראש. </w:t>
      </w:r>
    </w:p>
    <w:p w:rsidR="002F6690" w:rsidRDefault="002F6690" w:rsidP="002F6690">
      <w:pPr>
        <w:numPr>
          <w:ilvl w:val="1"/>
          <w:numId w:val="53"/>
        </w:numPr>
        <w:overflowPunct/>
        <w:autoSpaceDE/>
        <w:autoSpaceDN/>
        <w:adjustRightInd/>
        <w:ind w:left="765" w:right="0" w:hanging="851"/>
        <w:jc w:val="both"/>
        <w:textAlignment w:val="auto"/>
        <w:rPr>
          <w:lang w:eastAsia="en-US"/>
        </w:rPr>
      </w:pPr>
      <w:r>
        <w:rPr>
          <w:rFonts w:hint="cs"/>
          <w:rtl/>
          <w:lang w:eastAsia="en-US"/>
        </w:rPr>
        <w:t xml:space="preserve">במקרה של חשש לגרימת נזק לפורטל הספקים, תוכל הממשלה לבטל את התממשקות המשתמש באופן מידי.  </w:t>
      </w:r>
    </w:p>
    <w:p w:rsidR="002F6690" w:rsidRDefault="002F6690" w:rsidP="002F6690">
      <w:pPr>
        <w:numPr>
          <w:ilvl w:val="1"/>
          <w:numId w:val="53"/>
        </w:numPr>
        <w:overflowPunct/>
        <w:autoSpaceDE/>
        <w:autoSpaceDN/>
        <w:adjustRightInd/>
        <w:ind w:left="765" w:right="0" w:hanging="851"/>
        <w:jc w:val="both"/>
        <w:textAlignment w:val="auto"/>
        <w:rPr>
          <w:lang w:eastAsia="en-US"/>
        </w:rPr>
      </w:pPr>
      <w:r>
        <w:rPr>
          <w:rFonts w:hint="cs"/>
          <w:rtl/>
          <w:lang w:eastAsia="en-US"/>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rsidR="002F6690" w:rsidRDefault="002F6690" w:rsidP="002F6690">
      <w:pPr>
        <w:jc w:val="both"/>
        <w:rPr>
          <w:lang w:eastAsia="en-US"/>
        </w:rPr>
      </w:pPr>
    </w:p>
    <w:p w:rsidR="002F6690" w:rsidRDefault="002F6690" w:rsidP="002F6690">
      <w:pPr>
        <w:jc w:val="both"/>
        <w:rPr>
          <w:lang w:eastAsia="en-US"/>
        </w:rPr>
      </w:pPr>
      <w:r>
        <w:rPr>
          <w:rFonts w:hint="cs"/>
          <w:b/>
          <w:bCs/>
          <w:u w:val="single"/>
          <w:rtl/>
          <w:lang w:eastAsia="en-US"/>
        </w:rPr>
        <w:t>ד</w:t>
      </w:r>
      <w:r w:rsidRPr="00FA5D1A">
        <w:rPr>
          <w:rFonts w:hint="cs"/>
          <w:b/>
          <w:bCs/>
          <w:u w:val="single"/>
          <w:rtl/>
          <w:lang w:eastAsia="en-US"/>
        </w:rPr>
        <w:t xml:space="preserve">. </w:t>
      </w:r>
      <w:r w:rsidRPr="000A1A92">
        <w:rPr>
          <w:rFonts w:hint="cs"/>
          <w:b/>
          <w:bCs/>
          <w:u w:val="single"/>
          <w:rtl/>
          <w:lang w:eastAsia="en-US"/>
        </w:rPr>
        <w:t>ביצוע התממשקות ב</w:t>
      </w:r>
      <w:r>
        <w:rPr>
          <w:rFonts w:hint="cs"/>
          <w:b/>
          <w:bCs/>
          <w:u w:val="single"/>
          <w:rtl/>
          <w:lang w:eastAsia="en-US"/>
        </w:rPr>
        <w:t>אמצעות מתווך</w:t>
      </w:r>
      <w:r>
        <w:rPr>
          <w:rFonts w:hint="cs"/>
          <w:rtl/>
          <w:lang w:eastAsia="en-US"/>
        </w:rPr>
        <w:t xml:space="preserve"> </w:t>
      </w:r>
    </w:p>
    <w:p w:rsidR="002F6690" w:rsidRDefault="002F6690" w:rsidP="002F6690">
      <w:pPr>
        <w:numPr>
          <w:ilvl w:val="1"/>
          <w:numId w:val="54"/>
        </w:numPr>
        <w:overflowPunct/>
        <w:autoSpaceDE/>
        <w:autoSpaceDN/>
        <w:adjustRightInd/>
        <w:ind w:left="765" w:right="0" w:hanging="851"/>
        <w:jc w:val="both"/>
        <w:textAlignment w:val="auto"/>
      </w:pPr>
      <w:r>
        <w:rPr>
          <w:rFonts w:hint="cs"/>
          <w:rtl/>
        </w:rPr>
        <w:t xml:space="preserve">המשתמש </w:t>
      </w:r>
      <w:r w:rsidRPr="005C48B7">
        <w:rPr>
          <w:rFonts w:hint="cs"/>
          <w:rtl/>
        </w:rPr>
        <w:t xml:space="preserve">מבין שאין כל חובה להתממשק באמצעות מתווך ושהוא יכול לעשות </w:t>
      </w:r>
      <w:r>
        <w:rPr>
          <w:rFonts w:hint="cs"/>
          <w:rtl/>
        </w:rPr>
        <w:t>זאת באופן עצמאי, כמפורט לעיל</w:t>
      </w:r>
      <w:r w:rsidRPr="005C48B7">
        <w:rPr>
          <w:rFonts w:hint="cs"/>
          <w:rtl/>
        </w:rPr>
        <w:t>.</w:t>
      </w:r>
    </w:p>
    <w:p w:rsidR="002F6690" w:rsidRDefault="002F6690" w:rsidP="002F6690">
      <w:pPr>
        <w:numPr>
          <w:ilvl w:val="1"/>
          <w:numId w:val="54"/>
        </w:numPr>
        <w:overflowPunct/>
        <w:autoSpaceDE/>
        <w:autoSpaceDN/>
        <w:adjustRightInd/>
        <w:ind w:left="765" w:right="0" w:hanging="851"/>
        <w:jc w:val="both"/>
        <w:textAlignment w:val="auto"/>
      </w:pPr>
      <w:r>
        <w:rPr>
          <w:rFonts w:hint="cs"/>
          <w:rtl/>
        </w:rPr>
        <w:t xml:space="preserve">המשתמש רשאי לבצע התממשקות על ידי מתווך, בהתאם לנוסח בהמשך נספח זה. </w:t>
      </w:r>
    </w:p>
    <w:p w:rsidR="002F6690" w:rsidRPr="000A1A92" w:rsidRDefault="002F6690" w:rsidP="002F6690">
      <w:pPr>
        <w:numPr>
          <w:ilvl w:val="1"/>
          <w:numId w:val="54"/>
        </w:numPr>
        <w:overflowPunct/>
        <w:autoSpaceDE/>
        <w:autoSpaceDN/>
        <w:adjustRightInd/>
        <w:ind w:left="765" w:right="0" w:hanging="851"/>
        <w:jc w:val="both"/>
        <w:textAlignment w:val="auto"/>
        <w:rPr>
          <w:rtl/>
          <w:lang w:eastAsia="en-US"/>
        </w:rPr>
      </w:pPr>
      <w:r>
        <w:rPr>
          <w:rFonts w:hint="cs"/>
          <w:rtl/>
        </w:rPr>
        <w:t xml:space="preserve">על מנת לבצע פעולות בעזרת התממשקות של מתווך </w:t>
      </w:r>
      <w:r w:rsidRPr="005C48B7">
        <w:rPr>
          <w:rtl/>
        </w:rPr>
        <w:t>ה</w:t>
      </w:r>
      <w:r>
        <w:rPr>
          <w:rFonts w:hint="cs"/>
          <w:rtl/>
        </w:rPr>
        <w:t>משתמש</w:t>
      </w:r>
      <w:r w:rsidRPr="005C48B7">
        <w:rPr>
          <w:rtl/>
        </w:rPr>
        <w:t xml:space="preserve"> יצטרך להפיק </w:t>
      </w:r>
      <w:r>
        <w:rPr>
          <w:rFonts w:hint="cs"/>
          <w:rtl/>
        </w:rPr>
        <w:t>"</w:t>
      </w:r>
      <w:r w:rsidRPr="005C48B7">
        <w:rPr>
          <w:rtl/>
        </w:rPr>
        <w:t>מפתח גישה</w:t>
      </w:r>
      <w:r>
        <w:rPr>
          <w:rFonts w:hint="cs"/>
          <w:rtl/>
        </w:rPr>
        <w:t>" מתוך פורטל הספקים, בהתאם להנחיית הגורמים הרלוונטיים</w:t>
      </w:r>
      <w:r w:rsidRPr="005C48B7">
        <w:rPr>
          <w:rtl/>
        </w:rPr>
        <w:t xml:space="preserve"> ולמסור אותו למתווך. החלפת מפתח הגישה מאפשרת לספק לנתק את המתווך </w:t>
      </w:r>
      <w:r>
        <w:rPr>
          <w:rFonts w:hint="cs"/>
          <w:rtl/>
        </w:rPr>
        <w:t xml:space="preserve">בטווח זמן </w:t>
      </w:r>
      <w:r w:rsidRPr="005C48B7">
        <w:rPr>
          <w:rtl/>
        </w:rPr>
        <w:t>מיידי</w:t>
      </w:r>
      <w:r>
        <w:rPr>
          <w:rFonts w:hint="cs"/>
          <w:rtl/>
        </w:rPr>
        <w:t>. בנוסף,</w:t>
      </w:r>
      <w:r w:rsidRPr="002B0917">
        <w:rPr>
          <w:rFonts w:hint="eastAsia"/>
          <w:rtl/>
        </w:rPr>
        <w:t xml:space="preserve"> </w:t>
      </w:r>
      <w:r w:rsidRPr="000A1A92">
        <w:rPr>
          <w:rFonts w:hint="eastAsia"/>
          <w:rtl/>
        </w:rPr>
        <w:t>ספק</w:t>
      </w:r>
      <w:r w:rsidRPr="000A1A92">
        <w:rPr>
          <w:rtl/>
        </w:rPr>
        <w:t xml:space="preserve"> </w:t>
      </w:r>
      <w:r w:rsidRPr="000A1A92">
        <w:rPr>
          <w:rFonts w:hint="eastAsia"/>
          <w:rtl/>
        </w:rPr>
        <w:t>יוכל</w:t>
      </w:r>
      <w:r w:rsidRPr="000A1A92">
        <w:rPr>
          <w:rtl/>
        </w:rPr>
        <w:t xml:space="preserve"> </w:t>
      </w:r>
      <w:r w:rsidRPr="000A1A92">
        <w:rPr>
          <w:rFonts w:hint="eastAsia"/>
          <w:rtl/>
        </w:rPr>
        <w:t>ל</w:t>
      </w:r>
      <w:r>
        <w:rPr>
          <w:rFonts w:hint="cs"/>
          <w:rtl/>
        </w:rPr>
        <w:t>נתק את</w:t>
      </w:r>
      <w:r w:rsidRPr="000A1A92">
        <w:rPr>
          <w:rtl/>
        </w:rPr>
        <w:t xml:space="preserve"> המתווך בהודעה בכתב ל</w:t>
      </w:r>
      <w:r>
        <w:rPr>
          <w:rtl/>
        </w:rPr>
        <w:t>נציגות הממשלה</w:t>
      </w:r>
      <w:r w:rsidRPr="000A1A92">
        <w:rPr>
          <w:rtl/>
        </w:rPr>
        <w:t>. במקרה זה ה</w:t>
      </w:r>
      <w:r w:rsidRPr="000A1A92">
        <w:rPr>
          <w:rFonts w:hint="eastAsia"/>
          <w:b/>
          <w:bCs/>
          <w:rtl/>
        </w:rPr>
        <w:t>הרשאה</w:t>
      </w:r>
      <w:r w:rsidRPr="000A1A92">
        <w:rPr>
          <w:b/>
          <w:bCs/>
          <w:rtl/>
        </w:rPr>
        <w:t xml:space="preserve"> </w:t>
      </w:r>
      <w:r w:rsidRPr="000A1A92">
        <w:rPr>
          <w:rFonts w:hint="eastAsia"/>
          <w:rtl/>
        </w:rPr>
        <w:t>של</w:t>
      </w:r>
      <w:r w:rsidRPr="000A1A92">
        <w:rPr>
          <w:rtl/>
        </w:rPr>
        <w:t xml:space="preserve"> </w:t>
      </w:r>
      <w:r w:rsidRPr="000A1A92">
        <w:rPr>
          <w:rFonts w:hint="eastAsia"/>
          <w:rtl/>
        </w:rPr>
        <w:t>המתווך</w:t>
      </w:r>
      <w:r w:rsidRPr="000A1A92">
        <w:rPr>
          <w:rtl/>
        </w:rPr>
        <w:t xml:space="preserve"> </w:t>
      </w:r>
      <w:r w:rsidRPr="000A1A92">
        <w:rPr>
          <w:rFonts w:hint="eastAsia"/>
          <w:rtl/>
        </w:rPr>
        <w:t>לפעול</w:t>
      </w:r>
      <w:r w:rsidRPr="000A1A92">
        <w:rPr>
          <w:rtl/>
        </w:rPr>
        <w:t xml:space="preserve"> </w:t>
      </w:r>
      <w:r w:rsidRPr="000A1A92">
        <w:rPr>
          <w:rFonts w:hint="eastAsia"/>
          <w:rtl/>
        </w:rPr>
        <w:t>בשם</w:t>
      </w:r>
      <w:r w:rsidRPr="000A1A92">
        <w:rPr>
          <w:rtl/>
        </w:rPr>
        <w:t xml:space="preserve"> </w:t>
      </w:r>
      <w:r w:rsidRPr="000A1A92">
        <w:rPr>
          <w:rFonts w:hint="eastAsia"/>
          <w:rtl/>
        </w:rPr>
        <w:t>הספק</w:t>
      </w:r>
      <w:r w:rsidRPr="000A1A92">
        <w:rPr>
          <w:rtl/>
        </w:rPr>
        <w:t xml:space="preserve"> </w:t>
      </w:r>
      <w:r w:rsidRPr="000A1A92">
        <w:rPr>
          <w:rFonts w:hint="eastAsia"/>
          <w:rtl/>
        </w:rPr>
        <w:t>תבוטל</w:t>
      </w:r>
      <w:r w:rsidRPr="000A1A92">
        <w:rPr>
          <w:rtl/>
        </w:rPr>
        <w:t xml:space="preserve"> </w:t>
      </w:r>
      <w:r w:rsidRPr="000A1A92">
        <w:rPr>
          <w:rFonts w:hint="eastAsia"/>
          <w:rtl/>
        </w:rPr>
        <w:t>תוך</w:t>
      </w:r>
      <w:r w:rsidRPr="000A1A92">
        <w:rPr>
          <w:rtl/>
        </w:rPr>
        <w:t xml:space="preserve"> </w:t>
      </w:r>
      <w:r w:rsidRPr="000A1A92">
        <w:rPr>
          <w:rFonts w:hint="eastAsia"/>
          <w:rtl/>
        </w:rPr>
        <w:t>פרק</w:t>
      </w:r>
      <w:r w:rsidRPr="000A1A92">
        <w:rPr>
          <w:rtl/>
        </w:rPr>
        <w:t xml:space="preserve"> </w:t>
      </w:r>
      <w:r w:rsidRPr="000A1A92">
        <w:rPr>
          <w:rFonts w:hint="eastAsia"/>
          <w:rtl/>
        </w:rPr>
        <w:t>זמן</w:t>
      </w:r>
      <w:r w:rsidRPr="000A1A92">
        <w:rPr>
          <w:rtl/>
        </w:rPr>
        <w:t xml:space="preserve"> </w:t>
      </w:r>
      <w:r w:rsidRPr="000A1A92">
        <w:rPr>
          <w:rFonts w:hint="eastAsia"/>
          <w:rtl/>
        </w:rPr>
        <w:t>של</w:t>
      </w:r>
      <w:r w:rsidRPr="000A1A92">
        <w:rPr>
          <w:rtl/>
        </w:rPr>
        <w:t xml:space="preserve"> עד 7 ימים. </w:t>
      </w:r>
    </w:p>
    <w:p w:rsidR="002F6690" w:rsidRDefault="002F6690" w:rsidP="002F6690">
      <w:pPr>
        <w:numPr>
          <w:ilvl w:val="1"/>
          <w:numId w:val="54"/>
        </w:numPr>
        <w:overflowPunct/>
        <w:autoSpaceDE/>
        <w:autoSpaceDN/>
        <w:adjustRightInd/>
        <w:ind w:left="765" w:right="0" w:hanging="851"/>
        <w:jc w:val="both"/>
        <w:textAlignment w:val="auto"/>
      </w:pPr>
      <w:r>
        <w:rPr>
          <w:rFonts w:hint="cs"/>
          <w:rtl/>
        </w:rPr>
        <w:t>הממשלה אינה צד להתקשרות בין המתווך למשתמש, ואינה נושאת באחריות כלשהי בגין החלטת המשתמש לבצע התממשקות בעזרת מתווך.</w:t>
      </w:r>
    </w:p>
    <w:p w:rsidR="002F6690" w:rsidRDefault="002F6690" w:rsidP="002F6690">
      <w:pPr>
        <w:numPr>
          <w:ilvl w:val="1"/>
          <w:numId w:val="54"/>
        </w:numPr>
        <w:overflowPunct/>
        <w:autoSpaceDE/>
        <w:autoSpaceDN/>
        <w:adjustRightInd/>
        <w:ind w:left="765" w:right="0" w:hanging="851"/>
        <w:jc w:val="both"/>
        <w:textAlignment w:val="auto"/>
      </w:pPr>
      <w:r>
        <w:rPr>
          <w:rFonts w:hint="cs"/>
          <w:rtl/>
        </w:rPr>
        <w:t>ביצוע פעולות באמצעות התממשקות של מתווך יהיה בהתאם להנחיות הממשלה.</w:t>
      </w:r>
    </w:p>
    <w:p w:rsidR="002F6690" w:rsidRDefault="002F6690" w:rsidP="002F6690">
      <w:pPr>
        <w:numPr>
          <w:ilvl w:val="1"/>
          <w:numId w:val="54"/>
        </w:numPr>
        <w:overflowPunct/>
        <w:autoSpaceDE/>
        <w:autoSpaceDN/>
        <w:adjustRightInd/>
        <w:ind w:left="765" w:right="0" w:hanging="851"/>
        <w:jc w:val="both"/>
        <w:textAlignment w:val="auto"/>
        <w:rPr>
          <w:lang w:eastAsia="en-US"/>
        </w:rPr>
      </w:pPr>
      <w:r>
        <w:rPr>
          <w:rFonts w:hint="cs"/>
          <w:rtl/>
          <w:lang w:eastAsia="en-US"/>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rsidR="002F6690" w:rsidRPr="00581BA7" w:rsidRDefault="002F6690" w:rsidP="002F6690">
      <w:pPr>
        <w:numPr>
          <w:ilvl w:val="1"/>
          <w:numId w:val="54"/>
        </w:numPr>
        <w:overflowPunct/>
        <w:autoSpaceDE/>
        <w:autoSpaceDN/>
        <w:adjustRightInd/>
        <w:ind w:left="765" w:right="0" w:hanging="851"/>
        <w:jc w:val="both"/>
        <w:textAlignment w:val="auto"/>
        <w:rPr>
          <w:lang w:eastAsia="en-US"/>
        </w:rPr>
      </w:pPr>
      <w:r w:rsidRPr="00581BA7">
        <w:rPr>
          <w:rFonts w:hint="cs"/>
          <w:rtl/>
          <w:lang w:eastAsia="en-US"/>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Pr>
          <w:rFonts w:hint="cs"/>
          <w:rtl/>
          <w:lang w:eastAsia="en-US"/>
        </w:rPr>
        <w:t>.</w:t>
      </w:r>
      <w:r>
        <w:rPr>
          <w:rtl/>
          <w:lang w:eastAsia="en-US"/>
        </w:rPr>
        <w:br/>
      </w:r>
    </w:p>
    <w:p w:rsidR="002F6690" w:rsidRPr="00EB31DD" w:rsidRDefault="002F6690" w:rsidP="002F6690">
      <w:pPr>
        <w:rPr>
          <w:rFonts w:ascii="David" w:hAnsi="David"/>
          <w:b/>
          <w:bCs/>
          <w:sz w:val="24"/>
          <w:u w:val="single"/>
          <w:rtl/>
          <w:lang w:val="en-GB"/>
        </w:rPr>
      </w:pPr>
      <w:r>
        <w:rPr>
          <w:rFonts w:ascii="David" w:hAnsi="David" w:hint="cs"/>
          <w:b/>
          <w:bCs/>
          <w:sz w:val="24"/>
          <w:u w:val="single"/>
          <w:rtl/>
          <w:lang w:val="en-GB"/>
        </w:rPr>
        <w:t xml:space="preserve">ה. נוסח בקשה להתממשקות עם פורטל הספקים </w:t>
      </w:r>
    </w:p>
    <w:p w:rsidR="002F6690" w:rsidRDefault="002F6690" w:rsidP="002F6690">
      <w:pPr>
        <w:rPr>
          <w:rFonts w:ascii="David" w:hAnsi="David"/>
          <w:b/>
          <w:bCs/>
          <w:sz w:val="24"/>
          <w:u w:val="single"/>
          <w:rtl/>
          <w:lang w:val="en-GB"/>
        </w:rPr>
      </w:pPr>
    </w:p>
    <w:p w:rsidR="002F6690" w:rsidRPr="00EB31DD" w:rsidRDefault="002F6690" w:rsidP="002F6690">
      <w:pPr>
        <w:rPr>
          <w:rFonts w:ascii="David" w:hAnsi="David"/>
          <w:b/>
          <w:bCs/>
          <w:sz w:val="24"/>
          <w:u w:val="single"/>
          <w:rtl/>
          <w:lang w:val="en-GB"/>
        </w:rPr>
      </w:pPr>
      <w:r w:rsidRPr="00EB31DD">
        <w:rPr>
          <w:rFonts w:ascii="David" w:hAnsi="David" w:hint="eastAsia"/>
          <w:b/>
          <w:bCs/>
          <w:sz w:val="24"/>
          <w:u w:val="single"/>
          <w:rtl/>
          <w:lang w:val="en-GB"/>
        </w:rPr>
        <w:t>אל</w:t>
      </w:r>
      <w:r w:rsidRPr="00EB31DD">
        <w:rPr>
          <w:rFonts w:ascii="David" w:hAnsi="David"/>
          <w:b/>
          <w:bCs/>
          <w:sz w:val="24"/>
          <w:u w:val="single"/>
          <w:rtl/>
          <w:lang w:val="en-GB"/>
        </w:rPr>
        <w:t xml:space="preserve"> </w:t>
      </w:r>
      <w:r w:rsidRPr="00EB31DD">
        <w:rPr>
          <w:rFonts w:ascii="David" w:hAnsi="David" w:hint="eastAsia"/>
          <w:b/>
          <w:bCs/>
          <w:sz w:val="24"/>
          <w:u w:val="single"/>
          <w:rtl/>
          <w:lang w:val="en-GB"/>
        </w:rPr>
        <w:t>ממשלת</w:t>
      </w:r>
      <w:r w:rsidRPr="00EB31DD">
        <w:rPr>
          <w:rFonts w:ascii="David" w:hAnsi="David"/>
          <w:b/>
          <w:bCs/>
          <w:sz w:val="24"/>
          <w:u w:val="single"/>
          <w:rtl/>
          <w:lang w:val="en-GB"/>
        </w:rPr>
        <w:t xml:space="preserve"> </w:t>
      </w:r>
      <w:r w:rsidRPr="00EB31DD">
        <w:rPr>
          <w:rFonts w:ascii="David" w:hAnsi="David" w:hint="eastAsia"/>
          <w:b/>
          <w:bCs/>
          <w:sz w:val="24"/>
          <w:u w:val="single"/>
          <w:rtl/>
          <w:lang w:val="en-GB"/>
        </w:rPr>
        <w:t>ישראל</w:t>
      </w:r>
      <w:r w:rsidRPr="00EB31DD">
        <w:rPr>
          <w:rFonts w:ascii="David" w:hAnsi="David"/>
          <w:b/>
          <w:bCs/>
          <w:sz w:val="24"/>
          <w:u w:val="single"/>
          <w:rtl/>
          <w:lang w:val="en-GB"/>
        </w:rPr>
        <w:t xml:space="preserve">, </w:t>
      </w:r>
      <w:r w:rsidRPr="00EB31DD">
        <w:rPr>
          <w:rFonts w:ascii="David" w:hAnsi="David" w:hint="eastAsia"/>
          <w:b/>
          <w:bCs/>
          <w:sz w:val="24"/>
          <w:u w:val="single"/>
          <w:rtl/>
          <w:lang w:val="en-GB"/>
        </w:rPr>
        <w:t>באמצעות</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החשב</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הכללי</w:t>
      </w:r>
      <w:r w:rsidRPr="00EB31DD">
        <w:rPr>
          <w:rFonts w:ascii="David" w:hAnsi="David"/>
          <w:b/>
          <w:bCs/>
          <w:sz w:val="24"/>
          <w:u w:val="single"/>
          <w:rtl/>
          <w:lang w:val="en-GB"/>
        </w:rPr>
        <w:t xml:space="preserve">, </w:t>
      </w:r>
      <w:r w:rsidRPr="00EB31DD">
        <w:rPr>
          <w:rFonts w:ascii="David" w:hAnsi="David" w:hint="eastAsia"/>
          <w:b/>
          <w:bCs/>
          <w:sz w:val="24"/>
          <w:u w:val="single"/>
          <w:rtl/>
          <w:lang w:val="en-GB"/>
        </w:rPr>
        <w:t>משרד</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האוצר</w:t>
      </w:r>
    </w:p>
    <w:p w:rsidR="002F6690" w:rsidRDefault="002F6690" w:rsidP="002F6690">
      <w:pPr>
        <w:pStyle w:val="ListParagraph1"/>
        <w:ind w:left="0"/>
        <w:rPr>
          <w:rFonts w:ascii="David" w:hAnsi="David" w:cs="David"/>
          <w:sz w:val="24"/>
          <w:szCs w:val="24"/>
          <w:rtl/>
          <w:lang w:val="en-GB"/>
        </w:rPr>
      </w:pPr>
    </w:p>
    <w:p w:rsidR="002F6690" w:rsidRPr="00EB31DD" w:rsidRDefault="002F6690" w:rsidP="002F6690">
      <w:pPr>
        <w:pStyle w:val="ListParagraph1"/>
        <w:ind w:left="0"/>
        <w:rPr>
          <w:rFonts w:ascii="David" w:hAnsi="David" w:cs="David"/>
          <w:b/>
          <w:bCs/>
          <w:sz w:val="24"/>
          <w:szCs w:val="24"/>
          <w:u w:val="single"/>
          <w:rtl/>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w:t>
      </w:r>
      <w:r w:rsidRPr="00EB31DD">
        <w:rPr>
          <w:rFonts w:ascii="David" w:hAnsi="David" w:cs="David" w:hint="eastAsia"/>
          <w:sz w:val="24"/>
          <w:szCs w:val="24"/>
          <w:rtl/>
          <w:lang w:val="en-GB"/>
        </w:rPr>
        <w:t>הח</w:t>
      </w:r>
      <w:r w:rsidRPr="00EB31DD">
        <w:rPr>
          <w:rFonts w:ascii="David" w:hAnsi="David" w:cs="David"/>
          <w:sz w:val="24"/>
          <w:szCs w:val="24"/>
          <w:rtl/>
          <w:lang w:val="en-GB"/>
        </w:rPr>
        <w:t xml:space="preserve">"מ </w:t>
      </w:r>
      <w:r w:rsidRPr="00EB31DD">
        <w:rPr>
          <w:rFonts w:ascii="David" w:hAnsi="David" w:cs="David" w:hint="eastAsia"/>
          <w:sz w:val="24"/>
          <w:szCs w:val="24"/>
          <w:rtl/>
          <w:lang w:val="en-GB"/>
        </w:rPr>
        <w:t>מודיע</w:t>
      </w:r>
      <w:r w:rsidRPr="00EB31DD">
        <w:rPr>
          <w:rFonts w:ascii="David" w:hAnsi="David" w:cs="David"/>
          <w:sz w:val="24"/>
          <w:szCs w:val="24"/>
          <w:rtl/>
          <w:lang w:val="en-GB"/>
        </w:rPr>
        <w:t xml:space="preserve">/ים </w:t>
      </w:r>
      <w:r w:rsidRPr="00EB31DD">
        <w:rPr>
          <w:rFonts w:ascii="David" w:hAnsi="David" w:cs="David" w:hint="eastAsia"/>
          <w:sz w:val="24"/>
          <w:szCs w:val="24"/>
          <w:rtl/>
          <w:lang w:val="en-GB"/>
        </w:rPr>
        <w:t>בכך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w:t>
      </w:r>
      <w:r>
        <w:rPr>
          <w:rFonts w:ascii="David" w:hAnsi="David" w:cs="David" w:hint="cs"/>
          <w:sz w:val="24"/>
          <w:szCs w:val="24"/>
          <w:rtl/>
          <w:lang w:val="en-GB"/>
        </w:rPr>
        <w:t xml:space="preserve"> אני מעוניין לבצע התממשקות עם פורטל הספקים הממשלתי, בהתאם לאמור בחוזה ובנספח זה. ברצוננו לבצע את ההתממשקות בעצמנו/באמצעות מתווך. </w:t>
      </w:r>
      <w:r w:rsidRPr="00EB31DD">
        <w:rPr>
          <w:rFonts w:ascii="David" w:hAnsi="David" w:cs="David"/>
          <w:sz w:val="24"/>
          <w:szCs w:val="24"/>
          <w:rtl/>
          <w:lang w:val="en-GB"/>
        </w:rPr>
        <w:t xml:space="preserve">(מחק </w:t>
      </w:r>
      <w:r w:rsidRPr="00EB31DD">
        <w:rPr>
          <w:rFonts w:ascii="David" w:hAnsi="David" w:cs="David" w:hint="eastAsia"/>
          <w:sz w:val="24"/>
          <w:szCs w:val="24"/>
          <w:rtl/>
          <w:lang w:val="en-GB"/>
        </w:rPr>
        <w:t>את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המיותר</w:t>
      </w:r>
      <w:r w:rsidRPr="00EB31DD">
        <w:rPr>
          <w:rFonts w:ascii="David" w:hAnsi="David" w:cs="David"/>
          <w:sz w:val="24"/>
          <w:szCs w:val="24"/>
          <w:rtl/>
          <w:lang w:val="en-GB"/>
        </w:rPr>
        <w:t>)</w:t>
      </w:r>
    </w:p>
    <w:p w:rsidR="002F6690" w:rsidRDefault="002F6690" w:rsidP="002F6690">
      <w:pPr>
        <w:pStyle w:val="ListParagraph1"/>
        <w:ind w:left="0"/>
        <w:rPr>
          <w:rFonts w:ascii="David" w:hAnsi="David" w:cs="David"/>
          <w:sz w:val="24"/>
          <w:szCs w:val="24"/>
          <w:rtl/>
          <w:lang w:val="en-GB"/>
        </w:rPr>
      </w:pPr>
    </w:p>
    <w:p w:rsidR="002F6690" w:rsidRPr="007C156A" w:rsidRDefault="002F6690" w:rsidP="002F6690">
      <w:pPr>
        <w:pStyle w:val="ListParagraph1"/>
        <w:ind w:left="0"/>
        <w:rPr>
          <w:rFonts w:ascii="David" w:hAnsi="David" w:cs="David"/>
          <w:b/>
          <w:bCs/>
          <w:sz w:val="24"/>
          <w:szCs w:val="24"/>
          <w:u w:val="single"/>
          <w:lang w:val="en-GB"/>
        </w:rPr>
      </w:pPr>
      <w:r w:rsidRPr="007C156A">
        <w:rPr>
          <w:rFonts w:ascii="David" w:hAnsi="David" w:cs="David" w:hint="cs"/>
          <w:b/>
          <w:bCs/>
          <w:sz w:val="24"/>
          <w:szCs w:val="24"/>
          <w:u w:val="single"/>
          <w:rtl/>
          <w:lang w:val="en-GB"/>
        </w:rPr>
        <w:t>ביצוע התממשקות ללא מתווך:</w:t>
      </w:r>
    </w:p>
    <w:p w:rsidR="002F6690" w:rsidRDefault="002F6690" w:rsidP="002F6690">
      <w:pPr>
        <w:pStyle w:val="ListParagraph1"/>
        <w:numPr>
          <w:ilvl w:val="0"/>
          <w:numId w:val="55"/>
        </w:numPr>
        <w:rPr>
          <w:rFonts w:ascii="David" w:hAnsi="David" w:cs="David"/>
          <w:sz w:val="24"/>
          <w:szCs w:val="24"/>
          <w:lang w:val="en-GB"/>
        </w:rPr>
      </w:pPr>
      <w:r>
        <w:rPr>
          <w:rFonts w:ascii="David" w:hAnsi="David" w:cs="David" w:hint="cs"/>
          <w:sz w:val="24"/>
          <w:szCs w:val="24"/>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rsidR="002F6690" w:rsidRDefault="002F6690" w:rsidP="002F6690">
      <w:pPr>
        <w:pStyle w:val="ListParagraph1"/>
        <w:numPr>
          <w:ilvl w:val="0"/>
          <w:numId w:val="55"/>
        </w:numPr>
        <w:rPr>
          <w:rFonts w:ascii="David" w:hAnsi="David" w:cs="David"/>
          <w:sz w:val="24"/>
          <w:szCs w:val="24"/>
          <w:lang w:val="en-GB"/>
        </w:rPr>
      </w:pPr>
      <w:r>
        <w:rPr>
          <w:rFonts w:ascii="David" w:hAnsi="David" w:cs="David" w:hint="cs"/>
          <w:sz w:val="24"/>
          <w:szCs w:val="24"/>
          <w:rtl/>
          <w:lang w:val="en-GB"/>
        </w:rPr>
        <w:t xml:space="preserve">בהגשת בקשה לביצוע התממשקות אני מסכים לכל התנאים שהוצבו על ידי הממשלה, ולכל האמור בחוזה ובנספח זה.  </w:t>
      </w:r>
    </w:p>
    <w:p w:rsidR="002F6690" w:rsidRPr="00C27613" w:rsidRDefault="002F6690" w:rsidP="002F6690">
      <w:pPr>
        <w:rPr>
          <w:rFonts w:ascii="David" w:hAnsi="David"/>
          <w:sz w:val="24"/>
          <w:rtl/>
          <w:lang w:val="en-GB"/>
        </w:rPr>
      </w:pPr>
    </w:p>
    <w:p w:rsidR="002F6690" w:rsidRPr="00EB31DD" w:rsidRDefault="002F6690" w:rsidP="002F6690">
      <w:pPr>
        <w:rPr>
          <w:rFonts w:ascii="David" w:hAnsi="David"/>
          <w:b/>
          <w:bCs/>
          <w:sz w:val="24"/>
          <w:u w:val="single"/>
          <w:rtl/>
          <w:lang w:val="en-GB"/>
        </w:rPr>
      </w:pPr>
      <w:r w:rsidRPr="00EB31DD">
        <w:rPr>
          <w:rFonts w:ascii="David" w:hAnsi="David" w:hint="eastAsia"/>
          <w:b/>
          <w:bCs/>
          <w:sz w:val="24"/>
          <w:u w:val="single"/>
          <w:rtl/>
          <w:lang w:val="en-GB"/>
        </w:rPr>
        <w:t>מינוי</w:t>
      </w:r>
      <w:r w:rsidRPr="00EB31DD">
        <w:rPr>
          <w:rFonts w:ascii="David" w:hAnsi="David"/>
          <w:b/>
          <w:bCs/>
          <w:sz w:val="24"/>
          <w:u w:val="single"/>
          <w:rtl/>
          <w:lang w:val="en-GB"/>
        </w:rPr>
        <w:t xml:space="preserve"> </w:t>
      </w:r>
      <w:r w:rsidRPr="00EB31DD">
        <w:rPr>
          <w:rFonts w:ascii="David" w:hAnsi="David" w:hint="eastAsia"/>
          <w:b/>
          <w:bCs/>
          <w:sz w:val="24"/>
          <w:u w:val="single"/>
          <w:rtl/>
          <w:lang w:val="en-GB"/>
        </w:rPr>
        <w:t>מתווך</w:t>
      </w:r>
      <w:r>
        <w:rPr>
          <w:rFonts w:ascii="David" w:hAnsi="David" w:hint="cs"/>
          <w:b/>
          <w:bCs/>
          <w:sz w:val="24"/>
          <w:u w:val="single"/>
          <w:rtl/>
          <w:lang w:val="en-GB"/>
        </w:rPr>
        <w:t xml:space="preserve"> לצורך ביצוע התממשקות</w:t>
      </w:r>
      <w:r w:rsidRPr="00EB31DD">
        <w:rPr>
          <w:rFonts w:ascii="David" w:hAnsi="David"/>
          <w:b/>
          <w:bCs/>
          <w:sz w:val="24"/>
          <w:u w:val="single"/>
          <w:rtl/>
          <w:lang w:val="en-GB"/>
        </w:rPr>
        <w:t>:</w:t>
      </w:r>
    </w:p>
    <w:p w:rsidR="002F6690" w:rsidRPr="00EB31DD" w:rsidRDefault="002F6690" w:rsidP="002F6690">
      <w:pPr>
        <w:pStyle w:val="ListParagraph1"/>
        <w:ind w:left="0"/>
        <w:rPr>
          <w:rFonts w:ascii="David" w:hAnsi="David" w:cs="David"/>
          <w:sz w:val="24"/>
          <w:szCs w:val="24"/>
          <w:lang w:val="en-GB"/>
        </w:rPr>
      </w:pPr>
    </w:p>
    <w:p w:rsidR="002F6690" w:rsidRPr="00EB31DD" w:rsidRDefault="002F6690" w:rsidP="002F6690">
      <w:pPr>
        <w:pStyle w:val="ListParagraph1"/>
        <w:numPr>
          <w:ilvl w:val="0"/>
          <w:numId w:val="55"/>
        </w:numPr>
        <w:rPr>
          <w:rFonts w:ascii="David" w:hAnsi="David" w:cs="David"/>
          <w:sz w:val="24"/>
          <w:szCs w:val="24"/>
          <w:lang w:val="en-GB"/>
        </w:rPr>
      </w:pPr>
      <w:r>
        <w:rPr>
          <w:rFonts w:ascii="David" w:hAnsi="David" w:cs="David" w:hint="cs"/>
          <w:sz w:val="24"/>
          <w:szCs w:val="24"/>
          <w:rtl/>
          <w:lang w:val="en-GB"/>
        </w:rPr>
        <w:t>המתווך</w:t>
      </w:r>
      <w:r w:rsidRPr="00EB31DD">
        <w:rPr>
          <w:rFonts w:ascii="David" w:hAnsi="David" w:cs="David"/>
          <w:sz w:val="24"/>
          <w:szCs w:val="24"/>
          <w:rtl/>
          <w:lang w:val="en-GB"/>
        </w:rPr>
        <w:t xml:space="preserve"> מטעמי/מטעם השותפות הרשומה בשם:................................../מטעם החברה בשם ....................... בע"מ/ (להלן – המשתמש) הינ</w:t>
      </w:r>
      <w:r>
        <w:rPr>
          <w:rFonts w:ascii="David" w:hAnsi="David" w:cs="David" w:hint="cs"/>
          <w:sz w:val="24"/>
          <w:szCs w:val="24"/>
          <w:rtl/>
          <w:lang w:val="en-GB"/>
        </w:rPr>
        <w:t>ה חברת</w:t>
      </w:r>
      <w:r w:rsidRPr="00EB31DD">
        <w:rPr>
          <w:rFonts w:ascii="David" w:hAnsi="David" w:cs="David"/>
          <w:sz w:val="24"/>
          <w:szCs w:val="24"/>
          <w:rtl/>
          <w:lang w:val="en-GB"/>
        </w:rPr>
        <w:t xml:space="preserve"> ............................ (להלן – </w:t>
      </w:r>
      <w:r w:rsidRPr="00EB31DD">
        <w:rPr>
          <w:rFonts w:ascii="David" w:hAnsi="David" w:cs="David" w:hint="eastAsia"/>
          <w:b/>
          <w:bCs/>
          <w:sz w:val="24"/>
          <w:szCs w:val="24"/>
          <w:rtl/>
          <w:lang w:val="en-GB"/>
        </w:rPr>
        <w:t>המתווך</w:t>
      </w:r>
      <w:r>
        <w:rPr>
          <w:rFonts w:ascii="David" w:hAnsi="David" w:cs="David"/>
          <w:sz w:val="24"/>
          <w:szCs w:val="24"/>
          <w:rtl/>
          <w:lang w:val="en-GB"/>
        </w:rPr>
        <w:t>)</w:t>
      </w:r>
      <w:r>
        <w:rPr>
          <w:rFonts w:ascii="David" w:hAnsi="David" w:cs="David" w:hint="cs"/>
          <w:sz w:val="24"/>
          <w:szCs w:val="24"/>
          <w:rtl/>
          <w:lang w:val="en-GB"/>
        </w:rPr>
        <w:t>, אשר למיטב ידיעתי ביצע התממשקות עם פורטל הספקים הממשלתי</w:t>
      </w:r>
      <w:r w:rsidRPr="00EB31DD">
        <w:rPr>
          <w:rFonts w:ascii="David" w:hAnsi="David" w:cs="David"/>
          <w:sz w:val="24"/>
          <w:szCs w:val="24"/>
          <w:rtl/>
        </w:rPr>
        <w:t>.</w:t>
      </w:r>
    </w:p>
    <w:p w:rsidR="002F6690" w:rsidRDefault="002F6690" w:rsidP="002F6690">
      <w:pPr>
        <w:pStyle w:val="ListParagraph1"/>
        <w:numPr>
          <w:ilvl w:val="0"/>
          <w:numId w:val="55"/>
        </w:numPr>
        <w:rPr>
          <w:rFonts w:ascii="David" w:hAnsi="David" w:cs="David"/>
          <w:sz w:val="24"/>
          <w:szCs w:val="24"/>
          <w:lang w:val="en-GB"/>
        </w:rPr>
      </w:pPr>
      <w:r>
        <w:rPr>
          <w:rFonts w:ascii="David" w:hAnsi="David" w:cs="David" w:hint="cs"/>
          <w:sz w:val="24"/>
          <w:szCs w:val="24"/>
          <w:rtl/>
          <w:lang w:val="en-GB"/>
        </w:rPr>
        <w:t xml:space="preserve">ידוע לי שככל שתתגלה בעיה ביכולת ההתממשקות של המתווך, הממשלה יכולה לא לאשר את ההתממשקות באמצעות מתווך זה, או לחילופין לבטלה. </w:t>
      </w:r>
    </w:p>
    <w:p w:rsidR="002F6690" w:rsidRDefault="002F6690" w:rsidP="002F6690">
      <w:pPr>
        <w:pStyle w:val="ListParagraph1"/>
        <w:numPr>
          <w:ilvl w:val="0"/>
          <w:numId w:val="55"/>
        </w:numPr>
        <w:rPr>
          <w:rFonts w:ascii="David" w:hAnsi="David" w:cs="David"/>
          <w:sz w:val="24"/>
          <w:szCs w:val="24"/>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מאשר/ים בזאת כי כל שימוש בפורטל הספקים הממשלתי </w:t>
      </w:r>
      <w:r>
        <w:rPr>
          <w:rFonts w:ascii="David" w:hAnsi="David" w:cs="David" w:hint="cs"/>
          <w:sz w:val="24"/>
          <w:szCs w:val="24"/>
          <w:rtl/>
          <w:lang w:val="en-GB"/>
        </w:rPr>
        <w:t xml:space="preserve">שיעשה באמצעות ההתממשקות </w:t>
      </w:r>
      <w:r w:rsidRPr="00EB31DD">
        <w:rPr>
          <w:rFonts w:ascii="David" w:hAnsi="David" w:cs="David"/>
          <w:sz w:val="24"/>
          <w:szCs w:val="24"/>
          <w:rtl/>
          <w:lang w:val="en-GB"/>
        </w:rPr>
        <w:t>יחייב  את המשתמש לכל דבר וענין</w:t>
      </w:r>
      <w:r>
        <w:rPr>
          <w:rFonts w:ascii="David" w:hAnsi="David" w:cs="David" w:hint="cs"/>
          <w:sz w:val="24"/>
          <w:szCs w:val="24"/>
          <w:rtl/>
          <w:lang w:val="en-GB"/>
        </w:rPr>
        <w:t>,</w:t>
      </w:r>
      <w:r w:rsidRPr="00EB31DD">
        <w:rPr>
          <w:rFonts w:ascii="David" w:hAnsi="David" w:cs="David"/>
          <w:sz w:val="24"/>
          <w:szCs w:val="24"/>
          <w:rtl/>
          <w:lang w:val="en-GB"/>
        </w:rPr>
        <w:t xml:space="preserve"> </w:t>
      </w:r>
      <w:r>
        <w:rPr>
          <w:rFonts w:ascii="David" w:hAnsi="David" w:cs="David" w:hint="cs"/>
          <w:sz w:val="24"/>
          <w:szCs w:val="24"/>
          <w:rtl/>
          <w:lang w:val="en-GB"/>
        </w:rPr>
        <w:t xml:space="preserve">הכל בהתאם לתנאים שפורטו בחוזה ובנספח זה. </w:t>
      </w:r>
    </w:p>
    <w:p w:rsidR="002F6690" w:rsidRPr="00EB31DD" w:rsidRDefault="002F6690" w:rsidP="002F6690">
      <w:pPr>
        <w:pStyle w:val="ListParagraph1"/>
        <w:numPr>
          <w:ilvl w:val="0"/>
          <w:numId w:val="55"/>
        </w:numPr>
        <w:rPr>
          <w:rFonts w:ascii="David" w:hAnsi="David" w:cs="David"/>
          <w:sz w:val="24"/>
          <w:szCs w:val="24"/>
          <w:lang w:val="en-GB"/>
        </w:rPr>
      </w:pPr>
      <w:r w:rsidRPr="00EB31DD">
        <w:rPr>
          <w:rFonts w:ascii="David" w:hAnsi="David" w:cs="David" w:hint="eastAsia"/>
          <w:sz w:val="24"/>
          <w:szCs w:val="24"/>
          <w:rtl/>
          <w:lang w:val="en-GB"/>
        </w:rPr>
        <w:t>ידוע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 xml:space="preserve"> </w:t>
      </w:r>
      <w:r>
        <w:rPr>
          <w:rFonts w:ascii="David" w:hAnsi="David" w:cs="David" w:hint="cs"/>
          <w:sz w:val="24"/>
          <w:szCs w:val="24"/>
          <w:rtl/>
          <w:lang w:val="en-GB"/>
        </w:rPr>
        <w:t>למתווך מתאפשרת גישה למידע שלו המצוי בפורטל הספקים הממשלתי</w:t>
      </w:r>
      <w:r w:rsidRPr="00EB31DD">
        <w:rPr>
          <w:rFonts w:ascii="David" w:hAnsi="David" w:cs="David"/>
          <w:sz w:val="24"/>
          <w:szCs w:val="24"/>
          <w:rtl/>
          <w:lang w:val="en-GB"/>
        </w:rPr>
        <w:t xml:space="preserve">. </w:t>
      </w:r>
    </w:p>
    <w:p w:rsidR="002F6690" w:rsidRPr="00EB31DD" w:rsidRDefault="002F6690" w:rsidP="002F6690">
      <w:pPr>
        <w:pStyle w:val="ListParagraph1"/>
        <w:numPr>
          <w:ilvl w:val="0"/>
          <w:numId w:val="55"/>
        </w:numPr>
        <w:rPr>
          <w:rFonts w:ascii="David" w:hAnsi="David" w:cs="David"/>
          <w:sz w:val="24"/>
          <w:szCs w:val="24"/>
          <w:lang w:val="en-GB"/>
        </w:rPr>
      </w:pPr>
      <w:r w:rsidRPr="00EB31DD">
        <w:rPr>
          <w:rFonts w:ascii="David" w:hAnsi="David" w:cs="David" w:hint="eastAsia"/>
          <w:sz w:val="24"/>
          <w:szCs w:val="24"/>
          <w:rtl/>
          <w:lang w:val="en-GB"/>
        </w:rPr>
        <w:t>הצהרה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זאת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באה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בנוסף</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ההתקשרות</w:t>
      </w:r>
      <w:r w:rsidRPr="00EB31DD">
        <w:rPr>
          <w:rFonts w:ascii="David" w:hAnsi="David" w:cs="David"/>
          <w:sz w:val="24"/>
          <w:szCs w:val="24"/>
          <w:rtl/>
          <w:lang w:val="en-GB"/>
        </w:rPr>
        <w:t xml:space="preserve"> </w:t>
      </w:r>
      <w:r>
        <w:rPr>
          <w:rFonts w:ascii="David" w:hAnsi="David" w:cs="David" w:hint="cs"/>
          <w:sz w:val="24"/>
          <w:szCs w:val="24"/>
          <w:rtl/>
          <w:lang w:val="en-GB"/>
        </w:rPr>
        <w:t xml:space="preserve">של המתווך מול הממשלה, ואינה באה לגרוע או להוסיף להסכם זה. </w:t>
      </w:r>
    </w:p>
    <w:p w:rsidR="002F6690" w:rsidRPr="00EB31DD" w:rsidRDefault="002F6690" w:rsidP="002F6690">
      <w:pPr>
        <w:pStyle w:val="ListParagraph1"/>
        <w:ind w:left="1080"/>
        <w:rPr>
          <w:rFonts w:ascii="David" w:hAnsi="David" w:cs="David"/>
          <w:sz w:val="24"/>
          <w:szCs w:val="24"/>
          <w:rtl/>
          <w:lang w:val="en-GB"/>
        </w:rPr>
      </w:pPr>
    </w:p>
    <w:p w:rsidR="002F6690" w:rsidRPr="00EB31DD" w:rsidRDefault="002F6690" w:rsidP="002F6690">
      <w:pPr>
        <w:pStyle w:val="ListParagraph1"/>
        <w:ind w:left="0"/>
        <w:jc w:val="left"/>
        <w:rPr>
          <w:rFonts w:ascii="David" w:hAnsi="David" w:cs="David"/>
          <w:sz w:val="24"/>
          <w:szCs w:val="24"/>
          <w:rtl/>
          <w:lang w:val="en-GB"/>
        </w:rPr>
      </w:pPr>
      <w:r w:rsidRPr="00EB31DD">
        <w:rPr>
          <w:rFonts w:ascii="David" w:hAnsi="David" w:cs="David" w:hint="eastAsia"/>
          <w:sz w:val="24"/>
          <w:szCs w:val="24"/>
          <w:rtl/>
          <w:lang w:val="en-GB"/>
        </w:rPr>
        <w:t>חתימה</w:t>
      </w:r>
      <w:r w:rsidRPr="00EB31DD">
        <w:rPr>
          <w:rFonts w:ascii="David" w:hAnsi="David" w:cs="David"/>
          <w:sz w:val="24"/>
          <w:szCs w:val="24"/>
          <w:rtl/>
          <w:lang w:val="en-GB"/>
        </w:rPr>
        <w:t xml:space="preserve">/ות של מורשה/מורשי חתימה וחותמת של המשתמש:                        </w:t>
      </w:r>
    </w:p>
    <w:p w:rsidR="002F6690" w:rsidRPr="00EB31DD" w:rsidRDefault="002F6690" w:rsidP="002F6690">
      <w:pPr>
        <w:pStyle w:val="ListParagraph1"/>
        <w:ind w:left="0"/>
        <w:jc w:val="left"/>
        <w:rPr>
          <w:rFonts w:ascii="David" w:hAnsi="David" w:cs="David"/>
          <w:sz w:val="24"/>
          <w:szCs w:val="24"/>
          <w:rtl/>
          <w:lang w:val="en-GB"/>
        </w:rPr>
      </w:pPr>
    </w:p>
    <w:p w:rsidR="002F6690" w:rsidRPr="00EB31DD" w:rsidRDefault="002F6690" w:rsidP="002F6690">
      <w:pPr>
        <w:pStyle w:val="ListParagraph1"/>
        <w:ind w:left="0"/>
        <w:jc w:val="left"/>
        <w:rPr>
          <w:rFonts w:ascii="David" w:hAnsi="David" w:cs="David"/>
          <w:sz w:val="24"/>
          <w:szCs w:val="24"/>
          <w:rtl/>
          <w:lang w:val="en-GB"/>
        </w:rPr>
      </w:pPr>
      <w:r w:rsidRPr="00EB31DD">
        <w:rPr>
          <w:rFonts w:ascii="David" w:hAnsi="David" w:cs="David"/>
          <w:sz w:val="24"/>
          <w:szCs w:val="24"/>
          <w:rtl/>
          <w:lang w:val="en-GB"/>
        </w:rPr>
        <w:t>................................................                             .............................................................</w:t>
      </w:r>
    </w:p>
    <w:p w:rsidR="002F6690" w:rsidRPr="00EB31DD" w:rsidRDefault="002F6690" w:rsidP="002F6690">
      <w:pPr>
        <w:pStyle w:val="ListParagraph1"/>
        <w:ind w:left="0"/>
        <w:rPr>
          <w:rFonts w:ascii="David" w:hAnsi="David" w:cs="David"/>
          <w:sz w:val="24"/>
          <w:szCs w:val="24"/>
          <w:rtl/>
          <w:lang w:val="en-GB"/>
        </w:rPr>
      </w:pPr>
    </w:p>
    <w:p w:rsidR="002F6690" w:rsidRPr="00EB31DD" w:rsidRDefault="002F6690" w:rsidP="002F6690">
      <w:pPr>
        <w:pStyle w:val="ListParagraph1"/>
        <w:ind w:left="0"/>
        <w:rPr>
          <w:rFonts w:ascii="David" w:hAnsi="David" w:cs="David"/>
          <w:sz w:val="24"/>
          <w:szCs w:val="24"/>
          <w:rtl/>
          <w:lang w:val="en-GB"/>
        </w:rPr>
      </w:pP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p>
    <w:p w:rsidR="002F6690" w:rsidRPr="00EB31DD" w:rsidRDefault="002F6690" w:rsidP="002F6690">
      <w:pPr>
        <w:pStyle w:val="ListParagraph1"/>
        <w:ind w:left="0"/>
        <w:rPr>
          <w:rFonts w:ascii="David" w:hAnsi="David" w:cs="David"/>
          <w:sz w:val="24"/>
          <w:szCs w:val="24"/>
          <w:rtl/>
          <w:lang w:val="en-GB"/>
        </w:rPr>
      </w:pPr>
    </w:p>
    <w:p w:rsidR="002F6690" w:rsidRPr="00EB31DD" w:rsidRDefault="002F6690" w:rsidP="002F6690">
      <w:pPr>
        <w:pStyle w:val="ListParagraph1"/>
        <w:ind w:left="0"/>
        <w:rPr>
          <w:rFonts w:ascii="David" w:hAnsi="David" w:cs="David"/>
          <w:sz w:val="24"/>
          <w:szCs w:val="24"/>
          <w:rtl/>
          <w:lang w:val="en-GB"/>
        </w:rPr>
      </w:pPr>
      <w:r w:rsidRPr="00EB31DD">
        <w:rPr>
          <w:rFonts w:ascii="David" w:hAnsi="David" w:cs="David" w:hint="eastAsia"/>
          <w:sz w:val="24"/>
          <w:szCs w:val="24"/>
          <w:rtl/>
          <w:lang w:val="en-GB"/>
        </w:rPr>
        <w:t>ת</w:t>
      </w:r>
      <w:r w:rsidRPr="00EB31DD">
        <w:rPr>
          <w:rFonts w:ascii="David" w:hAnsi="David" w:cs="David"/>
          <w:sz w:val="24"/>
          <w:szCs w:val="24"/>
          <w:rtl/>
          <w:lang w:val="en-GB"/>
        </w:rPr>
        <w:t>.ז./ח.פ.: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ת</w:t>
      </w:r>
      <w:r w:rsidRPr="00EB31DD">
        <w:rPr>
          <w:rFonts w:ascii="David" w:hAnsi="David" w:cs="David"/>
          <w:sz w:val="24"/>
          <w:szCs w:val="24"/>
          <w:rtl/>
          <w:lang w:val="en-GB"/>
        </w:rPr>
        <w:t>.ז./ח.פ.:    ...........................</w:t>
      </w:r>
    </w:p>
    <w:p w:rsidR="002F6690" w:rsidRPr="00EB31DD" w:rsidRDefault="002F6690" w:rsidP="002F6690">
      <w:pPr>
        <w:pStyle w:val="ListParagraph1"/>
        <w:ind w:left="0"/>
        <w:rPr>
          <w:rFonts w:ascii="David" w:hAnsi="David" w:cs="David"/>
          <w:sz w:val="24"/>
          <w:szCs w:val="24"/>
          <w:rtl/>
          <w:lang w:val="en-GB"/>
        </w:rPr>
      </w:pPr>
    </w:p>
    <w:p w:rsidR="002F6690" w:rsidRPr="00EB31DD" w:rsidRDefault="002F6690" w:rsidP="002F6690">
      <w:pPr>
        <w:pStyle w:val="ListParagraph1"/>
        <w:ind w:left="0"/>
        <w:rPr>
          <w:rFonts w:ascii="David" w:hAnsi="David" w:cs="David"/>
          <w:sz w:val="24"/>
          <w:szCs w:val="24"/>
          <w:rtl/>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כתובת</w:t>
      </w:r>
      <w:r w:rsidRPr="00EB31DD">
        <w:rPr>
          <w:rFonts w:ascii="David" w:hAnsi="David" w:cs="David"/>
          <w:sz w:val="24"/>
          <w:szCs w:val="24"/>
          <w:rtl/>
          <w:lang w:val="en-GB"/>
        </w:rPr>
        <w:t>:    ..............................</w:t>
      </w:r>
    </w:p>
    <w:p w:rsidR="00D273B3" w:rsidRDefault="00D273B3" w:rsidP="00D273B3">
      <w:pPr>
        <w:spacing w:line="276" w:lineRule="auto"/>
        <w:jc w:val="both"/>
        <w:rPr>
          <w:rFonts w:ascii="David" w:hAnsi="David"/>
          <w:i/>
          <w:iCs/>
          <w:noProof/>
          <w:sz w:val="24"/>
          <w:rtl/>
          <w:lang w:eastAsia="en-US"/>
        </w:rPr>
      </w:pPr>
    </w:p>
    <w:p w:rsidR="00D273B3" w:rsidRDefault="00D273B3" w:rsidP="00D273B3">
      <w:pPr>
        <w:spacing w:line="276" w:lineRule="auto"/>
        <w:jc w:val="both"/>
        <w:rPr>
          <w:rFonts w:ascii="David" w:hAnsi="David"/>
          <w:i/>
          <w:iCs/>
          <w:sz w:val="24"/>
          <w:rtl/>
        </w:rPr>
      </w:pPr>
    </w:p>
    <w:p w:rsidR="00D273B3" w:rsidRDefault="00D273B3" w:rsidP="00D273B3">
      <w:pPr>
        <w:rPr>
          <w:rFonts w:ascii="David" w:hAnsi="David"/>
          <w:sz w:val="24"/>
          <w:rtl/>
        </w:rPr>
      </w:pPr>
    </w:p>
    <w:p w:rsidR="00D273B3" w:rsidRDefault="00D273B3" w:rsidP="00D273B3">
      <w:pPr>
        <w:ind w:firstLine="720"/>
        <w:rPr>
          <w:rFonts w:ascii="David" w:hAnsi="David"/>
          <w:sz w:val="24"/>
          <w:rtl/>
        </w:rPr>
      </w:pPr>
    </w:p>
    <w:p w:rsidR="00D273B3" w:rsidRDefault="00D273B3" w:rsidP="00D273B3">
      <w:pPr>
        <w:ind w:firstLine="720"/>
        <w:rPr>
          <w:rFonts w:ascii="David" w:hAnsi="David"/>
          <w:noProof/>
          <w:sz w:val="24"/>
          <w:rtl/>
          <w:lang w:eastAsia="en-US"/>
        </w:rPr>
      </w:pPr>
    </w:p>
    <w:p w:rsidR="00D273B3" w:rsidRDefault="00D273B3" w:rsidP="00D273B3">
      <w:pPr>
        <w:ind w:firstLine="720"/>
        <w:rPr>
          <w:rFonts w:ascii="David" w:hAnsi="David"/>
          <w:noProof/>
          <w:sz w:val="24"/>
          <w:rtl/>
          <w:lang w:eastAsia="en-US"/>
        </w:rPr>
      </w:pPr>
    </w:p>
    <w:p w:rsidR="00D273B3" w:rsidRDefault="00D273B3" w:rsidP="00D273B3">
      <w:pPr>
        <w:ind w:firstLine="720"/>
        <w:rPr>
          <w:rFonts w:ascii="David" w:hAnsi="David"/>
          <w:sz w:val="24"/>
          <w:rtl/>
        </w:rPr>
      </w:pPr>
    </w:p>
    <w:p w:rsidR="00D273B3" w:rsidRDefault="00D273B3" w:rsidP="00D273B3">
      <w:pPr>
        <w:ind w:firstLine="720"/>
        <w:rPr>
          <w:rFonts w:ascii="David" w:hAnsi="David"/>
          <w:sz w:val="24"/>
          <w:rtl/>
        </w:rPr>
      </w:pPr>
    </w:p>
    <w:p w:rsidR="00D273B3" w:rsidRDefault="00D273B3" w:rsidP="00D273B3">
      <w:pPr>
        <w:ind w:firstLine="720"/>
        <w:rPr>
          <w:rFonts w:ascii="David" w:hAnsi="David"/>
          <w:sz w:val="24"/>
          <w:rtl/>
        </w:rPr>
      </w:pPr>
    </w:p>
    <w:p w:rsidR="00D273B3" w:rsidRDefault="00D273B3" w:rsidP="00D273B3">
      <w:pPr>
        <w:ind w:firstLine="720"/>
        <w:rPr>
          <w:rFonts w:ascii="David" w:hAnsi="David"/>
          <w:sz w:val="24"/>
          <w:rtl/>
        </w:rPr>
      </w:pPr>
    </w:p>
    <w:p w:rsidR="00D273B3" w:rsidRDefault="00D273B3" w:rsidP="00D273B3">
      <w:pPr>
        <w:ind w:firstLine="720"/>
        <w:rPr>
          <w:rFonts w:ascii="David" w:hAnsi="David"/>
          <w:sz w:val="24"/>
          <w:rtl/>
        </w:rPr>
      </w:pPr>
    </w:p>
    <w:p w:rsidR="00D273B3" w:rsidRDefault="00D273B3" w:rsidP="00D273B3">
      <w:pPr>
        <w:ind w:firstLine="720"/>
        <w:rPr>
          <w:rFonts w:ascii="David" w:hAnsi="David"/>
          <w:sz w:val="24"/>
          <w:rtl/>
        </w:rPr>
      </w:pPr>
    </w:p>
    <w:p w:rsidR="00D273B3" w:rsidRDefault="00D273B3" w:rsidP="00D273B3">
      <w:pPr>
        <w:ind w:firstLine="720"/>
        <w:rPr>
          <w:rFonts w:ascii="David" w:hAnsi="David"/>
          <w:sz w:val="24"/>
          <w:rtl/>
        </w:rPr>
      </w:pPr>
    </w:p>
    <w:p w:rsidR="00D273B3" w:rsidRDefault="00D273B3" w:rsidP="00D273B3">
      <w:pPr>
        <w:ind w:firstLine="720"/>
        <w:rPr>
          <w:rFonts w:ascii="David" w:hAnsi="David"/>
          <w:sz w:val="24"/>
          <w:rtl/>
        </w:rPr>
      </w:pPr>
    </w:p>
    <w:p w:rsidR="00D273B3" w:rsidRDefault="00D273B3" w:rsidP="00D273B3">
      <w:pPr>
        <w:ind w:firstLine="720"/>
        <w:rPr>
          <w:rFonts w:ascii="David" w:hAnsi="David"/>
          <w:sz w:val="24"/>
          <w:rtl/>
        </w:rPr>
      </w:pPr>
    </w:p>
    <w:p w:rsidR="00D273B3" w:rsidRDefault="00D273B3" w:rsidP="00EA26DC">
      <w:pPr>
        <w:ind w:firstLine="720"/>
        <w:rPr>
          <w:rFonts w:ascii="David" w:hAnsi="David"/>
          <w:noProof/>
          <w:sz w:val="24"/>
          <w:rtl/>
          <w:lang w:eastAsia="en-US"/>
        </w:rPr>
      </w:pPr>
    </w:p>
    <w:p w:rsidR="002F6690" w:rsidRDefault="002F6690" w:rsidP="00EA26DC">
      <w:pPr>
        <w:ind w:firstLine="720"/>
        <w:rPr>
          <w:rFonts w:ascii="David" w:hAnsi="David"/>
          <w:noProof/>
          <w:sz w:val="24"/>
          <w:rtl/>
          <w:lang w:eastAsia="en-US"/>
        </w:rPr>
      </w:pPr>
    </w:p>
    <w:p w:rsidR="002D3327" w:rsidRDefault="002D3327" w:rsidP="004D7271">
      <w:pPr>
        <w:overflowPunct/>
        <w:autoSpaceDE/>
        <w:autoSpaceDN/>
        <w:bidi w:val="0"/>
        <w:adjustRightInd/>
        <w:spacing w:before="200" w:after="200" w:line="276" w:lineRule="auto"/>
        <w:textAlignment w:val="auto"/>
        <w:rPr>
          <w:rFonts w:ascii="David" w:hAnsi="David"/>
          <w:sz w:val="24"/>
        </w:rPr>
      </w:pPr>
    </w:p>
    <w:sectPr w:rsidR="002D3327" w:rsidSect="002973B2">
      <w:endnotePr>
        <w:numFmt w:val="lowerLetter"/>
      </w:endnotePr>
      <w:pgSz w:w="11906" w:h="16838"/>
      <w:pgMar w:top="1418" w:right="1134" w:bottom="1418" w:left="1134" w:header="284" w:footer="0" w:gutter="0"/>
      <w:cols w:space="720"/>
      <w:titlePg/>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6706A" w:rsidRDefault="0066706A">
      <w:r>
        <w:separator/>
      </w:r>
    </w:p>
  </w:endnote>
  <w:endnote w:type="continuationSeparator" w:id="0">
    <w:p w:rsidR="0066706A" w:rsidRDefault="0066706A">
      <w:r>
        <w:continuationSeparator/>
      </w:r>
    </w:p>
  </w:endnote>
  <w:endnote w:type="continuationNotice" w:id="1">
    <w:p w:rsidR="0066706A" w:rsidRDefault="0066706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Guttman Kav">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00"/>
    <w:family w:val="swiss"/>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494B" w:rsidRDefault="00A3494B">
    <w:pPr>
      <w:pStyle w:val="ae"/>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end"/>
    </w:r>
  </w:p>
  <w:p w:rsidR="00A3494B" w:rsidRDefault="00A3494B">
    <w:pPr>
      <w:pStyle w:val="ae"/>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494B" w:rsidRPr="00060494" w:rsidRDefault="00A3494B" w:rsidP="002973B2">
    <w:pPr>
      <w:pStyle w:val="ae"/>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494B" w:rsidRPr="000C0B3C" w:rsidRDefault="00A3494B" w:rsidP="000C0B3C">
    <w:pPr>
      <w:pStyle w:val="ae"/>
      <w:pBdr>
        <w:top w:val="single" w:sz="4" w:space="1" w:color="auto"/>
      </w:pBdr>
      <w:tabs>
        <w:tab w:val="clear" w:pos="4153"/>
        <w:tab w:val="clear" w:pos="8306"/>
        <w:tab w:val="center" w:pos="4780"/>
        <w:tab w:val="right" w:pos="9666"/>
      </w:tabs>
      <w:spacing w:line="480" w:lineRule="auto"/>
      <w:jc w:val="both"/>
      <w:rPr>
        <w:b/>
        <w:sz w:val="24"/>
        <w:u w:val="single"/>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494B" w:rsidRDefault="00A3494B">
    <w:pPr>
      <w:pStyle w:val="ae"/>
      <w:bidi w:val="0"/>
      <w:rPr>
        <w:sz w:val="12"/>
      </w:rPr>
    </w:pPr>
  </w:p>
  <w:p w:rsidR="00A3494B" w:rsidRDefault="00A3494B">
    <w:pPr>
      <w:pStyle w:val="ae"/>
      <w:jc w:val="right"/>
      <w:rPr>
        <w:sz w:val="12"/>
      </w:rPr>
    </w:pPr>
  </w:p>
  <w:p w:rsidR="00A3494B" w:rsidRDefault="00A3494B">
    <w:pPr>
      <w:pStyle w:val="ae"/>
      <w:jc w:val="center"/>
      <w:rPr>
        <w:sz w:val="12"/>
        <w:rtl/>
      </w:rPr>
    </w:pPr>
    <w:r>
      <w:rPr>
        <w:rStyle w:val="af0"/>
      </w:rPr>
      <w:fldChar w:fldCharType="begin"/>
    </w:r>
    <w:r>
      <w:rPr>
        <w:rStyle w:val="af0"/>
      </w:rPr>
      <w:instrText xml:space="preserve"> PAGE </w:instrText>
    </w:r>
    <w:r>
      <w:rPr>
        <w:rStyle w:val="af0"/>
      </w:rPr>
      <w:fldChar w:fldCharType="separate"/>
    </w:r>
    <w:r w:rsidR="00535B48">
      <w:rPr>
        <w:rStyle w:val="af0"/>
        <w:noProof/>
        <w:rtl/>
      </w:rPr>
      <w:t>65</w:t>
    </w:r>
    <w:r>
      <w:rPr>
        <w:rStyle w:val="af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6706A" w:rsidRDefault="0066706A">
      <w:r>
        <w:separator/>
      </w:r>
    </w:p>
  </w:footnote>
  <w:footnote w:type="continuationSeparator" w:id="0">
    <w:p w:rsidR="0066706A" w:rsidRDefault="0066706A">
      <w:r>
        <w:continuationSeparator/>
      </w:r>
    </w:p>
  </w:footnote>
  <w:footnote w:type="continuationNotice" w:id="1">
    <w:p w:rsidR="0066706A" w:rsidRDefault="0066706A"/>
  </w:footnote>
  <w:footnote w:id="2">
    <w:p w:rsidR="00A3494B" w:rsidRDefault="00A3494B" w:rsidP="00454B3C">
      <w:pPr>
        <w:pStyle w:val="af6"/>
        <w:rPr>
          <w:rtl/>
        </w:rPr>
      </w:pPr>
      <w:r>
        <w:rPr>
          <w:rStyle w:val="afff0"/>
        </w:rPr>
        <w:footnoteRef/>
      </w:r>
      <w:r>
        <w:rPr>
          <w:rtl/>
        </w:rPr>
        <w:t xml:space="preserve"> </w:t>
      </w:r>
      <w:r>
        <w:rPr>
          <w:rFonts w:hint="cs"/>
          <w:rtl/>
        </w:rPr>
        <w:t>המחשבונים הייעודיים שפותחו על ידי הרשות זמינים באתרנו בקישורים הבאים:</w:t>
      </w:r>
      <w:r>
        <w:rPr>
          <w:rtl/>
        </w:rPr>
        <w:tab/>
      </w:r>
      <w:r>
        <w:rPr>
          <w:rFonts w:hint="cs"/>
          <w:rtl/>
        </w:rPr>
        <w:t xml:space="preserve"> </w:t>
      </w:r>
      <w:r>
        <w:rPr>
          <w:rtl/>
        </w:rPr>
        <w:br/>
      </w:r>
      <w:r>
        <w:rPr>
          <w:rFonts w:hint="cs"/>
          <w:rtl/>
        </w:rPr>
        <w:t xml:space="preserve">מחשבון ביטוח רכב חובה </w:t>
      </w:r>
      <w:r>
        <w:rPr>
          <w:rtl/>
        </w:rPr>
        <w:t>–</w:t>
      </w:r>
      <w:r>
        <w:rPr>
          <w:rFonts w:hint="cs"/>
          <w:rtl/>
        </w:rPr>
        <w:t xml:space="preserve"> </w:t>
      </w:r>
      <w:hyperlink r:id="rId1" w:history="1">
        <w:r w:rsidRPr="00B62A19">
          <w:rPr>
            <w:rStyle w:val="Hyperlink"/>
          </w:rPr>
          <w:t>https://car.cma.gov.il</w:t>
        </w:r>
        <w:r w:rsidRPr="00B62A19">
          <w:rPr>
            <w:rStyle w:val="Hyperlink"/>
            <w:rtl/>
          </w:rPr>
          <w:t>/</w:t>
        </w:r>
      </w:hyperlink>
      <w:r>
        <w:rPr>
          <w:rFonts w:hint="cs"/>
          <w:rtl/>
        </w:rPr>
        <w:t xml:space="preserve"> </w:t>
      </w:r>
    </w:p>
    <w:p w:rsidR="00A3494B" w:rsidRDefault="00A3494B" w:rsidP="00454B3C">
      <w:pPr>
        <w:pStyle w:val="af6"/>
        <w:rPr>
          <w:rtl/>
        </w:rPr>
      </w:pPr>
      <w:r>
        <w:rPr>
          <w:rFonts w:hint="cs"/>
          <w:rtl/>
        </w:rPr>
        <w:t xml:space="preserve">מחשבון ביטוח דירה - </w:t>
      </w:r>
      <w:hyperlink r:id="rId2" w:history="1">
        <w:r w:rsidRPr="00B62A19">
          <w:rPr>
            <w:rStyle w:val="Hyperlink"/>
          </w:rPr>
          <w:t>https://dira.cma.gov.il</w:t>
        </w:r>
        <w:r w:rsidRPr="00B62A19">
          <w:rPr>
            <w:rStyle w:val="Hyperlink"/>
            <w:rtl/>
          </w:rPr>
          <w:t>/</w:t>
        </w:r>
      </w:hyperlink>
      <w:r>
        <w:rPr>
          <w:rFonts w:hint="cs"/>
          <w:rtl/>
        </w:rPr>
        <w:t xml:space="preserve"> </w:t>
      </w:r>
    </w:p>
    <w:p w:rsidR="00A3494B" w:rsidRDefault="00A3494B" w:rsidP="00454B3C">
      <w:pPr>
        <w:pStyle w:val="af6"/>
        <w:rPr>
          <w:rtl/>
        </w:rPr>
      </w:pPr>
      <w:r>
        <w:rPr>
          <w:rFonts w:hint="cs"/>
          <w:rtl/>
        </w:rPr>
        <w:t xml:space="preserve">מחשבון ביטוח חיים - </w:t>
      </w:r>
      <w:hyperlink r:id="rId3" w:history="1">
        <w:r w:rsidRPr="00B62A19">
          <w:rPr>
            <w:rStyle w:val="Hyperlink"/>
          </w:rPr>
          <w:t>https://life.cma.gov.il</w:t>
        </w:r>
        <w:r w:rsidRPr="00B62A19">
          <w:rPr>
            <w:rStyle w:val="Hyperlink"/>
            <w:rtl/>
          </w:rPr>
          <w:t>/</w:t>
        </w:r>
      </w:hyperlink>
      <w:r>
        <w:rPr>
          <w:rFonts w:hint="cs"/>
          <w:rtl/>
        </w:rPr>
        <w:t xml:space="preserve"> </w:t>
      </w:r>
    </w:p>
    <w:p w:rsidR="00A3494B" w:rsidRDefault="00A3494B" w:rsidP="00454B3C">
      <w:pPr>
        <w:pStyle w:val="af6"/>
        <w:rPr>
          <w:rtl/>
        </w:rPr>
      </w:pPr>
      <w:r>
        <w:rPr>
          <w:rFonts w:hint="cs"/>
          <w:rtl/>
        </w:rPr>
        <w:t xml:space="preserve">מחשבון דמי ניהול - </w:t>
      </w:r>
      <w:hyperlink r:id="rId4" w:history="1">
        <w:r w:rsidRPr="00B62A19">
          <w:rPr>
            <w:rStyle w:val="Hyperlink"/>
          </w:rPr>
          <w:t>https://nihul.cma.gov.il</w:t>
        </w:r>
        <w:r w:rsidRPr="00B62A19">
          <w:rPr>
            <w:rStyle w:val="Hyperlink"/>
            <w:rtl/>
          </w:rPr>
          <w:t>/</w:t>
        </w:r>
      </w:hyperlink>
      <w:r>
        <w:rPr>
          <w:rFonts w:hint="cs"/>
          <w:rtl/>
        </w:rPr>
        <w:t xml:space="preserve"> </w:t>
      </w:r>
    </w:p>
    <w:p w:rsidR="00A3494B" w:rsidRDefault="00A3494B" w:rsidP="00454B3C">
      <w:pPr>
        <w:pStyle w:val="af6"/>
        <w:rPr>
          <w:rtl/>
        </w:rPr>
      </w:pPr>
      <w:r>
        <w:rPr>
          <w:rFonts w:hint="cs"/>
          <w:rtl/>
        </w:rPr>
        <w:t xml:space="preserve">מחשבון להשוואת ביטוחי בריאות - </w:t>
      </w:r>
      <w:hyperlink r:id="rId5" w:history="1">
        <w:r w:rsidRPr="00B62A19">
          <w:rPr>
            <w:rStyle w:val="Hyperlink"/>
          </w:rPr>
          <w:t>https://briut.cma.gov.il</w:t>
        </w:r>
        <w:r w:rsidRPr="00B62A19">
          <w:rPr>
            <w:rStyle w:val="Hyperlink"/>
            <w:rtl/>
          </w:rPr>
          <w:t>/</w:t>
        </w:r>
      </w:hyperlink>
      <w:r>
        <w:rPr>
          <w:rFonts w:hint="cs"/>
          <w:rtl/>
        </w:rPr>
        <w:t xml:space="preserve"> </w:t>
      </w:r>
    </w:p>
  </w:footnote>
  <w:footnote w:id="3">
    <w:p w:rsidR="00A3494B" w:rsidRDefault="00A3494B" w:rsidP="00EA01A2">
      <w:pPr>
        <w:pStyle w:val="af6"/>
        <w:rPr>
          <w:rtl/>
        </w:rPr>
      </w:pPr>
      <w:r>
        <w:rPr>
          <w:rStyle w:val="afff0"/>
        </w:rPr>
        <w:footnoteRef/>
      </w:r>
      <w:r>
        <w:rPr>
          <w:rtl/>
        </w:rPr>
        <w:t xml:space="preserve"> </w:t>
      </w:r>
      <w:r>
        <w:rPr>
          <w:rFonts w:hint="cs"/>
          <w:rtl/>
        </w:rPr>
        <w:t xml:space="preserve">אתר הר הביטוח זמין באתר הרשות בקישור הבא: </w:t>
      </w:r>
      <w:hyperlink r:id="rId6" w:history="1">
        <w:r w:rsidRPr="00B62A19">
          <w:rPr>
            <w:rStyle w:val="Hyperlink"/>
          </w:rPr>
          <w:t>https://harb.cma.gov.il</w:t>
        </w:r>
        <w:r w:rsidRPr="00B62A19">
          <w:rPr>
            <w:rStyle w:val="Hyperlink"/>
            <w:rtl/>
          </w:rPr>
          <w:t>/</w:t>
        </w:r>
      </w:hyperlink>
      <w:r>
        <w:rPr>
          <w:rFonts w:hint="cs"/>
          <w:rtl/>
        </w:rPr>
        <w:t xml:space="preserve"> </w:t>
      </w:r>
    </w:p>
  </w:footnote>
  <w:footnote w:id="4">
    <w:p w:rsidR="00A3494B" w:rsidRDefault="00A3494B" w:rsidP="00EA01A2">
      <w:pPr>
        <w:pStyle w:val="af6"/>
        <w:rPr>
          <w:rtl/>
        </w:rPr>
      </w:pPr>
      <w:r>
        <w:rPr>
          <w:rStyle w:val="afff0"/>
        </w:rPr>
        <w:footnoteRef/>
      </w:r>
      <w:r>
        <w:rPr>
          <w:rtl/>
        </w:rPr>
        <w:t xml:space="preserve"> </w:t>
      </w:r>
      <w:r>
        <w:rPr>
          <w:rFonts w:hint="cs"/>
          <w:rtl/>
        </w:rPr>
        <w:t xml:space="preserve">אתר הר הכסף זמין באתר הרשות בקישור הבא: </w:t>
      </w:r>
      <w:hyperlink r:id="rId7" w:anchor="/main/landing" w:history="1">
        <w:r w:rsidRPr="00B62A19">
          <w:rPr>
            <w:rStyle w:val="Hyperlink"/>
          </w:rPr>
          <w:t>https://itur.mof.gov.il/#/main/landing</w:t>
        </w:r>
      </w:hyperlink>
      <w:r>
        <w:rPr>
          <w:rFonts w:hint="cs"/>
          <w:rtl/>
        </w:rPr>
        <w:t xml:space="preserve"> </w:t>
      </w:r>
    </w:p>
  </w:footnote>
  <w:footnote w:id="5">
    <w:p w:rsidR="00A3494B" w:rsidRDefault="00A3494B" w:rsidP="009A3534">
      <w:pPr>
        <w:pStyle w:val="af6"/>
      </w:pPr>
      <w:r>
        <w:rPr>
          <w:rStyle w:val="afff0"/>
        </w:rPr>
        <w:footnoteRef/>
      </w:r>
      <w:r>
        <w:rPr>
          <w:rtl/>
        </w:rPr>
        <w:t xml:space="preserve"> </w:t>
      </w:r>
      <w:r>
        <w:rPr>
          <w:rFonts w:hint="cs"/>
          <w:rtl/>
        </w:rPr>
        <w:t>יש להעביר פרטי לקוח כאמור ככל שהמידע על פנייתו באמצעות פקס מצוי בידי החברה.</w:t>
      </w:r>
    </w:p>
  </w:footnote>
  <w:footnote w:id="6">
    <w:p w:rsidR="00A3494B" w:rsidRDefault="00A3494B" w:rsidP="009A3534">
      <w:pPr>
        <w:pStyle w:val="af6"/>
      </w:pPr>
      <w:r>
        <w:rPr>
          <w:rStyle w:val="afff0"/>
        </w:rPr>
        <w:footnoteRef/>
      </w:r>
      <w:r>
        <w:rPr>
          <w:rtl/>
        </w:rPr>
        <w:t xml:space="preserve"> </w:t>
      </w:r>
      <w:r>
        <w:rPr>
          <w:rFonts w:hint="cs"/>
          <w:rtl/>
        </w:rPr>
        <w:t>יש להעביר פרטי לקוח כאמור ככל שהמידע על פנייתו באמצעות סוכן או יועץ מצוי בידי החברה.</w:t>
      </w:r>
    </w:p>
  </w:footnote>
  <w:footnote w:id="7">
    <w:p w:rsidR="00A3494B" w:rsidRDefault="00A3494B" w:rsidP="009A3534">
      <w:pPr>
        <w:pStyle w:val="af6"/>
        <w:rPr>
          <w:rtl/>
        </w:rPr>
      </w:pPr>
      <w:r>
        <w:rPr>
          <w:rStyle w:val="afff0"/>
        </w:rPr>
        <w:footnoteRef/>
      </w:r>
      <w:r>
        <w:rPr>
          <w:rtl/>
        </w:rPr>
        <w:t xml:space="preserve"> </w:t>
      </w:r>
      <w:r>
        <w:rPr>
          <w:rFonts w:hint="cs"/>
          <w:rtl/>
        </w:rPr>
        <w:t xml:space="preserve">יש להזין את המלל הבא בלבד ללא פרוט נוסף (בהתאם לפעולה הרלוונטית שבוצעה) - </w:t>
      </w:r>
      <w:r w:rsidRPr="00302367">
        <w:rPr>
          <w:rFonts w:hint="cs"/>
          <w:rtl/>
        </w:rPr>
        <w:t>"פתיחת תביעה", "סיום תביעה", "שינוי בפוליסה", "ביטול פוליסה", "פדיון"</w:t>
      </w:r>
      <w:r>
        <w:rPr>
          <w:rFonts w:hint="cs"/>
          <w:rtl/>
        </w:rPr>
        <w:t>.</w:t>
      </w:r>
      <w:r w:rsidRPr="006B1FCE">
        <w:rPr>
          <w:rFonts w:hint="cs"/>
          <w:rtl/>
        </w:rPr>
        <w:t xml:space="preserve"> </w:t>
      </w:r>
      <w:r>
        <w:rPr>
          <w:rFonts w:hint="cs"/>
          <w:rtl/>
        </w:rPr>
        <w:t>ככל שהלקוח פנה לחברה אך לא בוצעה עבורו אחת מהפעולות כאמור, יש לציין בתא זה "פניית לקוח".</w:t>
      </w:r>
    </w:p>
  </w:footnote>
  <w:footnote w:id="8">
    <w:p w:rsidR="00A3494B" w:rsidRDefault="00A3494B" w:rsidP="009A3534">
      <w:pPr>
        <w:pStyle w:val="af6"/>
        <w:rPr>
          <w:rtl/>
        </w:rPr>
      </w:pPr>
      <w:r>
        <w:rPr>
          <w:rStyle w:val="afff0"/>
        </w:rPr>
        <w:footnoteRef/>
      </w:r>
      <w:r>
        <w:rPr>
          <w:rFonts w:hint="cs"/>
          <w:rtl/>
        </w:rPr>
        <w:t xml:space="preserve"> לקוח - כמוגדר בחוזר 2011-9-7 בעניין "שירות ללקוחות גופים מוסדיים" כדלקמן: </w:t>
      </w:r>
      <w:r>
        <w:rPr>
          <w:rFonts w:hint="cs"/>
          <w:b/>
          <w:bCs/>
          <w:rtl/>
        </w:rPr>
        <w:t>"מבוטח, עמית, תובע, לווה אשראי למגורים המובטח במשכנתא או מי מטעמם"</w:t>
      </w:r>
      <w:r>
        <w:rPr>
          <w:rFonts w:hint="cs"/>
          <w:rtl/>
        </w:rPr>
        <w:t xml:space="preserve">, </w:t>
      </w:r>
      <w:r>
        <w:rPr>
          <w:rFonts w:hint="cs"/>
          <w:b/>
          <w:bCs/>
          <w:rtl/>
        </w:rPr>
        <w:t>למעט סוכן שמונה בפוליסה</w:t>
      </w:r>
      <w:r>
        <w:rPr>
          <w:rFonts w:hint="cs"/>
          <w:rtl/>
        </w:rPr>
        <w:t>. בהתאם לכך, בביצוע פעולה על ידי סוכן שמונה בפוליסה, יש להעביר את פרטי הלקוח (בעל הפוליסה/מבוטח).</w:t>
      </w:r>
    </w:p>
  </w:footnote>
  <w:footnote w:id="9">
    <w:p w:rsidR="00A3494B" w:rsidRDefault="00A3494B" w:rsidP="009A3534">
      <w:pPr>
        <w:pStyle w:val="af6"/>
      </w:pPr>
      <w:r>
        <w:rPr>
          <w:rStyle w:val="afff0"/>
        </w:rPr>
        <w:footnoteRef/>
      </w:r>
      <w:r>
        <w:rPr>
          <w:rtl/>
        </w:rPr>
        <w:t xml:space="preserve"> </w:t>
      </w:r>
      <w:r>
        <w:rPr>
          <w:rFonts w:hint="cs"/>
          <w:rtl/>
        </w:rPr>
        <w:t xml:space="preserve">עבור עמודות </w:t>
      </w:r>
      <w:r>
        <w:t>T</w:t>
      </w:r>
      <w:r>
        <w:rPr>
          <w:rFonts w:hint="cs"/>
          <w:rtl/>
        </w:rPr>
        <w:t>-</w:t>
      </w:r>
      <w:r>
        <w:t>K</w:t>
      </w:r>
      <w:r>
        <w:rPr>
          <w:rFonts w:hint="cs"/>
          <w:rtl/>
        </w:rPr>
        <w:t>, יש להזין 1 אם הלקוח פנה או ביצע פעולה באופן זה, ו- 0 (אפס) אם לא פנה או ביצע פעולה באופן זה, בגין פניות ופעולות שבוצעו שלושה שבועות עד שבוע טרם מועד העברת הקובץ למבקר.</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9651144"/>
      <w:docPartObj>
        <w:docPartGallery w:val="Page Numbers (Top of Page)"/>
        <w:docPartUnique/>
      </w:docPartObj>
    </w:sdtPr>
    <w:sdtEndPr>
      <w:rPr>
        <w:cs/>
      </w:rPr>
    </w:sdtEndPr>
    <w:sdtContent>
      <w:p w:rsidR="00A3494B" w:rsidRDefault="00A3494B">
        <w:pPr>
          <w:pStyle w:val="ac"/>
          <w:jc w:val="center"/>
          <w:rPr>
            <w:rtl/>
          </w:rPr>
        </w:pPr>
        <w:r>
          <w:fldChar w:fldCharType="begin"/>
        </w:r>
        <w:r>
          <w:rPr>
            <w:rtl/>
            <w:cs/>
          </w:rPr>
          <w:instrText>PAGE   \* MERGEFORMAT</w:instrText>
        </w:r>
        <w:r>
          <w:fldChar w:fldCharType="separate"/>
        </w:r>
        <w:r w:rsidR="0070004E" w:rsidRPr="0070004E">
          <w:rPr>
            <w:noProof/>
            <w:rtl/>
            <w:lang w:val="he-IL"/>
          </w:rPr>
          <w:t>2</w:t>
        </w:r>
        <w:r>
          <w:fldChar w:fldCharType="end"/>
        </w:r>
      </w:p>
      <w:p w:rsidR="00A3494B" w:rsidRPr="00130119" w:rsidRDefault="00A3494B" w:rsidP="003F0CC6">
        <w:pPr>
          <w:tabs>
            <w:tab w:val="left" w:pos="3486"/>
            <w:tab w:val="left" w:pos="5896"/>
          </w:tabs>
          <w:spacing w:before="100" w:beforeAutospacing="1" w:after="100" w:afterAutospacing="1" w:line="360" w:lineRule="auto"/>
          <w:contextualSpacing/>
          <w:jc w:val="center"/>
          <w:rPr>
            <w:b/>
            <w:bCs/>
            <w:szCs w:val="20"/>
            <w:rtl/>
            <w:cs/>
          </w:rPr>
        </w:pPr>
        <w:r w:rsidRPr="00153A1C">
          <w:rPr>
            <w:rFonts w:hint="cs"/>
            <w:b/>
            <w:bCs/>
            <w:szCs w:val="20"/>
            <w:rtl/>
          </w:rPr>
          <w:t xml:space="preserve">מכרז פומבי מס' </w:t>
        </w:r>
        <w:r>
          <w:rPr>
            <w:rFonts w:hint="cs"/>
            <w:b/>
            <w:bCs/>
            <w:szCs w:val="20"/>
            <w:rtl/>
          </w:rPr>
          <w:t>6/2019</w:t>
        </w:r>
        <w:r w:rsidRPr="00153A1C">
          <w:rPr>
            <w:rFonts w:hint="cs"/>
            <w:b/>
            <w:bCs/>
            <w:szCs w:val="20"/>
            <w:rtl/>
          </w:rPr>
          <w:t xml:space="preserve"> לקבלת הצעות </w:t>
        </w:r>
        <w:r>
          <w:rPr>
            <w:rFonts w:hint="cs"/>
            <w:b/>
            <w:bCs/>
            <w:szCs w:val="20"/>
            <w:rtl/>
          </w:rPr>
          <w:t>לעריכת ביקורת ומדידת השירות הניתן ללקוחות הגופים המוסדיים</w:t>
        </w:r>
        <w:r w:rsidRPr="00153A1C">
          <w:rPr>
            <w:rFonts w:hint="cs"/>
            <w:b/>
            <w:bCs/>
            <w:szCs w:val="20"/>
            <w:rtl/>
          </w:rPr>
          <w:t xml:space="preserve"> </w:t>
        </w: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494B" w:rsidRDefault="00A3494B" w:rsidP="002973B2">
    <w:pPr>
      <w:pStyle w:val="ac"/>
      <w:jc w:val="center"/>
      <w:rPr>
        <w:b/>
        <w:bCs/>
        <w:szCs w:val="36"/>
        <w:rtl/>
      </w:rPr>
    </w:pPr>
    <w:r>
      <w:rPr>
        <w:rFonts w:hint="cs"/>
        <w:b/>
        <w:bCs/>
        <w:noProof/>
        <w:szCs w:val="36"/>
        <w:lang w:eastAsia="en-US"/>
      </w:rPr>
      <w:drawing>
        <wp:inline distT="0" distB="0" distL="0" distR="0" wp14:anchorId="6580ACC6" wp14:editId="14710272">
          <wp:extent cx="563056" cy="446228"/>
          <wp:effectExtent l="0" t="0" r="0" b="0"/>
          <wp:docPr id="9" name="תמונה 9"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rsidR="00A3494B" w:rsidRDefault="00A3494B" w:rsidP="002973B2">
    <w:pPr>
      <w:pStyle w:val="ac"/>
      <w:pBdr>
        <w:bottom w:val="single" w:sz="12" w:space="1" w:color="auto"/>
      </w:pBdr>
      <w:jc w:val="center"/>
      <w:rPr>
        <w:b/>
        <w:bCs/>
        <w:szCs w:val="32"/>
        <w:rtl/>
      </w:rPr>
    </w:pPr>
    <w:r>
      <w:rPr>
        <w:rFonts w:hint="cs"/>
        <w:b/>
        <w:bCs/>
        <w:szCs w:val="32"/>
        <w:rtl/>
      </w:rPr>
      <w:t>מדינת ישראל</w:t>
    </w:r>
  </w:p>
  <w:p w:rsidR="00A3494B" w:rsidRPr="000C0B3C" w:rsidRDefault="00A3494B" w:rsidP="000C0B3C">
    <w:pPr>
      <w:pStyle w:val="ac"/>
      <w:pBdr>
        <w:bottom w:val="single" w:sz="12" w:space="1" w:color="auto"/>
      </w:pBdr>
      <w:jc w:val="center"/>
      <w:rPr>
        <w:b/>
        <w:bCs/>
        <w:szCs w:val="32"/>
      </w:rPr>
    </w:pPr>
    <w:r>
      <w:rPr>
        <w:rFonts w:hint="cs"/>
        <w:b/>
        <w:bCs/>
        <w:szCs w:val="32"/>
        <w:rtl/>
      </w:rPr>
      <w:t>רשות</w:t>
    </w:r>
    <w:r>
      <w:rPr>
        <w:b/>
        <w:bCs/>
        <w:szCs w:val="32"/>
        <w:rtl/>
      </w:rPr>
      <w:t xml:space="preserve"> שוק ההון, ביטוח וחיסכון</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494B" w:rsidRDefault="00A3494B">
    <w:pPr>
      <w:pStyle w:val="ac"/>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end"/>
    </w:r>
  </w:p>
  <w:p w:rsidR="00A3494B" w:rsidRDefault="00A3494B">
    <w:pPr>
      <w:pStyle w:val="ac"/>
      <w:rPr>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494B" w:rsidRDefault="00A3494B">
    <w:pPr>
      <w:pStyle w:val="ac"/>
      <w:jc w:val="center"/>
      <w:rPr>
        <w:rtl/>
      </w:rPr>
    </w:pPr>
    <w:r>
      <w:rPr>
        <w:rtl/>
      </w:rPr>
      <w:tab/>
    </w:r>
    <w:r>
      <w:rPr>
        <w:rtl/>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8073FC"/>
    <w:multiLevelType w:val="hybridMultilevel"/>
    <w:tmpl w:val="D47661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8B1071"/>
    <w:multiLevelType w:val="multilevel"/>
    <w:tmpl w:val="75C47542"/>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4B37895"/>
    <w:multiLevelType w:val="hybridMultilevel"/>
    <w:tmpl w:val="E27AE3D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9566117"/>
    <w:multiLevelType w:val="hybridMultilevel"/>
    <w:tmpl w:val="576C2B80"/>
    <w:lvl w:ilvl="0" w:tplc="0409000F">
      <w:start w:val="1"/>
      <w:numFmt w:val="decimal"/>
      <w:lvlText w:val="%1."/>
      <w:lvlJc w:val="left"/>
      <w:pPr>
        <w:ind w:left="720" w:hanging="360"/>
      </w:pPr>
    </w:lvl>
    <w:lvl w:ilvl="1" w:tplc="5100D2DC">
      <w:start w:val="1"/>
      <w:numFmt w:val="hebrew1"/>
      <w:lvlText w:val="%2."/>
      <w:lvlJc w:val="center"/>
      <w:pPr>
        <w:ind w:left="1440" w:hanging="360"/>
      </w:pPr>
      <w:rPr>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B70092A"/>
    <w:multiLevelType w:val="hybridMultilevel"/>
    <w:tmpl w:val="FA1A3B80"/>
    <w:lvl w:ilvl="0" w:tplc="2488F62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166379F"/>
    <w:multiLevelType w:val="multilevel"/>
    <w:tmpl w:val="2C7611E6"/>
    <w:numStyleLink w:val="-"/>
  </w:abstractNum>
  <w:abstractNum w:abstractNumId="9" w15:restartNumberingAfterBreak="0">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3" w15:restartNumberingAfterBreak="0">
    <w:nsid w:val="13472F19"/>
    <w:multiLevelType w:val="hybridMultilevel"/>
    <w:tmpl w:val="25B86CDC"/>
    <w:lvl w:ilvl="0" w:tplc="D9BC90A8">
      <w:start w:val="1"/>
      <w:numFmt w:val="decimal"/>
      <w:lvlText w:val="%1."/>
      <w:lvlJc w:val="left"/>
      <w:pPr>
        <w:ind w:left="720" w:hanging="360"/>
      </w:pPr>
      <w:rPr>
        <w:rFonts w:ascii="Narkisim" w:hAnsi="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15:restartNumberingAfterBreak="0">
    <w:nsid w:val="1A4E653C"/>
    <w:multiLevelType w:val="hybridMultilevel"/>
    <w:tmpl w:val="E782F0A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45F7678"/>
    <w:multiLevelType w:val="hybridMultilevel"/>
    <w:tmpl w:val="747C15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9C22464"/>
    <w:multiLevelType w:val="hybridMultilevel"/>
    <w:tmpl w:val="A128F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C26664B"/>
    <w:multiLevelType w:val="multilevel"/>
    <w:tmpl w:val="5DB42B7A"/>
    <w:lvl w:ilvl="0">
      <w:start w:val="1"/>
      <w:numFmt w:val="decimal"/>
      <w:lvlText w:val="%1."/>
      <w:lvlJc w:val="left"/>
      <w:pPr>
        <w:tabs>
          <w:tab w:val="num" w:pos="360"/>
        </w:tabs>
        <w:ind w:left="360" w:hanging="360"/>
      </w:pPr>
      <w:rPr>
        <w:rFonts w:hint="default"/>
      </w:rPr>
    </w:lvl>
    <w:lvl w:ilvl="1">
      <w:numFmt w:val="none"/>
      <w:lvlText w:val="0.1"/>
      <w:lvlJc w:val="left"/>
      <w:pPr>
        <w:tabs>
          <w:tab w:val="num" w:pos="792"/>
        </w:tabs>
        <w:ind w:left="792" w:hanging="432"/>
      </w:pPr>
      <w:rPr>
        <w:rFonts w:hint="default"/>
      </w:rPr>
    </w:lvl>
    <w:lvl w:ilvl="2">
      <w:start w:val="1"/>
      <w:numFmt w:val="none"/>
      <w:lvlText w:val="0.2"/>
      <w:lvlJc w:val="left"/>
      <w:pPr>
        <w:tabs>
          <w:tab w:val="num" w:pos="1440"/>
        </w:tabs>
        <w:ind w:left="1224" w:hanging="504"/>
      </w:pPr>
      <w:rPr>
        <w:rFonts w:hint="default"/>
      </w:rPr>
    </w:lvl>
    <w:lvl w:ilvl="3">
      <w:start w:val="1"/>
      <w:numFmt w:val="none"/>
      <w:lvlText w:val="0.3"/>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15:restartNumberingAfterBreak="0">
    <w:nsid w:val="2CD76ECF"/>
    <w:multiLevelType w:val="hybridMultilevel"/>
    <w:tmpl w:val="D88E5AA0"/>
    <w:lvl w:ilvl="0" w:tplc="FF3661F8">
      <w:start w:val="1"/>
      <w:numFmt w:val="hebrew1"/>
      <w:lvlText w:val="%1."/>
      <w:lvlJc w:val="left"/>
      <w:pPr>
        <w:ind w:left="1080" w:hanging="360"/>
      </w:pPr>
      <w:rPr>
        <w:rFonts w:ascii="Times New Roman" w:eastAsia="Times New Roman" w:hAnsi="Times New Roman"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2DDA4C6B"/>
    <w:multiLevelType w:val="multilevel"/>
    <w:tmpl w:val="DA5209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15:restartNumberingAfterBreak="0">
    <w:nsid w:val="37306BC4"/>
    <w:multiLevelType w:val="multilevel"/>
    <w:tmpl w:val="17AC7450"/>
    <w:lvl w:ilvl="0">
      <w:start w:val="1"/>
      <w:numFmt w:val="decimal"/>
      <w:lvlText w:val="%1."/>
      <w:lvlJc w:val="left"/>
      <w:pPr>
        <w:ind w:left="502" w:hanging="360"/>
      </w:pPr>
      <w:rPr>
        <w:rFonts w:hint="default"/>
      </w:rPr>
    </w:lvl>
    <w:lvl w:ilvl="1">
      <w:start w:val="1"/>
      <w:numFmt w:val="decimal"/>
      <w:isLgl/>
      <w:lvlText w:val="%1.%2"/>
      <w:lvlJc w:val="left"/>
      <w:pPr>
        <w:ind w:left="720" w:hanging="360"/>
      </w:pPr>
      <w:rPr>
        <w:rFonts w:hint="default"/>
        <w:b w:val="0"/>
        <w:bCs w:val="0"/>
        <w:sz w:val="24"/>
        <w:szCs w:val="24"/>
      </w:rPr>
    </w:lvl>
    <w:lvl w:ilvl="2">
      <w:start w:val="1"/>
      <w:numFmt w:val="decimal"/>
      <w:isLgl/>
      <w:lvlText w:val="%1.%2.%3"/>
      <w:lvlJc w:val="left"/>
      <w:pPr>
        <w:ind w:left="1298" w:hanging="720"/>
      </w:pPr>
      <w:rPr>
        <w:rFonts w:hint="default"/>
        <w:sz w:val="26"/>
      </w:rPr>
    </w:lvl>
    <w:lvl w:ilvl="3">
      <w:start w:val="1"/>
      <w:numFmt w:val="decimal"/>
      <w:isLgl/>
      <w:suff w:val="space"/>
      <w:lvlText w:val="%1.%2.%3.%4"/>
      <w:lvlJc w:val="left"/>
      <w:pPr>
        <w:ind w:left="1516" w:hanging="720"/>
      </w:pPr>
      <w:rPr>
        <w:rFonts w:hint="default"/>
        <w:sz w:val="26"/>
      </w:rPr>
    </w:lvl>
    <w:lvl w:ilvl="4">
      <w:start w:val="1"/>
      <w:numFmt w:val="decimal"/>
      <w:isLgl/>
      <w:lvlText w:val="%1.%2.%3.%4.%5"/>
      <w:lvlJc w:val="left"/>
      <w:pPr>
        <w:ind w:left="2094" w:hanging="1080"/>
      </w:pPr>
      <w:rPr>
        <w:rFonts w:hint="default"/>
        <w:sz w:val="26"/>
      </w:rPr>
    </w:lvl>
    <w:lvl w:ilvl="5">
      <w:start w:val="1"/>
      <w:numFmt w:val="decimal"/>
      <w:isLgl/>
      <w:lvlText w:val="%1.%2.%3.%4.%5.%6"/>
      <w:lvlJc w:val="left"/>
      <w:pPr>
        <w:ind w:left="2312" w:hanging="1080"/>
      </w:pPr>
      <w:rPr>
        <w:rFonts w:hint="default"/>
        <w:sz w:val="26"/>
      </w:rPr>
    </w:lvl>
    <w:lvl w:ilvl="6">
      <w:start w:val="1"/>
      <w:numFmt w:val="decimal"/>
      <w:isLgl/>
      <w:lvlText w:val="%1.%2.%3.%4.%5.%6.%7"/>
      <w:lvlJc w:val="left"/>
      <w:pPr>
        <w:ind w:left="2890" w:hanging="1440"/>
      </w:pPr>
      <w:rPr>
        <w:rFonts w:hint="default"/>
        <w:sz w:val="26"/>
      </w:rPr>
    </w:lvl>
    <w:lvl w:ilvl="7">
      <w:start w:val="1"/>
      <w:numFmt w:val="decimal"/>
      <w:isLgl/>
      <w:lvlText w:val="%1.%2.%3.%4.%5.%6.%7.%8"/>
      <w:lvlJc w:val="left"/>
      <w:pPr>
        <w:ind w:left="3108" w:hanging="1440"/>
      </w:pPr>
      <w:rPr>
        <w:rFonts w:hint="default"/>
        <w:sz w:val="26"/>
      </w:rPr>
    </w:lvl>
    <w:lvl w:ilvl="8">
      <w:start w:val="1"/>
      <w:numFmt w:val="decimal"/>
      <w:isLgl/>
      <w:lvlText w:val="%1.%2.%3.%4.%5.%6.%7.%8.%9"/>
      <w:lvlJc w:val="left"/>
      <w:pPr>
        <w:ind w:left="3686" w:hanging="1800"/>
      </w:pPr>
      <w:rPr>
        <w:rFonts w:hint="default"/>
        <w:sz w:val="26"/>
      </w:rPr>
    </w:lvl>
  </w:abstractNum>
  <w:abstractNum w:abstractNumId="25" w15:restartNumberingAfterBreak="0">
    <w:nsid w:val="38AF5811"/>
    <w:multiLevelType w:val="hybridMultilevel"/>
    <w:tmpl w:val="B0485A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9E132E8"/>
    <w:multiLevelType w:val="multilevel"/>
    <w:tmpl w:val="A9C6B318"/>
    <w:lvl w:ilvl="0">
      <w:numFmt w:val="decimal"/>
      <w:lvlText w:val="%1"/>
      <w:lvlJc w:val="left"/>
      <w:pPr>
        <w:tabs>
          <w:tab w:val="num" w:pos="480"/>
        </w:tabs>
        <w:ind w:left="480" w:hanging="480"/>
      </w:pPr>
      <w:rPr>
        <w:rFonts w:hint="default"/>
        <w:sz w:val="24"/>
      </w:rPr>
    </w:lvl>
    <w:lvl w:ilvl="1">
      <w:start w:val="1"/>
      <w:numFmt w:val="decimal"/>
      <w:lvlText w:val="%1.%2"/>
      <w:lvlJc w:val="left"/>
      <w:pPr>
        <w:tabs>
          <w:tab w:val="num" w:pos="480"/>
        </w:tabs>
        <w:ind w:left="480" w:hanging="480"/>
      </w:pPr>
      <w:rPr>
        <w:rFonts w:cs="David" w:hint="default"/>
        <w:sz w:val="24"/>
      </w:rPr>
    </w:lvl>
    <w:lvl w:ilvl="2">
      <w:start w:val="1"/>
      <w:numFmt w:val="decimal"/>
      <w:lvlText w:val="%1.%2.%3"/>
      <w:lvlJc w:val="left"/>
      <w:pPr>
        <w:tabs>
          <w:tab w:val="num" w:pos="720"/>
        </w:tabs>
        <w:ind w:left="720" w:hanging="720"/>
      </w:pPr>
      <w:rPr>
        <w:rFonts w:cs="David" w:hint="default"/>
        <w:sz w:val="24"/>
      </w:rPr>
    </w:lvl>
    <w:lvl w:ilvl="3">
      <w:start w:val="1"/>
      <w:numFmt w:val="decimal"/>
      <w:lvlText w:val="%1.%2.%3.%4"/>
      <w:lvlJc w:val="left"/>
      <w:pPr>
        <w:tabs>
          <w:tab w:val="num" w:pos="1440"/>
        </w:tabs>
        <w:ind w:left="1440" w:hanging="1080"/>
      </w:pPr>
      <w:rPr>
        <w:rFonts w:hint="default"/>
        <w:sz w:val="24"/>
      </w:rPr>
    </w:lvl>
    <w:lvl w:ilvl="4">
      <w:start w:val="1"/>
      <w:numFmt w:val="decimal"/>
      <w:lvlText w:val="%1.%2.%3.%4.%5"/>
      <w:lvlJc w:val="left"/>
      <w:pPr>
        <w:tabs>
          <w:tab w:val="num" w:pos="2340"/>
        </w:tabs>
        <w:ind w:left="2340" w:hanging="1080"/>
      </w:pPr>
      <w:rPr>
        <w:rFonts w:hint="default"/>
        <w:sz w:val="24"/>
      </w:rPr>
    </w:lvl>
    <w:lvl w:ilvl="5">
      <w:start w:val="1"/>
      <w:numFmt w:val="decimal"/>
      <w:lvlText w:val="%1.%2.%3.%4.%5.%6"/>
      <w:lvlJc w:val="left"/>
      <w:pPr>
        <w:tabs>
          <w:tab w:val="num" w:pos="2340"/>
        </w:tabs>
        <w:ind w:left="2340" w:hanging="1440"/>
      </w:pPr>
      <w:rPr>
        <w:rFonts w:hint="default"/>
        <w:sz w:val="24"/>
      </w:rPr>
    </w:lvl>
    <w:lvl w:ilvl="6">
      <w:start w:val="1"/>
      <w:numFmt w:val="decimal"/>
      <w:lvlText w:val="%1.%2.%3.%4.%5.%6.%7"/>
      <w:lvlJc w:val="left"/>
      <w:pPr>
        <w:tabs>
          <w:tab w:val="num" w:pos="2520"/>
        </w:tabs>
        <w:ind w:left="2520" w:hanging="1440"/>
      </w:pPr>
      <w:rPr>
        <w:rFonts w:hint="default"/>
        <w:sz w:val="24"/>
      </w:rPr>
    </w:lvl>
    <w:lvl w:ilvl="7">
      <w:start w:val="1"/>
      <w:numFmt w:val="decimal"/>
      <w:lvlText w:val="%1.%2.%3.%4.%5.%6.%7.%8"/>
      <w:lvlJc w:val="left"/>
      <w:pPr>
        <w:tabs>
          <w:tab w:val="num" w:pos="3060"/>
        </w:tabs>
        <w:ind w:left="3060" w:hanging="1800"/>
      </w:pPr>
      <w:rPr>
        <w:rFonts w:hint="default"/>
        <w:sz w:val="24"/>
      </w:rPr>
    </w:lvl>
    <w:lvl w:ilvl="8">
      <w:start w:val="1"/>
      <w:numFmt w:val="decimal"/>
      <w:lvlText w:val="%1.%2.%3.%4.%5.%6.%7.%8.%9"/>
      <w:lvlJc w:val="left"/>
      <w:pPr>
        <w:tabs>
          <w:tab w:val="num" w:pos="3600"/>
        </w:tabs>
        <w:ind w:left="3600" w:hanging="2160"/>
      </w:pPr>
      <w:rPr>
        <w:rFonts w:hint="default"/>
        <w:sz w:val="24"/>
      </w:rPr>
    </w:lvl>
  </w:abstractNum>
  <w:abstractNum w:abstractNumId="27" w15:restartNumberingAfterBreak="0">
    <w:nsid w:val="3AFA512C"/>
    <w:multiLevelType w:val="hybridMultilevel"/>
    <w:tmpl w:val="98600B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B1B350A"/>
    <w:multiLevelType w:val="multilevel"/>
    <w:tmpl w:val="0409001F"/>
    <w:styleLink w:val="111111"/>
    <w:lvl w:ilvl="0">
      <w:start w:val="3"/>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0" w15:restartNumberingAfterBreak="0">
    <w:nsid w:val="44EB3328"/>
    <w:multiLevelType w:val="multilevel"/>
    <w:tmpl w:val="B562F20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lang w:bidi="he-IL"/>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1"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4C017772"/>
    <w:multiLevelType w:val="multilevel"/>
    <w:tmpl w:val="96AE18D8"/>
    <w:lvl w:ilvl="0">
      <w:start w:val="3"/>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3" w15:restartNumberingAfterBreak="0">
    <w:nsid w:val="4E613169"/>
    <w:multiLevelType w:val="multilevel"/>
    <w:tmpl w:val="15828C8E"/>
    <w:lvl w:ilvl="0">
      <w:start w:val="1"/>
      <w:numFmt w:val="decimal"/>
      <w:lvlText w:val="%1."/>
      <w:lvlJc w:val="left"/>
      <w:pPr>
        <w:ind w:left="720" w:hanging="360"/>
      </w:pPr>
      <w:rPr>
        <w:rFonts w:hint="default"/>
        <w:b w:val="0"/>
      </w:rPr>
    </w:lvl>
    <w:lvl w:ilvl="1">
      <w:start w:val="1"/>
      <w:numFmt w:val="decimal"/>
      <w:isLgl/>
      <w:lvlText w:val="%1.%2."/>
      <w:lvlJc w:val="left"/>
      <w:pPr>
        <w:ind w:left="720" w:hanging="360"/>
      </w:pPr>
      <w:rPr>
        <w:rFonts w:hint="default"/>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440" w:hanging="108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1800" w:hanging="1440"/>
      </w:pPr>
      <w:rPr>
        <w:rFonts w:hint="default"/>
        <w:sz w:val="24"/>
      </w:rPr>
    </w:lvl>
  </w:abstractNum>
  <w:abstractNum w:abstractNumId="34"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5" w15:restartNumberingAfterBreak="0">
    <w:nsid w:val="50C60562"/>
    <w:multiLevelType w:val="multilevel"/>
    <w:tmpl w:val="119E245E"/>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600"/>
        </w:tabs>
        <w:ind w:left="600" w:hanging="420"/>
      </w:pPr>
      <w:rPr>
        <w:rFonts w:ascii="David" w:eastAsia="Calibri"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36"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7"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8" w15:restartNumberingAfterBreak="0">
    <w:nsid w:val="5D4E55D8"/>
    <w:multiLevelType w:val="multilevel"/>
    <w:tmpl w:val="359C0BFA"/>
    <w:lvl w:ilvl="0">
      <w:start w:val="1"/>
      <w:numFmt w:val="bullet"/>
      <w:lvlText w:val=""/>
      <w:lvlJc w:val="left"/>
      <w:pPr>
        <w:tabs>
          <w:tab w:val="num" w:pos="788"/>
        </w:tabs>
        <w:ind w:left="284" w:hanging="284"/>
      </w:pPr>
      <w:rPr>
        <w:rFonts w:ascii="Symbol" w:hAnsi="Symbol" w:cs="Times New Roman" w:hint="default"/>
        <w:b/>
        <w:bCs/>
      </w:rPr>
    </w:lvl>
    <w:lvl w:ilvl="1">
      <w:start w:val="1"/>
      <w:numFmt w:val="decimal"/>
      <w:lvlText w:val="%1.%2."/>
      <w:lvlJc w:val="left"/>
      <w:pPr>
        <w:tabs>
          <w:tab w:val="num" w:pos="1723"/>
        </w:tabs>
        <w:ind w:left="1723" w:hanging="623"/>
      </w:pPr>
      <w:rPr>
        <w:rFonts w:hint="default"/>
        <w:b w:val="0"/>
        <w:bCs w:val="0"/>
        <w:color w:val="auto"/>
      </w:rPr>
    </w:lvl>
    <w:lvl w:ilvl="2">
      <w:start w:val="1"/>
      <w:numFmt w:val="decimal"/>
      <w:lvlText w:val="%1.%2.%3."/>
      <w:lvlJc w:val="left"/>
      <w:pPr>
        <w:tabs>
          <w:tab w:val="num" w:pos="2148"/>
        </w:tabs>
        <w:ind w:left="1814" w:hanging="680"/>
      </w:pPr>
      <w:rPr>
        <w:rFonts w:ascii="Arial Narrow" w:hAnsi="Arial Narrow" w:hint="default"/>
        <w:color w:val="auto"/>
      </w:rPr>
    </w:lvl>
    <w:lvl w:ilvl="3">
      <w:start w:val="1"/>
      <w:numFmt w:val="decimal"/>
      <w:lvlText w:val="%1.%2.%3.%4."/>
      <w:lvlJc w:val="left"/>
      <w:pPr>
        <w:tabs>
          <w:tab w:val="num" w:pos="3112"/>
        </w:tabs>
        <w:ind w:left="3112" w:hanging="964"/>
      </w:pPr>
      <w:rPr>
        <w:rFonts w:hint="default"/>
      </w:rPr>
    </w:lvl>
    <w:lvl w:ilvl="4">
      <w:start w:val="1"/>
      <w:numFmt w:val="hebrew1"/>
      <w:lvlText w:val="%5."/>
      <w:lvlJc w:val="left"/>
      <w:pPr>
        <w:tabs>
          <w:tab w:val="num" w:pos="3566"/>
        </w:tabs>
        <w:ind w:left="3566" w:hanging="454"/>
      </w:pPr>
      <w:rPr>
        <w:rFonts w:hint="default"/>
      </w:rPr>
    </w:lvl>
    <w:lvl w:ilvl="5">
      <w:start w:val="1"/>
      <w:numFmt w:val="decimal"/>
      <w:lvlText w:val="%6)"/>
      <w:lvlJc w:val="left"/>
      <w:pPr>
        <w:tabs>
          <w:tab w:val="num" w:pos="4019"/>
        </w:tabs>
        <w:ind w:left="4019" w:hanging="453"/>
      </w:pPr>
      <w:rPr>
        <w:rFonts w:hint="default"/>
      </w:rPr>
    </w:lvl>
    <w:lvl w:ilvl="6">
      <w:start w:val="1"/>
      <w:numFmt w:val="hebrew1"/>
      <w:lvlText w:val="%7."/>
      <w:lvlJc w:val="left"/>
      <w:pPr>
        <w:tabs>
          <w:tab w:val="num" w:pos="4473"/>
        </w:tabs>
        <w:ind w:left="4473" w:hanging="454"/>
      </w:pPr>
      <w:rPr>
        <w:rFonts w:hint="default"/>
      </w:rPr>
    </w:lvl>
    <w:lvl w:ilvl="7">
      <w:start w:val="1"/>
      <w:numFmt w:val="bullet"/>
      <w:lvlText w:val=""/>
      <w:lvlJc w:val="left"/>
      <w:pPr>
        <w:tabs>
          <w:tab w:val="num" w:pos="4926"/>
        </w:tabs>
        <w:ind w:left="4926" w:hanging="453"/>
      </w:pPr>
      <w:rPr>
        <w:rFonts w:ascii="Wingdings 2" w:hAnsi="Wingdings 2" w:cs="Times New Roman" w:hint="default"/>
      </w:rPr>
    </w:lvl>
    <w:lvl w:ilvl="8">
      <w:start w:val="1"/>
      <w:numFmt w:val="bullet"/>
      <w:lvlText w:val=""/>
      <w:lvlJc w:val="left"/>
      <w:pPr>
        <w:tabs>
          <w:tab w:val="num" w:pos="5493"/>
        </w:tabs>
        <w:ind w:left="5493" w:hanging="567"/>
      </w:pPr>
      <w:rPr>
        <w:rFonts w:ascii="Wingdings" w:hAnsi="Wingdings" w:cs="Times New Roman" w:hint="default"/>
      </w:rPr>
    </w:lvl>
  </w:abstractNum>
  <w:abstractNum w:abstractNumId="39" w15:restartNumberingAfterBreak="0">
    <w:nsid w:val="5FE1187F"/>
    <w:multiLevelType w:val="hybridMultilevel"/>
    <w:tmpl w:val="895AAF1C"/>
    <w:lvl w:ilvl="0" w:tplc="CE5C2D84">
      <w:start w:val="6"/>
      <w:numFmt w:val="bullet"/>
      <w:lvlText w:val="-"/>
      <w:lvlJc w:val="left"/>
      <w:pPr>
        <w:ind w:left="644" w:hanging="360"/>
      </w:pPr>
      <w:rPr>
        <w:rFonts w:ascii="David" w:eastAsiaTheme="minorHAnsi" w:hAnsi="David" w:cs="David"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40"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63CA030E"/>
    <w:multiLevelType w:val="multilevel"/>
    <w:tmpl w:val="5FBE7B6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2" w15:restartNumberingAfterBreak="0">
    <w:nsid w:val="66C1376A"/>
    <w:multiLevelType w:val="multilevel"/>
    <w:tmpl w:val="5E985CD2"/>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lang w:bidi="he-IL"/>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43"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6D33034C"/>
    <w:multiLevelType w:val="multilevel"/>
    <w:tmpl w:val="05F860FE"/>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lang w:val="en-US" w:bidi="he-IL"/>
      </w:rPr>
    </w:lvl>
    <w:lvl w:ilvl="2">
      <w:start w:val="1"/>
      <w:numFmt w:val="decimal"/>
      <w:lvlText w:val="%1.%2.%3."/>
      <w:lvlJc w:val="left"/>
      <w:pPr>
        <w:ind w:left="1224" w:hanging="504"/>
      </w:pPr>
      <w:rPr>
        <w:b w:val="0"/>
        <w:bCs w:val="0"/>
        <w:color w:val="auto"/>
        <w:lang w:bidi="he-IL"/>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6E590CCF"/>
    <w:multiLevelType w:val="hybridMultilevel"/>
    <w:tmpl w:val="7ACC7972"/>
    <w:lvl w:ilvl="0" w:tplc="77DEE024">
      <w:start w:val="2"/>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6FF438AF"/>
    <w:multiLevelType w:val="hybridMultilevel"/>
    <w:tmpl w:val="27984CB4"/>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70680AD9"/>
    <w:multiLevelType w:val="multilevel"/>
    <w:tmpl w:val="359C0BFA"/>
    <w:lvl w:ilvl="0">
      <w:start w:val="1"/>
      <w:numFmt w:val="bullet"/>
      <w:lvlText w:val=""/>
      <w:lvlJc w:val="left"/>
      <w:pPr>
        <w:tabs>
          <w:tab w:val="num" w:pos="788"/>
        </w:tabs>
        <w:ind w:left="284" w:hanging="284"/>
      </w:pPr>
      <w:rPr>
        <w:rFonts w:ascii="Symbol" w:hAnsi="Symbol" w:cs="Times New Roman" w:hint="default"/>
        <w:b/>
        <w:bCs/>
      </w:rPr>
    </w:lvl>
    <w:lvl w:ilvl="1">
      <w:start w:val="1"/>
      <w:numFmt w:val="decimal"/>
      <w:lvlText w:val="%1.%2."/>
      <w:lvlJc w:val="left"/>
      <w:pPr>
        <w:tabs>
          <w:tab w:val="num" w:pos="1723"/>
        </w:tabs>
        <w:ind w:left="1723" w:hanging="623"/>
      </w:pPr>
      <w:rPr>
        <w:rFonts w:hint="default"/>
        <w:b w:val="0"/>
        <w:bCs w:val="0"/>
        <w:color w:val="auto"/>
        <w:lang w:val="en-US" w:bidi="he-IL"/>
      </w:rPr>
    </w:lvl>
    <w:lvl w:ilvl="2">
      <w:start w:val="1"/>
      <w:numFmt w:val="decimal"/>
      <w:lvlText w:val="%1.%2.%3."/>
      <w:lvlJc w:val="left"/>
      <w:pPr>
        <w:tabs>
          <w:tab w:val="num" w:pos="2148"/>
        </w:tabs>
        <w:ind w:left="1814" w:hanging="680"/>
      </w:pPr>
      <w:rPr>
        <w:rFonts w:ascii="Arial Narrow" w:hAnsi="Arial Narrow" w:hint="default"/>
        <w:color w:val="auto"/>
      </w:rPr>
    </w:lvl>
    <w:lvl w:ilvl="3">
      <w:start w:val="1"/>
      <w:numFmt w:val="decimal"/>
      <w:lvlText w:val="%1.%2.%3.%4."/>
      <w:lvlJc w:val="left"/>
      <w:pPr>
        <w:tabs>
          <w:tab w:val="num" w:pos="3112"/>
        </w:tabs>
        <w:ind w:left="3112" w:hanging="964"/>
      </w:pPr>
      <w:rPr>
        <w:rFonts w:hint="default"/>
      </w:rPr>
    </w:lvl>
    <w:lvl w:ilvl="4">
      <w:start w:val="1"/>
      <w:numFmt w:val="hebrew1"/>
      <w:lvlText w:val="%5."/>
      <w:lvlJc w:val="left"/>
      <w:pPr>
        <w:tabs>
          <w:tab w:val="num" w:pos="3566"/>
        </w:tabs>
        <w:ind w:left="3566" w:hanging="454"/>
      </w:pPr>
      <w:rPr>
        <w:rFonts w:hint="default"/>
      </w:rPr>
    </w:lvl>
    <w:lvl w:ilvl="5">
      <w:start w:val="1"/>
      <w:numFmt w:val="decimal"/>
      <w:lvlText w:val="%6)"/>
      <w:lvlJc w:val="left"/>
      <w:pPr>
        <w:tabs>
          <w:tab w:val="num" w:pos="4019"/>
        </w:tabs>
        <w:ind w:left="4019" w:hanging="453"/>
      </w:pPr>
      <w:rPr>
        <w:rFonts w:hint="default"/>
      </w:rPr>
    </w:lvl>
    <w:lvl w:ilvl="6">
      <w:start w:val="1"/>
      <w:numFmt w:val="hebrew1"/>
      <w:lvlText w:val="%7."/>
      <w:lvlJc w:val="left"/>
      <w:pPr>
        <w:tabs>
          <w:tab w:val="num" w:pos="4473"/>
        </w:tabs>
        <w:ind w:left="4473" w:hanging="454"/>
      </w:pPr>
      <w:rPr>
        <w:rFonts w:hint="default"/>
      </w:rPr>
    </w:lvl>
    <w:lvl w:ilvl="7">
      <w:start w:val="1"/>
      <w:numFmt w:val="bullet"/>
      <w:lvlText w:val=""/>
      <w:lvlJc w:val="left"/>
      <w:pPr>
        <w:tabs>
          <w:tab w:val="num" w:pos="4926"/>
        </w:tabs>
        <w:ind w:left="4926" w:hanging="453"/>
      </w:pPr>
      <w:rPr>
        <w:rFonts w:ascii="Wingdings 2" w:hAnsi="Wingdings 2" w:cs="Times New Roman" w:hint="default"/>
      </w:rPr>
    </w:lvl>
    <w:lvl w:ilvl="8">
      <w:start w:val="1"/>
      <w:numFmt w:val="bullet"/>
      <w:lvlText w:val=""/>
      <w:lvlJc w:val="left"/>
      <w:pPr>
        <w:tabs>
          <w:tab w:val="num" w:pos="5493"/>
        </w:tabs>
        <w:ind w:left="5493" w:hanging="567"/>
      </w:pPr>
      <w:rPr>
        <w:rFonts w:ascii="Wingdings" w:hAnsi="Wingdings" w:cs="Times New Roman" w:hint="default"/>
      </w:rPr>
    </w:lvl>
  </w:abstractNum>
  <w:abstractNum w:abstractNumId="50"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1" w15:restartNumberingAfterBreak="0">
    <w:nsid w:val="75766F34"/>
    <w:multiLevelType w:val="multilevel"/>
    <w:tmpl w:val="DEE6A4AC"/>
    <w:lvl w:ilvl="0">
      <w:start w:val="1"/>
      <w:numFmt w:val="decimal"/>
      <w:pStyle w:val="14"/>
      <w:lvlText w:val="%1."/>
      <w:lvlJc w:val="left"/>
      <w:pPr>
        <w:ind w:left="180" w:hanging="360"/>
      </w:pPr>
      <w:rPr>
        <w:rFonts w:ascii="David" w:hAnsi="David" w:cs="David" w:hint="default"/>
        <w:sz w:val="24"/>
        <w:szCs w:val="24"/>
      </w:rPr>
    </w:lvl>
    <w:lvl w:ilvl="1">
      <w:start w:val="1"/>
      <w:numFmt w:val="decimal"/>
      <w:pStyle w:val="24"/>
      <w:isLgl/>
      <w:lvlText w:val="%1.%2"/>
      <w:lvlJc w:val="left"/>
      <w:pPr>
        <w:ind w:left="386" w:hanging="360"/>
      </w:pPr>
      <w:rPr>
        <w:rFonts w:cs="David" w:hint="default"/>
        <w:b w:val="0"/>
        <w:bCs w:val="0"/>
        <w:color w:val="auto"/>
        <w:lang w:bidi="he-IL"/>
      </w:rPr>
    </w:lvl>
    <w:lvl w:ilvl="2">
      <w:start w:val="1"/>
      <w:numFmt w:val="decimal"/>
      <w:pStyle w:val="33"/>
      <w:isLgl/>
      <w:lvlText w:val="%1.%2.%3"/>
      <w:lvlJc w:val="left"/>
      <w:pPr>
        <w:ind w:left="1854" w:hanging="720"/>
      </w:pPr>
      <w:rPr>
        <w:rFonts w:hint="default"/>
        <w:b w:val="0"/>
        <w:bCs w:val="0"/>
        <w:lang w:bidi="he-IL"/>
      </w:rPr>
    </w:lvl>
    <w:lvl w:ilvl="3">
      <w:start w:val="1"/>
      <w:numFmt w:val="decimal"/>
      <w:pStyle w:val="42"/>
      <w:isLgl/>
      <w:lvlText w:val="%1.%2.%3.%4"/>
      <w:lvlJc w:val="left"/>
      <w:pPr>
        <w:ind w:left="1158" w:hanging="720"/>
      </w:pPr>
      <w:rPr>
        <w:rFonts w:hint="default"/>
      </w:rPr>
    </w:lvl>
    <w:lvl w:ilvl="4">
      <w:start w:val="1"/>
      <w:numFmt w:val="decimal"/>
      <w:pStyle w:val="50"/>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52" w15:restartNumberingAfterBreak="0">
    <w:nsid w:val="776A6F47"/>
    <w:multiLevelType w:val="hybridMultilevel"/>
    <w:tmpl w:val="D88E5AA0"/>
    <w:lvl w:ilvl="0" w:tplc="FF3661F8">
      <w:start w:val="1"/>
      <w:numFmt w:val="hebrew1"/>
      <w:lvlText w:val="%1."/>
      <w:lvlJc w:val="left"/>
      <w:pPr>
        <w:ind w:left="1080" w:hanging="360"/>
      </w:pPr>
      <w:rPr>
        <w:rFonts w:ascii="Times New Roman" w:eastAsia="Times New Roman" w:hAnsi="Times New Roman"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77D86CF2"/>
    <w:multiLevelType w:val="multilevel"/>
    <w:tmpl w:val="B770D05A"/>
    <w:lvl w:ilvl="0">
      <w:start w:val="1"/>
      <w:numFmt w:val="decimal"/>
      <w:lvlText w:val="%1."/>
      <w:lvlJc w:val="left"/>
      <w:pPr>
        <w:ind w:left="283" w:hanging="360"/>
      </w:pPr>
    </w:lvl>
    <w:lvl w:ilvl="1">
      <w:start w:val="1"/>
      <w:numFmt w:val="decimal"/>
      <w:lvlText w:val="%1.%2."/>
      <w:lvlJc w:val="left"/>
      <w:pPr>
        <w:ind w:left="1282" w:hanging="432"/>
      </w:pPr>
      <w:rPr>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54" w15:restartNumberingAfterBreak="0">
    <w:nsid w:val="78774F63"/>
    <w:multiLevelType w:val="multilevel"/>
    <w:tmpl w:val="AB4E794A"/>
    <w:styleLink w:val="15"/>
    <w:lvl w:ilvl="0">
      <w:start w:val="1"/>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cs="David" w:hint="default"/>
        <w:b w:val="0"/>
        <w:bCs/>
        <w:color w:val="000000"/>
        <w:sz w:val="28"/>
        <w:szCs w:val="28"/>
      </w:rPr>
    </w:lvl>
    <w:lvl w:ilvl="2">
      <w:start w:val="1"/>
      <w:numFmt w:val="decimal"/>
      <w:lvlText w:val="%1.%2.%3"/>
      <w:lvlJc w:val="left"/>
      <w:pPr>
        <w:tabs>
          <w:tab w:val="num" w:pos="2160"/>
        </w:tabs>
        <w:ind w:left="2160" w:hanging="720"/>
      </w:pPr>
      <w:rPr>
        <w:rFonts w:hint="default"/>
        <w:b/>
        <w:bCs/>
        <w:strike w:val="0"/>
      </w:rPr>
    </w:lvl>
    <w:lvl w:ilvl="3">
      <w:start w:val="1"/>
      <w:numFmt w:val="decimal"/>
      <w:lvlText w:val="%1.%2.%3.%4"/>
      <w:lvlJc w:val="left"/>
      <w:pPr>
        <w:tabs>
          <w:tab w:val="num" w:pos="2880"/>
        </w:tabs>
        <w:ind w:left="2880" w:hanging="720"/>
      </w:pPr>
      <w:rPr>
        <w:rFonts w:hint="default"/>
        <w:b/>
        <w:color w:val="000000"/>
        <w:sz w:val="32"/>
      </w:rPr>
    </w:lvl>
    <w:lvl w:ilvl="4">
      <w:start w:val="1"/>
      <w:numFmt w:val="decimal"/>
      <w:lvlText w:val="%1.%2.%3.%4.%5"/>
      <w:lvlJc w:val="left"/>
      <w:pPr>
        <w:tabs>
          <w:tab w:val="num" w:pos="3960"/>
        </w:tabs>
        <w:ind w:left="3960" w:hanging="1080"/>
      </w:pPr>
      <w:rPr>
        <w:rFonts w:hint="default"/>
        <w:b/>
        <w:color w:val="000000"/>
        <w:sz w:val="32"/>
      </w:rPr>
    </w:lvl>
    <w:lvl w:ilvl="5">
      <w:start w:val="1"/>
      <w:numFmt w:val="decimal"/>
      <w:lvlText w:val="%1.%2.%3.%4.%5.%6"/>
      <w:lvlJc w:val="left"/>
      <w:pPr>
        <w:tabs>
          <w:tab w:val="num" w:pos="4680"/>
        </w:tabs>
        <w:ind w:left="4680" w:hanging="1080"/>
      </w:pPr>
      <w:rPr>
        <w:rFonts w:hint="default"/>
        <w:b/>
        <w:color w:val="000000"/>
        <w:sz w:val="32"/>
      </w:rPr>
    </w:lvl>
    <w:lvl w:ilvl="6">
      <w:start w:val="1"/>
      <w:numFmt w:val="decimal"/>
      <w:lvlText w:val="%1.%2.%3.%4.%5.%6.%7"/>
      <w:lvlJc w:val="left"/>
      <w:pPr>
        <w:tabs>
          <w:tab w:val="num" w:pos="5400"/>
        </w:tabs>
        <w:ind w:left="5400" w:hanging="1080"/>
      </w:pPr>
      <w:rPr>
        <w:rFonts w:hint="default"/>
        <w:b/>
        <w:color w:val="000000"/>
        <w:sz w:val="32"/>
      </w:rPr>
    </w:lvl>
    <w:lvl w:ilvl="7">
      <w:start w:val="1"/>
      <w:numFmt w:val="decimal"/>
      <w:lvlText w:val="%1.%2.%3.%4.%5.%6.%7.%8"/>
      <w:lvlJc w:val="left"/>
      <w:pPr>
        <w:tabs>
          <w:tab w:val="num" w:pos="6480"/>
        </w:tabs>
        <w:ind w:left="6480" w:hanging="1440"/>
      </w:pPr>
      <w:rPr>
        <w:rFonts w:hint="default"/>
        <w:b/>
        <w:color w:val="000000"/>
        <w:sz w:val="32"/>
      </w:rPr>
    </w:lvl>
    <w:lvl w:ilvl="8">
      <w:start w:val="1"/>
      <w:numFmt w:val="decimal"/>
      <w:lvlText w:val="%1.%2.%3.%4.%5.%6.%7.%8.%9"/>
      <w:lvlJc w:val="left"/>
      <w:pPr>
        <w:tabs>
          <w:tab w:val="num" w:pos="7200"/>
        </w:tabs>
        <w:ind w:left="7200" w:hanging="1440"/>
      </w:pPr>
      <w:rPr>
        <w:rFonts w:hint="default"/>
        <w:b/>
        <w:color w:val="000000"/>
        <w:sz w:val="32"/>
      </w:rPr>
    </w:lvl>
  </w:abstractNum>
  <w:abstractNum w:abstractNumId="55"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7" w15:restartNumberingAfterBreak="0">
    <w:nsid w:val="7A8932CA"/>
    <w:multiLevelType w:val="hybridMultilevel"/>
    <w:tmpl w:val="A31864B4"/>
    <w:lvl w:ilvl="0" w:tplc="5F781A6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15:restartNumberingAfterBreak="0">
    <w:nsid w:val="7CDA0869"/>
    <w:multiLevelType w:val="multilevel"/>
    <w:tmpl w:val="56BAA364"/>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E903718"/>
    <w:multiLevelType w:val="hybridMultilevel"/>
    <w:tmpl w:val="C254BB6C"/>
    <w:lvl w:ilvl="0" w:tplc="0409000F">
      <w:start w:val="1"/>
      <w:numFmt w:val="decimal"/>
      <w:lvlText w:val="%1."/>
      <w:lvlJc w:val="left"/>
      <w:pPr>
        <w:ind w:left="720" w:hanging="360"/>
      </w:pPr>
    </w:lvl>
    <w:lvl w:ilvl="1" w:tplc="02ACEA66">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FCA2D97"/>
    <w:multiLevelType w:val="hybridMultilevel"/>
    <w:tmpl w:val="26AA9E98"/>
    <w:lvl w:ilvl="0" w:tplc="66FADF38">
      <w:start w:val="1"/>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7"/>
  </w:num>
  <w:num w:numId="2">
    <w:abstractNumId w:val="10"/>
  </w:num>
  <w:num w:numId="3">
    <w:abstractNumId w:val="51"/>
  </w:num>
  <w:num w:numId="4">
    <w:abstractNumId w:val="44"/>
  </w:num>
  <w:num w:numId="5">
    <w:abstractNumId w:val="60"/>
  </w:num>
  <w:num w:numId="6">
    <w:abstractNumId w:val="48"/>
  </w:num>
  <w:num w:numId="7">
    <w:abstractNumId w:val="14"/>
  </w:num>
  <w:num w:numId="8">
    <w:abstractNumId w:val="9"/>
  </w:num>
  <w:num w:numId="9">
    <w:abstractNumId w:val="30"/>
  </w:num>
  <w:num w:numId="10">
    <w:abstractNumId w:val="32"/>
  </w:num>
  <w:num w:numId="11">
    <w:abstractNumId w:val="42"/>
  </w:num>
  <w:num w:numId="12">
    <w:abstractNumId w:val="4"/>
  </w:num>
  <w:num w:numId="13">
    <w:abstractNumId w:val="13"/>
  </w:num>
  <w:num w:numId="14">
    <w:abstractNumId w:val="43"/>
  </w:num>
  <w:num w:numId="15">
    <w:abstractNumId w:val="45"/>
  </w:num>
  <w:num w:numId="16">
    <w:abstractNumId w:val="33"/>
  </w:num>
  <w:num w:numId="17">
    <w:abstractNumId w:val="40"/>
  </w:num>
  <w:num w:numId="18">
    <w:abstractNumId w:val="23"/>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0">
    <w:abstractNumId w:val="22"/>
  </w:num>
  <w:num w:numId="21">
    <w:abstractNumId w:val="29"/>
  </w:num>
  <w:num w:numId="22">
    <w:abstractNumId w:val="34"/>
  </w:num>
  <w:num w:numId="23">
    <w:abstractNumId w:val="36"/>
  </w:num>
  <w:num w:numId="24">
    <w:abstractNumId w:val="17"/>
  </w:num>
  <w:num w:numId="25">
    <w:abstractNumId w:val="55"/>
  </w:num>
  <w:num w:numId="26">
    <w:abstractNumId w:val="8"/>
    <w:lvlOverride w:ilvl="0">
      <w:lvl w:ilvl="0">
        <w:start w:val="1"/>
        <w:numFmt w:val="decimal"/>
        <w:lvlRestart w:val="0"/>
        <w:lvlText w:val="%1 ."/>
        <w:lvlJc w:val="left"/>
        <w:pPr>
          <w:tabs>
            <w:tab w:val="num" w:pos="397"/>
          </w:tabs>
          <w:ind w:left="397" w:hanging="397"/>
        </w:pPr>
        <w:rPr>
          <w:b/>
          <w:bCs/>
        </w:rPr>
      </w:lvl>
    </w:lvlOverride>
  </w:num>
  <w:num w:numId="27">
    <w:abstractNumId w:val="27"/>
  </w:num>
  <w:num w:numId="28">
    <w:abstractNumId w:val="49"/>
  </w:num>
  <w:num w:numId="29">
    <w:abstractNumId w:val="38"/>
  </w:num>
  <w:num w:numId="30">
    <w:abstractNumId w:val="52"/>
  </w:num>
  <w:num w:numId="31">
    <w:abstractNumId w:val="20"/>
  </w:num>
  <w:num w:numId="32">
    <w:abstractNumId w:val="7"/>
  </w:num>
  <w:num w:numId="33">
    <w:abstractNumId w:val="35"/>
  </w:num>
  <w:num w:numId="34">
    <w:abstractNumId w:val="39"/>
  </w:num>
  <w:num w:numId="35">
    <w:abstractNumId w:val="16"/>
  </w:num>
  <w:num w:numId="36">
    <w:abstractNumId w:val="47"/>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
  </w:num>
  <w:num w:numId="39">
    <w:abstractNumId w:val="58"/>
  </w:num>
  <w:num w:numId="40">
    <w:abstractNumId w:val="57"/>
  </w:num>
  <w:num w:numId="41">
    <w:abstractNumId w:val="15"/>
  </w:num>
  <w:num w:numId="42">
    <w:abstractNumId w:val="25"/>
  </w:num>
  <w:num w:numId="43">
    <w:abstractNumId w:val="18"/>
  </w:num>
  <w:num w:numId="44">
    <w:abstractNumId w:val="1"/>
  </w:num>
  <w:num w:numId="45">
    <w:abstractNumId w:val="59"/>
  </w:num>
  <w:num w:numId="46">
    <w:abstractNumId w:val="2"/>
  </w:num>
  <w:num w:numId="47">
    <w:abstractNumId w:val="31"/>
  </w:num>
  <w:num w:numId="48">
    <w:abstractNumId w:val="21"/>
  </w:num>
  <w:num w:numId="49">
    <w:abstractNumId w:val="56"/>
  </w:num>
  <w:num w:numId="50">
    <w:abstractNumId w:val="11"/>
  </w:num>
  <w:num w:numId="51">
    <w:abstractNumId w:val="3"/>
  </w:num>
  <w:num w:numId="52">
    <w:abstractNumId w:val="50"/>
  </w:num>
  <w:num w:numId="53">
    <w:abstractNumId w:val="12"/>
  </w:num>
  <w:num w:numId="54">
    <w:abstractNumId w:val="6"/>
  </w:num>
  <w:num w:numId="55">
    <w:abstractNumId w:val="46"/>
  </w:num>
  <w:num w:numId="56">
    <w:abstractNumId w:val="19"/>
  </w:num>
  <w:num w:numId="57">
    <w:abstractNumId w:val="26"/>
  </w:num>
  <w:num w:numId="58">
    <w:abstractNumId w:val="28"/>
  </w:num>
  <w:num w:numId="59">
    <w:abstractNumId w:val="54"/>
  </w:num>
  <w:num w:numId="60">
    <w:abstractNumId w:val="53"/>
  </w:num>
  <w:num w:numId="61">
    <w:abstractNumId w:val="24"/>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revisionView w:inkAnnotations="0"/>
  <w:defaultTabStop w:val="720"/>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5A5"/>
    <w:rsid w:val="000002F4"/>
    <w:rsid w:val="000023B7"/>
    <w:rsid w:val="0000249F"/>
    <w:rsid w:val="000028C2"/>
    <w:rsid w:val="0000296F"/>
    <w:rsid w:val="00005601"/>
    <w:rsid w:val="00006A81"/>
    <w:rsid w:val="00006BD4"/>
    <w:rsid w:val="000115DB"/>
    <w:rsid w:val="00013394"/>
    <w:rsid w:val="00014182"/>
    <w:rsid w:val="000147BF"/>
    <w:rsid w:val="00016722"/>
    <w:rsid w:val="00021E99"/>
    <w:rsid w:val="00022452"/>
    <w:rsid w:val="00023449"/>
    <w:rsid w:val="0003521A"/>
    <w:rsid w:val="000354E4"/>
    <w:rsid w:val="0003572A"/>
    <w:rsid w:val="00036F73"/>
    <w:rsid w:val="00037337"/>
    <w:rsid w:val="00040DA6"/>
    <w:rsid w:val="00040EDF"/>
    <w:rsid w:val="0004199A"/>
    <w:rsid w:val="000424F5"/>
    <w:rsid w:val="00043C4D"/>
    <w:rsid w:val="00047727"/>
    <w:rsid w:val="00047C97"/>
    <w:rsid w:val="00050196"/>
    <w:rsid w:val="000520B7"/>
    <w:rsid w:val="000535D1"/>
    <w:rsid w:val="00053A8F"/>
    <w:rsid w:val="00054699"/>
    <w:rsid w:val="000547AB"/>
    <w:rsid w:val="00054F7B"/>
    <w:rsid w:val="0005502F"/>
    <w:rsid w:val="00055E7C"/>
    <w:rsid w:val="00056516"/>
    <w:rsid w:val="000568CE"/>
    <w:rsid w:val="00057FCD"/>
    <w:rsid w:val="00060B00"/>
    <w:rsid w:val="000611F5"/>
    <w:rsid w:val="00062306"/>
    <w:rsid w:val="00066383"/>
    <w:rsid w:val="00067795"/>
    <w:rsid w:val="00073576"/>
    <w:rsid w:val="0007363A"/>
    <w:rsid w:val="0007567A"/>
    <w:rsid w:val="00081FE0"/>
    <w:rsid w:val="00082D48"/>
    <w:rsid w:val="000830FB"/>
    <w:rsid w:val="00084D11"/>
    <w:rsid w:val="000852E2"/>
    <w:rsid w:val="00085335"/>
    <w:rsid w:val="00085D47"/>
    <w:rsid w:val="00087BCB"/>
    <w:rsid w:val="0009272E"/>
    <w:rsid w:val="00093B9D"/>
    <w:rsid w:val="00095855"/>
    <w:rsid w:val="00095DCE"/>
    <w:rsid w:val="00096F7D"/>
    <w:rsid w:val="000A1AC8"/>
    <w:rsid w:val="000A4B75"/>
    <w:rsid w:val="000A7B28"/>
    <w:rsid w:val="000A7C78"/>
    <w:rsid w:val="000B07F8"/>
    <w:rsid w:val="000B0FA1"/>
    <w:rsid w:val="000B14AB"/>
    <w:rsid w:val="000B2BD1"/>
    <w:rsid w:val="000B5375"/>
    <w:rsid w:val="000B7EE0"/>
    <w:rsid w:val="000C04AE"/>
    <w:rsid w:val="000C0B3C"/>
    <w:rsid w:val="000C209C"/>
    <w:rsid w:val="000C220A"/>
    <w:rsid w:val="000C4102"/>
    <w:rsid w:val="000C4A5C"/>
    <w:rsid w:val="000C587A"/>
    <w:rsid w:val="000C6B6E"/>
    <w:rsid w:val="000C6DD4"/>
    <w:rsid w:val="000D5EC8"/>
    <w:rsid w:val="000D645A"/>
    <w:rsid w:val="000D6673"/>
    <w:rsid w:val="000D66D0"/>
    <w:rsid w:val="000D71EC"/>
    <w:rsid w:val="000D74B6"/>
    <w:rsid w:val="000D7B38"/>
    <w:rsid w:val="000E32CC"/>
    <w:rsid w:val="000E3F8C"/>
    <w:rsid w:val="000E48C7"/>
    <w:rsid w:val="000E4EB2"/>
    <w:rsid w:val="000E5A8A"/>
    <w:rsid w:val="000E6098"/>
    <w:rsid w:val="000E632C"/>
    <w:rsid w:val="000E6B93"/>
    <w:rsid w:val="000E6D22"/>
    <w:rsid w:val="000E6F35"/>
    <w:rsid w:val="000F1DDE"/>
    <w:rsid w:val="000F51D2"/>
    <w:rsid w:val="0010326C"/>
    <w:rsid w:val="001047A4"/>
    <w:rsid w:val="001050B7"/>
    <w:rsid w:val="00107294"/>
    <w:rsid w:val="00112451"/>
    <w:rsid w:val="00115A90"/>
    <w:rsid w:val="00115CB2"/>
    <w:rsid w:val="0011713B"/>
    <w:rsid w:val="00117875"/>
    <w:rsid w:val="00120133"/>
    <w:rsid w:val="00124770"/>
    <w:rsid w:val="00124A97"/>
    <w:rsid w:val="00130119"/>
    <w:rsid w:val="001309F9"/>
    <w:rsid w:val="00130F8E"/>
    <w:rsid w:val="001328B6"/>
    <w:rsid w:val="00134491"/>
    <w:rsid w:val="0013534E"/>
    <w:rsid w:val="00137887"/>
    <w:rsid w:val="001379E1"/>
    <w:rsid w:val="00140495"/>
    <w:rsid w:val="00140CB8"/>
    <w:rsid w:val="00143514"/>
    <w:rsid w:val="001442E1"/>
    <w:rsid w:val="001451E0"/>
    <w:rsid w:val="001452E2"/>
    <w:rsid w:val="00150434"/>
    <w:rsid w:val="001504E6"/>
    <w:rsid w:val="0015071B"/>
    <w:rsid w:val="001525B9"/>
    <w:rsid w:val="00153072"/>
    <w:rsid w:val="001573E7"/>
    <w:rsid w:val="0015752E"/>
    <w:rsid w:val="00157F13"/>
    <w:rsid w:val="001606B6"/>
    <w:rsid w:val="001611C6"/>
    <w:rsid w:val="00161225"/>
    <w:rsid w:val="001633A2"/>
    <w:rsid w:val="00164B30"/>
    <w:rsid w:val="001666E9"/>
    <w:rsid w:val="001675C2"/>
    <w:rsid w:val="00167D53"/>
    <w:rsid w:val="00171A1E"/>
    <w:rsid w:val="0017327D"/>
    <w:rsid w:val="001749B7"/>
    <w:rsid w:val="00176B88"/>
    <w:rsid w:val="0017721D"/>
    <w:rsid w:val="0018042D"/>
    <w:rsid w:val="0018045A"/>
    <w:rsid w:val="00181892"/>
    <w:rsid w:val="00181BC5"/>
    <w:rsid w:val="0018292D"/>
    <w:rsid w:val="00183F1B"/>
    <w:rsid w:val="00190AF0"/>
    <w:rsid w:val="001918B4"/>
    <w:rsid w:val="00191F68"/>
    <w:rsid w:val="001956C4"/>
    <w:rsid w:val="00196880"/>
    <w:rsid w:val="0019763D"/>
    <w:rsid w:val="001A0E07"/>
    <w:rsid w:val="001A26EA"/>
    <w:rsid w:val="001A5900"/>
    <w:rsid w:val="001A7C42"/>
    <w:rsid w:val="001B2608"/>
    <w:rsid w:val="001B42D0"/>
    <w:rsid w:val="001B5586"/>
    <w:rsid w:val="001C1819"/>
    <w:rsid w:val="001C2B64"/>
    <w:rsid w:val="001C39D4"/>
    <w:rsid w:val="001C4F6D"/>
    <w:rsid w:val="001C526E"/>
    <w:rsid w:val="001D25F5"/>
    <w:rsid w:val="001D4FBA"/>
    <w:rsid w:val="001D55DD"/>
    <w:rsid w:val="001E0335"/>
    <w:rsid w:val="001E19D0"/>
    <w:rsid w:val="001E1BE7"/>
    <w:rsid w:val="001E38C4"/>
    <w:rsid w:val="001E548A"/>
    <w:rsid w:val="001E7A37"/>
    <w:rsid w:val="001F0963"/>
    <w:rsid w:val="001F110B"/>
    <w:rsid w:val="001F1869"/>
    <w:rsid w:val="001F2498"/>
    <w:rsid w:val="001F38DB"/>
    <w:rsid w:val="001F43FA"/>
    <w:rsid w:val="001F4CBC"/>
    <w:rsid w:val="001F654D"/>
    <w:rsid w:val="001F6B21"/>
    <w:rsid w:val="001F7091"/>
    <w:rsid w:val="002008F6"/>
    <w:rsid w:val="002010F7"/>
    <w:rsid w:val="00201B46"/>
    <w:rsid w:val="00206B02"/>
    <w:rsid w:val="00207B08"/>
    <w:rsid w:val="002108A5"/>
    <w:rsid w:val="0021099A"/>
    <w:rsid w:val="00211407"/>
    <w:rsid w:val="00211AD1"/>
    <w:rsid w:val="00211E57"/>
    <w:rsid w:val="00212022"/>
    <w:rsid w:val="0021502A"/>
    <w:rsid w:val="00221E3A"/>
    <w:rsid w:val="002225BD"/>
    <w:rsid w:val="00222D78"/>
    <w:rsid w:val="002256E6"/>
    <w:rsid w:val="00225B00"/>
    <w:rsid w:val="002278EF"/>
    <w:rsid w:val="00227BFB"/>
    <w:rsid w:val="00230DCC"/>
    <w:rsid w:val="002313D6"/>
    <w:rsid w:val="00231CD6"/>
    <w:rsid w:val="00232929"/>
    <w:rsid w:val="00233FC8"/>
    <w:rsid w:val="00234648"/>
    <w:rsid w:val="00234879"/>
    <w:rsid w:val="00241F9D"/>
    <w:rsid w:val="00242CED"/>
    <w:rsid w:val="00244A02"/>
    <w:rsid w:val="002465A0"/>
    <w:rsid w:val="0024771B"/>
    <w:rsid w:val="00247EC6"/>
    <w:rsid w:val="00250BD9"/>
    <w:rsid w:val="00250F50"/>
    <w:rsid w:val="00251AEA"/>
    <w:rsid w:val="00252567"/>
    <w:rsid w:val="002525D3"/>
    <w:rsid w:val="00252813"/>
    <w:rsid w:val="00253003"/>
    <w:rsid w:val="00254823"/>
    <w:rsid w:val="00254C69"/>
    <w:rsid w:val="00254ED1"/>
    <w:rsid w:val="00257F5C"/>
    <w:rsid w:val="002639A4"/>
    <w:rsid w:val="00264074"/>
    <w:rsid w:val="00266112"/>
    <w:rsid w:val="0026629A"/>
    <w:rsid w:val="00273832"/>
    <w:rsid w:val="0027497C"/>
    <w:rsid w:val="00275825"/>
    <w:rsid w:val="00275887"/>
    <w:rsid w:val="00276B14"/>
    <w:rsid w:val="002770DD"/>
    <w:rsid w:val="0027748C"/>
    <w:rsid w:val="0027775C"/>
    <w:rsid w:val="00282E48"/>
    <w:rsid w:val="00283220"/>
    <w:rsid w:val="002833A8"/>
    <w:rsid w:val="00283732"/>
    <w:rsid w:val="00283CD5"/>
    <w:rsid w:val="00283EE9"/>
    <w:rsid w:val="002842F5"/>
    <w:rsid w:val="00284B76"/>
    <w:rsid w:val="00287FD2"/>
    <w:rsid w:val="00290BDE"/>
    <w:rsid w:val="00290F6E"/>
    <w:rsid w:val="00291ACE"/>
    <w:rsid w:val="00292272"/>
    <w:rsid w:val="002931F0"/>
    <w:rsid w:val="0029456B"/>
    <w:rsid w:val="002973B2"/>
    <w:rsid w:val="0029781F"/>
    <w:rsid w:val="002A07B8"/>
    <w:rsid w:val="002A0DB8"/>
    <w:rsid w:val="002A0FC5"/>
    <w:rsid w:val="002A2459"/>
    <w:rsid w:val="002A30C9"/>
    <w:rsid w:val="002A437E"/>
    <w:rsid w:val="002A4578"/>
    <w:rsid w:val="002A54A3"/>
    <w:rsid w:val="002A5DD4"/>
    <w:rsid w:val="002A7940"/>
    <w:rsid w:val="002A7FEA"/>
    <w:rsid w:val="002B039A"/>
    <w:rsid w:val="002B16C3"/>
    <w:rsid w:val="002B1CC0"/>
    <w:rsid w:val="002B31B1"/>
    <w:rsid w:val="002B4655"/>
    <w:rsid w:val="002B478A"/>
    <w:rsid w:val="002C0D83"/>
    <w:rsid w:val="002C0F28"/>
    <w:rsid w:val="002C2836"/>
    <w:rsid w:val="002C3C94"/>
    <w:rsid w:val="002C5481"/>
    <w:rsid w:val="002C56D7"/>
    <w:rsid w:val="002C5726"/>
    <w:rsid w:val="002C5A64"/>
    <w:rsid w:val="002C6861"/>
    <w:rsid w:val="002C6CBE"/>
    <w:rsid w:val="002C73CB"/>
    <w:rsid w:val="002D3327"/>
    <w:rsid w:val="002D4BB9"/>
    <w:rsid w:val="002D5296"/>
    <w:rsid w:val="002D6384"/>
    <w:rsid w:val="002E0EC0"/>
    <w:rsid w:val="002E1AFA"/>
    <w:rsid w:val="002E1BFD"/>
    <w:rsid w:val="002E2157"/>
    <w:rsid w:val="002E23F3"/>
    <w:rsid w:val="002E38F4"/>
    <w:rsid w:val="002E56E6"/>
    <w:rsid w:val="002E70DB"/>
    <w:rsid w:val="002F00B8"/>
    <w:rsid w:val="002F197C"/>
    <w:rsid w:val="002F375D"/>
    <w:rsid w:val="002F379F"/>
    <w:rsid w:val="002F5C0E"/>
    <w:rsid w:val="002F640A"/>
    <w:rsid w:val="002F6690"/>
    <w:rsid w:val="002F68C0"/>
    <w:rsid w:val="002F6F15"/>
    <w:rsid w:val="002F6FD7"/>
    <w:rsid w:val="002F7728"/>
    <w:rsid w:val="002F7A6D"/>
    <w:rsid w:val="00300011"/>
    <w:rsid w:val="003007BA"/>
    <w:rsid w:val="00302B80"/>
    <w:rsid w:val="00303942"/>
    <w:rsid w:val="003105B3"/>
    <w:rsid w:val="00311554"/>
    <w:rsid w:val="003115EA"/>
    <w:rsid w:val="003133A6"/>
    <w:rsid w:val="0031465E"/>
    <w:rsid w:val="00321E46"/>
    <w:rsid w:val="00322128"/>
    <w:rsid w:val="00325E01"/>
    <w:rsid w:val="00326B74"/>
    <w:rsid w:val="00327B1D"/>
    <w:rsid w:val="00327DF8"/>
    <w:rsid w:val="003320AA"/>
    <w:rsid w:val="00332D7B"/>
    <w:rsid w:val="00333656"/>
    <w:rsid w:val="00333C12"/>
    <w:rsid w:val="00335BD2"/>
    <w:rsid w:val="00336D27"/>
    <w:rsid w:val="003408F0"/>
    <w:rsid w:val="00341B58"/>
    <w:rsid w:val="003424F1"/>
    <w:rsid w:val="00342E1E"/>
    <w:rsid w:val="00343111"/>
    <w:rsid w:val="00343DAF"/>
    <w:rsid w:val="00346E00"/>
    <w:rsid w:val="0034773E"/>
    <w:rsid w:val="003505C3"/>
    <w:rsid w:val="00350A71"/>
    <w:rsid w:val="00352592"/>
    <w:rsid w:val="003526A5"/>
    <w:rsid w:val="00355881"/>
    <w:rsid w:val="003603A0"/>
    <w:rsid w:val="003605F3"/>
    <w:rsid w:val="003606C5"/>
    <w:rsid w:val="003607F7"/>
    <w:rsid w:val="00360D53"/>
    <w:rsid w:val="00361114"/>
    <w:rsid w:val="0036240A"/>
    <w:rsid w:val="003629FE"/>
    <w:rsid w:val="00363ADC"/>
    <w:rsid w:val="0036474F"/>
    <w:rsid w:val="00365DA6"/>
    <w:rsid w:val="003667FF"/>
    <w:rsid w:val="00366C73"/>
    <w:rsid w:val="00370297"/>
    <w:rsid w:val="00370873"/>
    <w:rsid w:val="00370FF7"/>
    <w:rsid w:val="003734C9"/>
    <w:rsid w:val="00375F6C"/>
    <w:rsid w:val="00380328"/>
    <w:rsid w:val="00383017"/>
    <w:rsid w:val="003834A6"/>
    <w:rsid w:val="003840FE"/>
    <w:rsid w:val="0038722C"/>
    <w:rsid w:val="0038727F"/>
    <w:rsid w:val="00387387"/>
    <w:rsid w:val="00392531"/>
    <w:rsid w:val="0039352E"/>
    <w:rsid w:val="00393C6A"/>
    <w:rsid w:val="0039564F"/>
    <w:rsid w:val="0039685A"/>
    <w:rsid w:val="00396AFA"/>
    <w:rsid w:val="003A005B"/>
    <w:rsid w:val="003A0AF2"/>
    <w:rsid w:val="003A1D7A"/>
    <w:rsid w:val="003A3254"/>
    <w:rsid w:val="003A4491"/>
    <w:rsid w:val="003A49F9"/>
    <w:rsid w:val="003A54BA"/>
    <w:rsid w:val="003B1F36"/>
    <w:rsid w:val="003B3198"/>
    <w:rsid w:val="003B4DBA"/>
    <w:rsid w:val="003C0876"/>
    <w:rsid w:val="003C1395"/>
    <w:rsid w:val="003C3A5C"/>
    <w:rsid w:val="003C3DDA"/>
    <w:rsid w:val="003D3803"/>
    <w:rsid w:val="003D3BFD"/>
    <w:rsid w:val="003D4810"/>
    <w:rsid w:val="003D63F1"/>
    <w:rsid w:val="003D71CA"/>
    <w:rsid w:val="003E06C1"/>
    <w:rsid w:val="003E1A1A"/>
    <w:rsid w:val="003E26F5"/>
    <w:rsid w:val="003E3E72"/>
    <w:rsid w:val="003E63AC"/>
    <w:rsid w:val="003E7461"/>
    <w:rsid w:val="003E7670"/>
    <w:rsid w:val="003F0CC6"/>
    <w:rsid w:val="003F11AF"/>
    <w:rsid w:val="003F1396"/>
    <w:rsid w:val="003F2047"/>
    <w:rsid w:val="003F39CF"/>
    <w:rsid w:val="003F3E52"/>
    <w:rsid w:val="003F7BA2"/>
    <w:rsid w:val="0040055E"/>
    <w:rsid w:val="00400631"/>
    <w:rsid w:val="0040197A"/>
    <w:rsid w:val="00403A07"/>
    <w:rsid w:val="0040416C"/>
    <w:rsid w:val="004050E2"/>
    <w:rsid w:val="00406ECA"/>
    <w:rsid w:val="00406F2A"/>
    <w:rsid w:val="00406F3F"/>
    <w:rsid w:val="00407D7C"/>
    <w:rsid w:val="004113F5"/>
    <w:rsid w:val="004124A3"/>
    <w:rsid w:val="00412C63"/>
    <w:rsid w:val="00414080"/>
    <w:rsid w:val="004150F7"/>
    <w:rsid w:val="004158B1"/>
    <w:rsid w:val="004164CB"/>
    <w:rsid w:val="00417045"/>
    <w:rsid w:val="0042120F"/>
    <w:rsid w:val="004233BC"/>
    <w:rsid w:val="00423D6A"/>
    <w:rsid w:val="004242CD"/>
    <w:rsid w:val="00426E0E"/>
    <w:rsid w:val="004323C2"/>
    <w:rsid w:val="004323EF"/>
    <w:rsid w:val="00434579"/>
    <w:rsid w:val="0043514E"/>
    <w:rsid w:val="00436EE5"/>
    <w:rsid w:val="00437510"/>
    <w:rsid w:val="004410DE"/>
    <w:rsid w:val="004414AD"/>
    <w:rsid w:val="004418EF"/>
    <w:rsid w:val="00444733"/>
    <w:rsid w:val="004450CC"/>
    <w:rsid w:val="0044634B"/>
    <w:rsid w:val="0044663B"/>
    <w:rsid w:val="00451F2E"/>
    <w:rsid w:val="004523EB"/>
    <w:rsid w:val="00452D7A"/>
    <w:rsid w:val="00454B3C"/>
    <w:rsid w:val="004568C8"/>
    <w:rsid w:val="00457591"/>
    <w:rsid w:val="0046144D"/>
    <w:rsid w:val="00461663"/>
    <w:rsid w:val="004643BC"/>
    <w:rsid w:val="0046665C"/>
    <w:rsid w:val="004668CA"/>
    <w:rsid w:val="00472CA9"/>
    <w:rsid w:val="0047310C"/>
    <w:rsid w:val="00473830"/>
    <w:rsid w:val="00475D34"/>
    <w:rsid w:val="004802F2"/>
    <w:rsid w:val="004804BE"/>
    <w:rsid w:val="00480E3A"/>
    <w:rsid w:val="00481EBE"/>
    <w:rsid w:val="0048277B"/>
    <w:rsid w:val="00482BB4"/>
    <w:rsid w:val="00484B43"/>
    <w:rsid w:val="00484ED1"/>
    <w:rsid w:val="004940AD"/>
    <w:rsid w:val="00494F13"/>
    <w:rsid w:val="00496CEE"/>
    <w:rsid w:val="00497BDD"/>
    <w:rsid w:val="00497E0B"/>
    <w:rsid w:val="004A0D55"/>
    <w:rsid w:val="004A1BA2"/>
    <w:rsid w:val="004A2E61"/>
    <w:rsid w:val="004A526B"/>
    <w:rsid w:val="004A5CA7"/>
    <w:rsid w:val="004A630C"/>
    <w:rsid w:val="004A6BFF"/>
    <w:rsid w:val="004A71F5"/>
    <w:rsid w:val="004B0814"/>
    <w:rsid w:val="004B2D83"/>
    <w:rsid w:val="004B35E3"/>
    <w:rsid w:val="004B3869"/>
    <w:rsid w:val="004B5C0F"/>
    <w:rsid w:val="004B62EF"/>
    <w:rsid w:val="004B6881"/>
    <w:rsid w:val="004B723C"/>
    <w:rsid w:val="004B7511"/>
    <w:rsid w:val="004C127D"/>
    <w:rsid w:val="004C2B1B"/>
    <w:rsid w:val="004C37C0"/>
    <w:rsid w:val="004C4AE0"/>
    <w:rsid w:val="004C5435"/>
    <w:rsid w:val="004C5538"/>
    <w:rsid w:val="004C57DA"/>
    <w:rsid w:val="004C6496"/>
    <w:rsid w:val="004C6818"/>
    <w:rsid w:val="004D0388"/>
    <w:rsid w:val="004D2CDF"/>
    <w:rsid w:val="004D4A00"/>
    <w:rsid w:val="004D65A1"/>
    <w:rsid w:val="004D7271"/>
    <w:rsid w:val="004D7666"/>
    <w:rsid w:val="004E0B41"/>
    <w:rsid w:val="004E1351"/>
    <w:rsid w:val="004E174E"/>
    <w:rsid w:val="004E1F1D"/>
    <w:rsid w:val="004E31B7"/>
    <w:rsid w:val="004E479D"/>
    <w:rsid w:val="004E65A9"/>
    <w:rsid w:val="004E74AF"/>
    <w:rsid w:val="004F0E2B"/>
    <w:rsid w:val="004F3773"/>
    <w:rsid w:val="004F4F0B"/>
    <w:rsid w:val="004F5063"/>
    <w:rsid w:val="004F5066"/>
    <w:rsid w:val="004F5C81"/>
    <w:rsid w:val="004F6394"/>
    <w:rsid w:val="004F6CCC"/>
    <w:rsid w:val="004F6DCF"/>
    <w:rsid w:val="004F7284"/>
    <w:rsid w:val="00501468"/>
    <w:rsid w:val="00501684"/>
    <w:rsid w:val="005028F9"/>
    <w:rsid w:val="005035F2"/>
    <w:rsid w:val="0050383F"/>
    <w:rsid w:val="00503C5D"/>
    <w:rsid w:val="00505D36"/>
    <w:rsid w:val="005101CF"/>
    <w:rsid w:val="00510C96"/>
    <w:rsid w:val="00511C8C"/>
    <w:rsid w:val="00512154"/>
    <w:rsid w:val="0051312F"/>
    <w:rsid w:val="00515187"/>
    <w:rsid w:val="00515321"/>
    <w:rsid w:val="00515AC1"/>
    <w:rsid w:val="00515E5C"/>
    <w:rsid w:val="00516335"/>
    <w:rsid w:val="00521B26"/>
    <w:rsid w:val="00521D53"/>
    <w:rsid w:val="005220D5"/>
    <w:rsid w:val="005231B2"/>
    <w:rsid w:val="005231EF"/>
    <w:rsid w:val="0052549C"/>
    <w:rsid w:val="00526183"/>
    <w:rsid w:val="00526522"/>
    <w:rsid w:val="00527D5F"/>
    <w:rsid w:val="005311A2"/>
    <w:rsid w:val="005330B3"/>
    <w:rsid w:val="00534452"/>
    <w:rsid w:val="00534B4E"/>
    <w:rsid w:val="00535B48"/>
    <w:rsid w:val="005371D8"/>
    <w:rsid w:val="00537E7C"/>
    <w:rsid w:val="00540D51"/>
    <w:rsid w:val="00540E06"/>
    <w:rsid w:val="005418A6"/>
    <w:rsid w:val="00542332"/>
    <w:rsid w:val="00542CD1"/>
    <w:rsid w:val="005438B6"/>
    <w:rsid w:val="005460DD"/>
    <w:rsid w:val="005462D9"/>
    <w:rsid w:val="00547BB0"/>
    <w:rsid w:val="00547F0C"/>
    <w:rsid w:val="00550D27"/>
    <w:rsid w:val="00551A22"/>
    <w:rsid w:val="0055259D"/>
    <w:rsid w:val="0055604A"/>
    <w:rsid w:val="00556BE2"/>
    <w:rsid w:val="00557208"/>
    <w:rsid w:val="00562940"/>
    <w:rsid w:val="00562B33"/>
    <w:rsid w:val="005656D5"/>
    <w:rsid w:val="00567D6F"/>
    <w:rsid w:val="00567E5D"/>
    <w:rsid w:val="00571CA1"/>
    <w:rsid w:val="0057597F"/>
    <w:rsid w:val="00576000"/>
    <w:rsid w:val="00576DD7"/>
    <w:rsid w:val="00582E68"/>
    <w:rsid w:val="005841EB"/>
    <w:rsid w:val="005843E2"/>
    <w:rsid w:val="005856D9"/>
    <w:rsid w:val="00585756"/>
    <w:rsid w:val="00587248"/>
    <w:rsid w:val="00590730"/>
    <w:rsid w:val="00591DA1"/>
    <w:rsid w:val="00592B4D"/>
    <w:rsid w:val="0059316B"/>
    <w:rsid w:val="00593447"/>
    <w:rsid w:val="00597B38"/>
    <w:rsid w:val="005A3AF7"/>
    <w:rsid w:val="005A3BC5"/>
    <w:rsid w:val="005A3CBF"/>
    <w:rsid w:val="005A5886"/>
    <w:rsid w:val="005A7F27"/>
    <w:rsid w:val="005B18FE"/>
    <w:rsid w:val="005B2BC1"/>
    <w:rsid w:val="005B2F96"/>
    <w:rsid w:val="005B3E0D"/>
    <w:rsid w:val="005B6206"/>
    <w:rsid w:val="005B6EA5"/>
    <w:rsid w:val="005B762A"/>
    <w:rsid w:val="005C10E2"/>
    <w:rsid w:val="005C2349"/>
    <w:rsid w:val="005C2A74"/>
    <w:rsid w:val="005C3992"/>
    <w:rsid w:val="005C40BE"/>
    <w:rsid w:val="005C4174"/>
    <w:rsid w:val="005C5390"/>
    <w:rsid w:val="005C53E1"/>
    <w:rsid w:val="005C636E"/>
    <w:rsid w:val="005C7370"/>
    <w:rsid w:val="005C76D3"/>
    <w:rsid w:val="005C7AD5"/>
    <w:rsid w:val="005D23BD"/>
    <w:rsid w:val="005D26D5"/>
    <w:rsid w:val="005D2827"/>
    <w:rsid w:val="005D36C2"/>
    <w:rsid w:val="005D42E4"/>
    <w:rsid w:val="005D536A"/>
    <w:rsid w:val="005D593D"/>
    <w:rsid w:val="005D65A0"/>
    <w:rsid w:val="005E044F"/>
    <w:rsid w:val="005E07F8"/>
    <w:rsid w:val="005E0FA4"/>
    <w:rsid w:val="005E129C"/>
    <w:rsid w:val="005E19FB"/>
    <w:rsid w:val="005E3B9C"/>
    <w:rsid w:val="005E40FA"/>
    <w:rsid w:val="005E4ED5"/>
    <w:rsid w:val="005E5001"/>
    <w:rsid w:val="005E5DFA"/>
    <w:rsid w:val="005E723E"/>
    <w:rsid w:val="005F2DE8"/>
    <w:rsid w:val="005F3278"/>
    <w:rsid w:val="005F4B4C"/>
    <w:rsid w:val="005F6502"/>
    <w:rsid w:val="005F7A45"/>
    <w:rsid w:val="00600BFA"/>
    <w:rsid w:val="00600F1F"/>
    <w:rsid w:val="00601ED9"/>
    <w:rsid w:val="00602DAD"/>
    <w:rsid w:val="00605CF4"/>
    <w:rsid w:val="006067EB"/>
    <w:rsid w:val="00606F26"/>
    <w:rsid w:val="00607DD7"/>
    <w:rsid w:val="0061010D"/>
    <w:rsid w:val="006110C8"/>
    <w:rsid w:val="006117C2"/>
    <w:rsid w:val="0061184D"/>
    <w:rsid w:val="006136E5"/>
    <w:rsid w:val="006138B0"/>
    <w:rsid w:val="00614596"/>
    <w:rsid w:val="0061519B"/>
    <w:rsid w:val="006227F0"/>
    <w:rsid w:val="006258AF"/>
    <w:rsid w:val="00625B02"/>
    <w:rsid w:val="00626F02"/>
    <w:rsid w:val="006309B0"/>
    <w:rsid w:val="00631980"/>
    <w:rsid w:val="00633EAE"/>
    <w:rsid w:val="00635932"/>
    <w:rsid w:val="00635E23"/>
    <w:rsid w:val="00640DAC"/>
    <w:rsid w:val="00641165"/>
    <w:rsid w:val="00641A4F"/>
    <w:rsid w:val="0064361A"/>
    <w:rsid w:val="00644BEA"/>
    <w:rsid w:val="00646AFE"/>
    <w:rsid w:val="0065275A"/>
    <w:rsid w:val="0065345E"/>
    <w:rsid w:val="00657607"/>
    <w:rsid w:val="0066266B"/>
    <w:rsid w:val="0066422A"/>
    <w:rsid w:val="006651A9"/>
    <w:rsid w:val="006658D5"/>
    <w:rsid w:val="0066664E"/>
    <w:rsid w:val="00667066"/>
    <w:rsid w:val="0066706A"/>
    <w:rsid w:val="0067028A"/>
    <w:rsid w:val="006713A5"/>
    <w:rsid w:val="00674240"/>
    <w:rsid w:val="00676F59"/>
    <w:rsid w:val="006776D8"/>
    <w:rsid w:val="00677C0C"/>
    <w:rsid w:val="00680504"/>
    <w:rsid w:val="00680989"/>
    <w:rsid w:val="0068198E"/>
    <w:rsid w:val="006824C6"/>
    <w:rsid w:val="00682F6A"/>
    <w:rsid w:val="00683202"/>
    <w:rsid w:val="00683B37"/>
    <w:rsid w:val="0068483D"/>
    <w:rsid w:val="0068637E"/>
    <w:rsid w:val="006863E4"/>
    <w:rsid w:val="00692C69"/>
    <w:rsid w:val="006952CA"/>
    <w:rsid w:val="006957B8"/>
    <w:rsid w:val="006957BF"/>
    <w:rsid w:val="00696984"/>
    <w:rsid w:val="00696D3B"/>
    <w:rsid w:val="006A070A"/>
    <w:rsid w:val="006A0970"/>
    <w:rsid w:val="006A0CA6"/>
    <w:rsid w:val="006A0D44"/>
    <w:rsid w:val="006A13C9"/>
    <w:rsid w:val="006A20F9"/>
    <w:rsid w:val="006A23C7"/>
    <w:rsid w:val="006A2503"/>
    <w:rsid w:val="006A5446"/>
    <w:rsid w:val="006B0FF9"/>
    <w:rsid w:val="006B1D60"/>
    <w:rsid w:val="006B2229"/>
    <w:rsid w:val="006B228C"/>
    <w:rsid w:val="006B2A8A"/>
    <w:rsid w:val="006B2F70"/>
    <w:rsid w:val="006B3338"/>
    <w:rsid w:val="006B352E"/>
    <w:rsid w:val="006B484C"/>
    <w:rsid w:val="006B5C8B"/>
    <w:rsid w:val="006B6E7C"/>
    <w:rsid w:val="006B7337"/>
    <w:rsid w:val="006C1D38"/>
    <w:rsid w:val="006C55AF"/>
    <w:rsid w:val="006C5A8D"/>
    <w:rsid w:val="006C6259"/>
    <w:rsid w:val="006C76AE"/>
    <w:rsid w:val="006C7932"/>
    <w:rsid w:val="006D06BF"/>
    <w:rsid w:val="006D0744"/>
    <w:rsid w:val="006D54B7"/>
    <w:rsid w:val="006D5B4E"/>
    <w:rsid w:val="006D686D"/>
    <w:rsid w:val="006E08FC"/>
    <w:rsid w:val="006E15A9"/>
    <w:rsid w:val="006E1BCA"/>
    <w:rsid w:val="006E3BC8"/>
    <w:rsid w:val="006E3BCA"/>
    <w:rsid w:val="006E459D"/>
    <w:rsid w:val="006E4E4F"/>
    <w:rsid w:val="006E51D6"/>
    <w:rsid w:val="006E566A"/>
    <w:rsid w:val="006E5942"/>
    <w:rsid w:val="006E7483"/>
    <w:rsid w:val="006E74AF"/>
    <w:rsid w:val="006E7BDF"/>
    <w:rsid w:val="006F047E"/>
    <w:rsid w:val="006F28C3"/>
    <w:rsid w:val="006F59CC"/>
    <w:rsid w:val="006F5D56"/>
    <w:rsid w:val="0070004E"/>
    <w:rsid w:val="00700EFA"/>
    <w:rsid w:val="00701CBE"/>
    <w:rsid w:val="00703F1C"/>
    <w:rsid w:val="007052A9"/>
    <w:rsid w:val="0070579D"/>
    <w:rsid w:val="00705AC0"/>
    <w:rsid w:val="00706164"/>
    <w:rsid w:val="00706A8B"/>
    <w:rsid w:val="0071073E"/>
    <w:rsid w:val="00712C20"/>
    <w:rsid w:val="00713873"/>
    <w:rsid w:val="007155B7"/>
    <w:rsid w:val="00716505"/>
    <w:rsid w:val="007211EA"/>
    <w:rsid w:val="007225FF"/>
    <w:rsid w:val="00723B4A"/>
    <w:rsid w:val="00727C3F"/>
    <w:rsid w:val="007307AA"/>
    <w:rsid w:val="007312A0"/>
    <w:rsid w:val="00733B95"/>
    <w:rsid w:val="007344BF"/>
    <w:rsid w:val="00734E2E"/>
    <w:rsid w:val="00735388"/>
    <w:rsid w:val="00735D55"/>
    <w:rsid w:val="00736C4F"/>
    <w:rsid w:val="0073760D"/>
    <w:rsid w:val="00737D29"/>
    <w:rsid w:val="00743847"/>
    <w:rsid w:val="00743A56"/>
    <w:rsid w:val="00745041"/>
    <w:rsid w:val="00746B88"/>
    <w:rsid w:val="00746F1E"/>
    <w:rsid w:val="00751B50"/>
    <w:rsid w:val="00753C63"/>
    <w:rsid w:val="00753CA3"/>
    <w:rsid w:val="007564B3"/>
    <w:rsid w:val="0075656B"/>
    <w:rsid w:val="00756ED7"/>
    <w:rsid w:val="00757313"/>
    <w:rsid w:val="00757879"/>
    <w:rsid w:val="00760A6D"/>
    <w:rsid w:val="00760A98"/>
    <w:rsid w:val="007611DA"/>
    <w:rsid w:val="00761F20"/>
    <w:rsid w:val="00763848"/>
    <w:rsid w:val="007638C6"/>
    <w:rsid w:val="00766539"/>
    <w:rsid w:val="0077010E"/>
    <w:rsid w:val="007715DB"/>
    <w:rsid w:val="00772F9D"/>
    <w:rsid w:val="00776494"/>
    <w:rsid w:val="007779C8"/>
    <w:rsid w:val="00777F01"/>
    <w:rsid w:val="007809C4"/>
    <w:rsid w:val="00781B8D"/>
    <w:rsid w:val="007823E1"/>
    <w:rsid w:val="00782D7F"/>
    <w:rsid w:val="007832DC"/>
    <w:rsid w:val="0078705B"/>
    <w:rsid w:val="00790AFA"/>
    <w:rsid w:val="00793E5C"/>
    <w:rsid w:val="007944E1"/>
    <w:rsid w:val="00796CF1"/>
    <w:rsid w:val="007A1C1E"/>
    <w:rsid w:val="007A2C94"/>
    <w:rsid w:val="007A3652"/>
    <w:rsid w:val="007A373A"/>
    <w:rsid w:val="007A4A23"/>
    <w:rsid w:val="007A574D"/>
    <w:rsid w:val="007A6BE2"/>
    <w:rsid w:val="007A7034"/>
    <w:rsid w:val="007B115C"/>
    <w:rsid w:val="007B20FB"/>
    <w:rsid w:val="007B52FF"/>
    <w:rsid w:val="007B5C34"/>
    <w:rsid w:val="007B5D14"/>
    <w:rsid w:val="007B7119"/>
    <w:rsid w:val="007B7A75"/>
    <w:rsid w:val="007C10EF"/>
    <w:rsid w:val="007C42CD"/>
    <w:rsid w:val="007C4C58"/>
    <w:rsid w:val="007C71CC"/>
    <w:rsid w:val="007C728E"/>
    <w:rsid w:val="007D12B6"/>
    <w:rsid w:val="007D1616"/>
    <w:rsid w:val="007D173E"/>
    <w:rsid w:val="007D17CA"/>
    <w:rsid w:val="007D378B"/>
    <w:rsid w:val="007D4118"/>
    <w:rsid w:val="007D4231"/>
    <w:rsid w:val="007D4C50"/>
    <w:rsid w:val="007D6DEC"/>
    <w:rsid w:val="007D7C99"/>
    <w:rsid w:val="007D7FCA"/>
    <w:rsid w:val="007E1EFA"/>
    <w:rsid w:val="007E2502"/>
    <w:rsid w:val="007E257F"/>
    <w:rsid w:val="007E2692"/>
    <w:rsid w:val="007E2F5A"/>
    <w:rsid w:val="007E3BD9"/>
    <w:rsid w:val="007E4670"/>
    <w:rsid w:val="007E4DBD"/>
    <w:rsid w:val="007E675A"/>
    <w:rsid w:val="007F17CF"/>
    <w:rsid w:val="007F1BE2"/>
    <w:rsid w:val="007F2905"/>
    <w:rsid w:val="007F44EA"/>
    <w:rsid w:val="007F4DDB"/>
    <w:rsid w:val="007F5437"/>
    <w:rsid w:val="007F7EE1"/>
    <w:rsid w:val="00800493"/>
    <w:rsid w:val="0080160A"/>
    <w:rsid w:val="0080160F"/>
    <w:rsid w:val="00801F43"/>
    <w:rsid w:val="008025EC"/>
    <w:rsid w:val="00803A15"/>
    <w:rsid w:val="00805E30"/>
    <w:rsid w:val="0080668A"/>
    <w:rsid w:val="0081150D"/>
    <w:rsid w:val="00815FA6"/>
    <w:rsid w:val="00817999"/>
    <w:rsid w:val="00824214"/>
    <w:rsid w:val="00824661"/>
    <w:rsid w:val="00827276"/>
    <w:rsid w:val="0082739B"/>
    <w:rsid w:val="00830222"/>
    <w:rsid w:val="008305E4"/>
    <w:rsid w:val="00832D2D"/>
    <w:rsid w:val="00833F82"/>
    <w:rsid w:val="008366FD"/>
    <w:rsid w:val="00841242"/>
    <w:rsid w:val="00845C92"/>
    <w:rsid w:val="00847966"/>
    <w:rsid w:val="008515AC"/>
    <w:rsid w:val="00853186"/>
    <w:rsid w:val="00854530"/>
    <w:rsid w:val="0085747C"/>
    <w:rsid w:val="008575A2"/>
    <w:rsid w:val="00857E79"/>
    <w:rsid w:val="008605E7"/>
    <w:rsid w:val="008606A1"/>
    <w:rsid w:val="00862583"/>
    <w:rsid w:val="00864DB3"/>
    <w:rsid w:val="00865380"/>
    <w:rsid w:val="00867824"/>
    <w:rsid w:val="00867AE5"/>
    <w:rsid w:val="00870D8A"/>
    <w:rsid w:val="00870E77"/>
    <w:rsid w:val="00870E7B"/>
    <w:rsid w:val="008710DB"/>
    <w:rsid w:val="008719E3"/>
    <w:rsid w:val="00873E1E"/>
    <w:rsid w:val="00874572"/>
    <w:rsid w:val="00875686"/>
    <w:rsid w:val="00876056"/>
    <w:rsid w:val="008768F5"/>
    <w:rsid w:val="00877CD0"/>
    <w:rsid w:val="0088062D"/>
    <w:rsid w:val="00880791"/>
    <w:rsid w:val="008822BF"/>
    <w:rsid w:val="00885095"/>
    <w:rsid w:val="00886F62"/>
    <w:rsid w:val="00887465"/>
    <w:rsid w:val="00890E90"/>
    <w:rsid w:val="0089408C"/>
    <w:rsid w:val="00894C17"/>
    <w:rsid w:val="008966AA"/>
    <w:rsid w:val="00897F6F"/>
    <w:rsid w:val="008A07CF"/>
    <w:rsid w:val="008A2077"/>
    <w:rsid w:val="008A2AD6"/>
    <w:rsid w:val="008A2D55"/>
    <w:rsid w:val="008A3677"/>
    <w:rsid w:val="008A5475"/>
    <w:rsid w:val="008B1F50"/>
    <w:rsid w:val="008B2377"/>
    <w:rsid w:val="008B39D7"/>
    <w:rsid w:val="008B6B8B"/>
    <w:rsid w:val="008C02CD"/>
    <w:rsid w:val="008C07CC"/>
    <w:rsid w:val="008C1206"/>
    <w:rsid w:val="008C3025"/>
    <w:rsid w:val="008C336A"/>
    <w:rsid w:val="008C545B"/>
    <w:rsid w:val="008D1723"/>
    <w:rsid w:val="008D2011"/>
    <w:rsid w:val="008D2393"/>
    <w:rsid w:val="008D3313"/>
    <w:rsid w:val="008D37A8"/>
    <w:rsid w:val="008E0602"/>
    <w:rsid w:val="008E16A1"/>
    <w:rsid w:val="008E32C1"/>
    <w:rsid w:val="008E743B"/>
    <w:rsid w:val="008E77BE"/>
    <w:rsid w:val="008E7E77"/>
    <w:rsid w:val="008F1495"/>
    <w:rsid w:val="008F1ACF"/>
    <w:rsid w:val="008F1D36"/>
    <w:rsid w:val="008F27D7"/>
    <w:rsid w:val="008F47E1"/>
    <w:rsid w:val="008F5924"/>
    <w:rsid w:val="008F5928"/>
    <w:rsid w:val="008F598E"/>
    <w:rsid w:val="008F5B3C"/>
    <w:rsid w:val="008F5FC6"/>
    <w:rsid w:val="008F6483"/>
    <w:rsid w:val="008F693A"/>
    <w:rsid w:val="008F6B6D"/>
    <w:rsid w:val="0090173C"/>
    <w:rsid w:val="00905AE1"/>
    <w:rsid w:val="00906545"/>
    <w:rsid w:val="0090766F"/>
    <w:rsid w:val="00910BC9"/>
    <w:rsid w:val="00913979"/>
    <w:rsid w:val="00914373"/>
    <w:rsid w:val="009156AA"/>
    <w:rsid w:val="00915C9A"/>
    <w:rsid w:val="00920D8F"/>
    <w:rsid w:val="00921FE2"/>
    <w:rsid w:val="00922F13"/>
    <w:rsid w:val="009254B4"/>
    <w:rsid w:val="00925851"/>
    <w:rsid w:val="00925AE8"/>
    <w:rsid w:val="00925CC2"/>
    <w:rsid w:val="00925F1E"/>
    <w:rsid w:val="00927F04"/>
    <w:rsid w:val="00931862"/>
    <w:rsid w:val="009318D1"/>
    <w:rsid w:val="00932502"/>
    <w:rsid w:val="009336AB"/>
    <w:rsid w:val="00935E81"/>
    <w:rsid w:val="00936D58"/>
    <w:rsid w:val="009378B7"/>
    <w:rsid w:val="00937AF7"/>
    <w:rsid w:val="00940C41"/>
    <w:rsid w:val="009435A5"/>
    <w:rsid w:val="0094725D"/>
    <w:rsid w:val="00952159"/>
    <w:rsid w:val="00953138"/>
    <w:rsid w:val="00954418"/>
    <w:rsid w:val="00956C9B"/>
    <w:rsid w:val="00956E2A"/>
    <w:rsid w:val="00964CEF"/>
    <w:rsid w:val="009654AF"/>
    <w:rsid w:val="009659A3"/>
    <w:rsid w:val="00966DC1"/>
    <w:rsid w:val="00966F3F"/>
    <w:rsid w:val="00967EB7"/>
    <w:rsid w:val="00970DA4"/>
    <w:rsid w:val="00976F06"/>
    <w:rsid w:val="00980CBD"/>
    <w:rsid w:val="00981A82"/>
    <w:rsid w:val="00981DF7"/>
    <w:rsid w:val="00984841"/>
    <w:rsid w:val="0098530C"/>
    <w:rsid w:val="00985F4C"/>
    <w:rsid w:val="009861B9"/>
    <w:rsid w:val="00986444"/>
    <w:rsid w:val="00986612"/>
    <w:rsid w:val="00990A24"/>
    <w:rsid w:val="0099120C"/>
    <w:rsid w:val="00992471"/>
    <w:rsid w:val="00996663"/>
    <w:rsid w:val="00997770"/>
    <w:rsid w:val="009A04AF"/>
    <w:rsid w:val="009A0BFE"/>
    <w:rsid w:val="009A2A1D"/>
    <w:rsid w:val="009A3534"/>
    <w:rsid w:val="009A6685"/>
    <w:rsid w:val="009A6997"/>
    <w:rsid w:val="009A7314"/>
    <w:rsid w:val="009B173D"/>
    <w:rsid w:val="009B64FE"/>
    <w:rsid w:val="009B6AC0"/>
    <w:rsid w:val="009B7DEB"/>
    <w:rsid w:val="009C055F"/>
    <w:rsid w:val="009C155D"/>
    <w:rsid w:val="009C2C16"/>
    <w:rsid w:val="009C5EE2"/>
    <w:rsid w:val="009C7456"/>
    <w:rsid w:val="009C74F5"/>
    <w:rsid w:val="009C7DEA"/>
    <w:rsid w:val="009D1364"/>
    <w:rsid w:val="009D305F"/>
    <w:rsid w:val="009D47B2"/>
    <w:rsid w:val="009D6EC6"/>
    <w:rsid w:val="009D7EEE"/>
    <w:rsid w:val="009E11FB"/>
    <w:rsid w:val="009E13BB"/>
    <w:rsid w:val="009E1C93"/>
    <w:rsid w:val="009E1DC4"/>
    <w:rsid w:val="009E4D9F"/>
    <w:rsid w:val="009E513A"/>
    <w:rsid w:val="009E52B5"/>
    <w:rsid w:val="009E6F3A"/>
    <w:rsid w:val="009E76DE"/>
    <w:rsid w:val="009F1981"/>
    <w:rsid w:val="009F1AE2"/>
    <w:rsid w:val="009F207F"/>
    <w:rsid w:val="009F389A"/>
    <w:rsid w:val="009F5F4D"/>
    <w:rsid w:val="009F7F7A"/>
    <w:rsid w:val="00A00277"/>
    <w:rsid w:val="00A023A9"/>
    <w:rsid w:val="00A03DC8"/>
    <w:rsid w:val="00A15179"/>
    <w:rsid w:val="00A15876"/>
    <w:rsid w:val="00A15D5D"/>
    <w:rsid w:val="00A201DF"/>
    <w:rsid w:val="00A21545"/>
    <w:rsid w:val="00A24388"/>
    <w:rsid w:val="00A24EC2"/>
    <w:rsid w:val="00A272BA"/>
    <w:rsid w:val="00A27A21"/>
    <w:rsid w:val="00A30921"/>
    <w:rsid w:val="00A322C4"/>
    <w:rsid w:val="00A3249F"/>
    <w:rsid w:val="00A32518"/>
    <w:rsid w:val="00A3412E"/>
    <w:rsid w:val="00A3494B"/>
    <w:rsid w:val="00A50BB2"/>
    <w:rsid w:val="00A50CC2"/>
    <w:rsid w:val="00A51518"/>
    <w:rsid w:val="00A55443"/>
    <w:rsid w:val="00A5553B"/>
    <w:rsid w:val="00A572EA"/>
    <w:rsid w:val="00A5751E"/>
    <w:rsid w:val="00A60AE6"/>
    <w:rsid w:val="00A619E8"/>
    <w:rsid w:val="00A64EF8"/>
    <w:rsid w:val="00A667E1"/>
    <w:rsid w:val="00A66E48"/>
    <w:rsid w:val="00A67A4F"/>
    <w:rsid w:val="00A70C31"/>
    <w:rsid w:val="00A70D6C"/>
    <w:rsid w:val="00A72A2A"/>
    <w:rsid w:val="00A7396A"/>
    <w:rsid w:val="00A73972"/>
    <w:rsid w:val="00A744DE"/>
    <w:rsid w:val="00A74B73"/>
    <w:rsid w:val="00A75530"/>
    <w:rsid w:val="00A76335"/>
    <w:rsid w:val="00A76579"/>
    <w:rsid w:val="00A76D4F"/>
    <w:rsid w:val="00A77A66"/>
    <w:rsid w:val="00A82F82"/>
    <w:rsid w:val="00A84333"/>
    <w:rsid w:val="00A84658"/>
    <w:rsid w:val="00A84C97"/>
    <w:rsid w:val="00A8574A"/>
    <w:rsid w:val="00A86AF9"/>
    <w:rsid w:val="00A86CA3"/>
    <w:rsid w:val="00A90922"/>
    <w:rsid w:val="00A90DED"/>
    <w:rsid w:val="00A92171"/>
    <w:rsid w:val="00A924CC"/>
    <w:rsid w:val="00A93A2A"/>
    <w:rsid w:val="00A93C6C"/>
    <w:rsid w:val="00A9726B"/>
    <w:rsid w:val="00AA0B0F"/>
    <w:rsid w:val="00AA1B89"/>
    <w:rsid w:val="00AA2AB6"/>
    <w:rsid w:val="00AA44A4"/>
    <w:rsid w:val="00AA4752"/>
    <w:rsid w:val="00AA4786"/>
    <w:rsid w:val="00AA5B89"/>
    <w:rsid w:val="00AA6034"/>
    <w:rsid w:val="00AB059A"/>
    <w:rsid w:val="00AB0921"/>
    <w:rsid w:val="00AB1625"/>
    <w:rsid w:val="00AB2444"/>
    <w:rsid w:val="00AB45D0"/>
    <w:rsid w:val="00AB4D9B"/>
    <w:rsid w:val="00AB7303"/>
    <w:rsid w:val="00AB7930"/>
    <w:rsid w:val="00AC03FC"/>
    <w:rsid w:val="00AC3C32"/>
    <w:rsid w:val="00AC3CC7"/>
    <w:rsid w:val="00AC3DC4"/>
    <w:rsid w:val="00AC4DF2"/>
    <w:rsid w:val="00AC56C3"/>
    <w:rsid w:val="00AC5786"/>
    <w:rsid w:val="00AC6F02"/>
    <w:rsid w:val="00AC6F6A"/>
    <w:rsid w:val="00AD0167"/>
    <w:rsid w:val="00AD26AE"/>
    <w:rsid w:val="00AD27FD"/>
    <w:rsid w:val="00AD669D"/>
    <w:rsid w:val="00AE184A"/>
    <w:rsid w:val="00AE1D54"/>
    <w:rsid w:val="00AE324B"/>
    <w:rsid w:val="00AE7BD0"/>
    <w:rsid w:val="00AF0D1D"/>
    <w:rsid w:val="00AF1847"/>
    <w:rsid w:val="00AF1BB7"/>
    <w:rsid w:val="00AF1C47"/>
    <w:rsid w:val="00AF2E52"/>
    <w:rsid w:val="00AF3094"/>
    <w:rsid w:val="00B0013E"/>
    <w:rsid w:val="00B00F63"/>
    <w:rsid w:val="00B01316"/>
    <w:rsid w:val="00B03BAE"/>
    <w:rsid w:val="00B03E2B"/>
    <w:rsid w:val="00B0411C"/>
    <w:rsid w:val="00B041F7"/>
    <w:rsid w:val="00B04264"/>
    <w:rsid w:val="00B048C5"/>
    <w:rsid w:val="00B04C2C"/>
    <w:rsid w:val="00B04E7E"/>
    <w:rsid w:val="00B05D99"/>
    <w:rsid w:val="00B06E96"/>
    <w:rsid w:val="00B105C5"/>
    <w:rsid w:val="00B13A8C"/>
    <w:rsid w:val="00B14565"/>
    <w:rsid w:val="00B15CF4"/>
    <w:rsid w:val="00B16A55"/>
    <w:rsid w:val="00B205FA"/>
    <w:rsid w:val="00B208C3"/>
    <w:rsid w:val="00B20D3F"/>
    <w:rsid w:val="00B227F9"/>
    <w:rsid w:val="00B23070"/>
    <w:rsid w:val="00B230A5"/>
    <w:rsid w:val="00B26C42"/>
    <w:rsid w:val="00B27786"/>
    <w:rsid w:val="00B303FD"/>
    <w:rsid w:val="00B311D4"/>
    <w:rsid w:val="00B33AF8"/>
    <w:rsid w:val="00B34C26"/>
    <w:rsid w:val="00B35812"/>
    <w:rsid w:val="00B36368"/>
    <w:rsid w:val="00B36652"/>
    <w:rsid w:val="00B36B3B"/>
    <w:rsid w:val="00B37FBB"/>
    <w:rsid w:val="00B40507"/>
    <w:rsid w:val="00B410EA"/>
    <w:rsid w:val="00B42508"/>
    <w:rsid w:val="00B429D7"/>
    <w:rsid w:val="00B44484"/>
    <w:rsid w:val="00B4515F"/>
    <w:rsid w:val="00B4794A"/>
    <w:rsid w:val="00B50298"/>
    <w:rsid w:val="00B50D44"/>
    <w:rsid w:val="00B50E38"/>
    <w:rsid w:val="00B54BE3"/>
    <w:rsid w:val="00B5540B"/>
    <w:rsid w:val="00B5593C"/>
    <w:rsid w:val="00B60EE6"/>
    <w:rsid w:val="00B61E0E"/>
    <w:rsid w:val="00B61E5D"/>
    <w:rsid w:val="00B62606"/>
    <w:rsid w:val="00B66865"/>
    <w:rsid w:val="00B67385"/>
    <w:rsid w:val="00B677A4"/>
    <w:rsid w:val="00B70509"/>
    <w:rsid w:val="00B71199"/>
    <w:rsid w:val="00B719DC"/>
    <w:rsid w:val="00B74B33"/>
    <w:rsid w:val="00B7541A"/>
    <w:rsid w:val="00B7541E"/>
    <w:rsid w:val="00B75596"/>
    <w:rsid w:val="00B7583B"/>
    <w:rsid w:val="00B7690B"/>
    <w:rsid w:val="00B76B31"/>
    <w:rsid w:val="00B77B7D"/>
    <w:rsid w:val="00B81522"/>
    <w:rsid w:val="00B82F37"/>
    <w:rsid w:val="00B8337A"/>
    <w:rsid w:val="00B8433D"/>
    <w:rsid w:val="00B851E4"/>
    <w:rsid w:val="00B86E96"/>
    <w:rsid w:val="00B86F7E"/>
    <w:rsid w:val="00B87E30"/>
    <w:rsid w:val="00B93390"/>
    <w:rsid w:val="00B9366C"/>
    <w:rsid w:val="00B93A25"/>
    <w:rsid w:val="00B9586C"/>
    <w:rsid w:val="00B9701A"/>
    <w:rsid w:val="00B97BDD"/>
    <w:rsid w:val="00BA0F8D"/>
    <w:rsid w:val="00BA12A8"/>
    <w:rsid w:val="00BA2FF1"/>
    <w:rsid w:val="00BA42D8"/>
    <w:rsid w:val="00BA5631"/>
    <w:rsid w:val="00BA7B26"/>
    <w:rsid w:val="00BB0521"/>
    <w:rsid w:val="00BB1FFA"/>
    <w:rsid w:val="00BB3047"/>
    <w:rsid w:val="00BB393A"/>
    <w:rsid w:val="00BB5A28"/>
    <w:rsid w:val="00BB5B1B"/>
    <w:rsid w:val="00BB6B84"/>
    <w:rsid w:val="00BC003C"/>
    <w:rsid w:val="00BC12E1"/>
    <w:rsid w:val="00BC50E7"/>
    <w:rsid w:val="00BC5A99"/>
    <w:rsid w:val="00BC6AED"/>
    <w:rsid w:val="00BC7853"/>
    <w:rsid w:val="00BC7E3F"/>
    <w:rsid w:val="00BD02DE"/>
    <w:rsid w:val="00BD0451"/>
    <w:rsid w:val="00BD10E5"/>
    <w:rsid w:val="00BD2D40"/>
    <w:rsid w:val="00BD5550"/>
    <w:rsid w:val="00BD5877"/>
    <w:rsid w:val="00BD67E7"/>
    <w:rsid w:val="00BE2983"/>
    <w:rsid w:val="00BE2D8A"/>
    <w:rsid w:val="00BE34AD"/>
    <w:rsid w:val="00BE3939"/>
    <w:rsid w:val="00BE4C6D"/>
    <w:rsid w:val="00BE710F"/>
    <w:rsid w:val="00BE742A"/>
    <w:rsid w:val="00BE76A3"/>
    <w:rsid w:val="00BE7C07"/>
    <w:rsid w:val="00BF0C7E"/>
    <w:rsid w:val="00BF193A"/>
    <w:rsid w:val="00BF1E9C"/>
    <w:rsid w:val="00BF2B92"/>
    <w:rsid w:val="00BF2EE5"/>
    <w:rsid w:val="00BF3674"/>
    <w:rsid w:val="00BF4365"/>
    <w:rsid w:val="00BF6388"/>
    <w:rsid w:val="00BF72D1"/>
    <w:rsid w:val="00C01906"/>
    <w:rsid w:val="00C02BBF"/>
    <w:rsid w:val="00C04B46"/>
    <w:rsid w:val="00C057AE"/>
    <w:rsid w:val="00C0690A"/>
    <w:rsid w:val="00C06985"/>
    <w:rsid w:val="00C11175"/>
    <w:rsid w:val="00C11241"/>
    <w:rsid w:val="00C112D4"/>
    <w:rsid w:val="00C112D9"/>
    <w:rsid w:val="00C11775"/>
    <w:rsid w:val="00C11CCA"/>
    <w:rsid w:val="00C13904"/>
    <w:rsid w:val="00C13983"/>
    <w:rsid w:val="00C139CB"/>
    <w:rsid w:val="00C15D30"/>
    <w:rsid w:val="00C15DD4"/>
    <w:rsid w:val="00C171DC"/>
    <w:rsid w:val="00C17731"/>
    <w:rsid w:val="00C21FBD"/>
    <w:rsid w:val="00C23138"/>
    <w:rsid w:val="00C257F3"/>
    <w:rsid w:val="00C27318"/>
    <w:rsid w:val="00C27365"/>
    <w:rsid w:val="00C27AC8"/>
    <w:rsid w:val="00C27E44"/>
    <w:rsid w:val="00C3165F"/>
    <w:rsid w:val="00C31D9F"/>
    <w:rsid w:val="00C32AD6"/>
    <w:rsid w:val="00C33442"/>
    <w:rsid w:val="00C34F29"/>
    <w:rsid w:val="00C36583"/>
    <w:rsid w:val="00C373FC"/>
    <w:rsid w:val="00C37C5B"/>
    <w:rsid w:val="00C37F33"/>
    <w:rsid w:val="00C402B5"/>
    <w:rsid w:val="00C407C3"/>
    <w:rsid w:val="00C40D17"/>
    <w:rsid w:val="00C40F70"/>
    <w:rsid w:val="00C4186D"/>
    <w:rsid w:val="00C425F3"/>
    <w:rsid w:val="00C4297C"/>
    <w:rsid w:val="00C44F75"/>
    <w:rsid w:val="00C45FEC"/>
    <w:rsid w:val="00C52143"/>
    <w:rsid w:val="00C52953"/>
    <w:rsid w:val="00C52AE2"/>
    <w:rsid w:val="00C55139"/>
    <w:rsid w:val="00C5695C"/>
    <w:rsid w:val="00C606E3"/>
    <w:rsid w:val="00C61864"/>
    <w:rsid w:val="00C62284"/>
    <w:rsid w:val="00C62F44"/>
    <w:rsid w:val="00C642B8"/>
    <w:rsid w:val="00C64C25"/>
    <w:rsid w:val="00C6764B"/>
    <w:rsid w:val="00C74548"/>
    <w:rsid w:val="00C76D16"/>
    <w:rsid w:val="00C76F72"/>
    <w:rsid w:val="00C80110"/>
    <w:rsid w:val="00C8088F"/>
    <w:rsid w:val="00C81AD2"/>
    <w:rsid w:val="00C82688"/>
    <w:rsid w:val="00C84ABA"/>
    <w:rsid w:val="00C8502B"/>
    <w:rsid w:val="00C8528F"/>
    <w:rsid w:val="00C90CB0"/>
    <w:rsid w:val="00C912FD"/>
    <w:rsid w:val="00C92010"/>
    <w:rsid w:val="00C923E4"/>
    <w:rsid w:val="00C92F07"/>
    <w:rsid w:val="00C941E7"/>
    <w:rsid w:val="00C94749"/>
    <w:rsid w:val="00C95130"/>
    <w:rsid w:val="00C954C5"/>
    <w:rsid w:val="00C957B5"/>
    <w:rsid w:val="00C978FA"/>
    <w:rsid w:val="00CA0624"/>
    <w:rsid w:val="00CA1A4F"/>
    <w:rsid w:val="00CA2AAD"/>
    <w:rsid w:val="00CA3AA4"/>
    <w:rsid w:val="00CA4423"/>
    <w:rsid w:val="00CA61AF"/>
    <w:rsid w:val="00CB050F"/>
    <w:rsid w:val="00CB0658"/>
    <w:rsid w:val="00CB13F1"/>
    <w:rsid w:val="00CB1935"/>
    <w:rsid w:val="00CB1CD7"/>
    <w:rsid w:val="00CB40A4"/>
    <w:rsid w:val="00CB59EE"/>
    <w:rsid w:val="00CB721C"/>
    <w:rsid w:val="00CB7E5F"/>
    <w:rsid w:val="00CC0DDA"/>
    <w:rsid w:val="00CC2A00"/>
    <w:rsid w:val="00CC356E"/>
    <w:rsid w:val="00CC35B0"/>
    <w:rsid w:val="00CC4329"/>
    <w:rsid w:val="00CC48BE"/>
    <w:rsid w:val="00CC5A4F"/>
    <w:rsid w:val="00CC5BC5"/>
    <w:rsid w:val="00CC680A"/>
    <w:rsid w:val="00CC79A6"/>
    <w:rsid w:val="00CD2F84"/>
    <w:rsid w:val="00CD46F1"/>
    <w:rsid w:val="00CD4778"/>
    <w:rsid w:val="00CD4844"/>
    <w:rsid w:val="00CD5265"/>
    <w:rsid w:val="00CD6DB8"/>
    <w:rsid w:val="00CE012A"/>
    <w:rsid w:val="00CE0517"/>
    <w:rsid w:val="00CE0729"/>
    <w:rsid w:val="00CE1395"/>
    <w:rsid w:val="00CE2BB3"/>
    <w:rsid w:val="00CE3753"/>
    <w:rsid w:val="00CF0423"/>
    <w:rsid w:val="00CF1D9F"/>
    <w:rsid w:val="00CF44BB"/>
    <w:rsid w:val="00CF4EC4"/>
    <w:rsid w:val="00CF63B0"/>
    <w:rsid w:val="00CF792C"/>
    <w:rsid w:val="00CF7D04"/>
    <w:rsid w:val="00D005E8"/>
    <w:rsid w:val="00D00D83"/>
    <w:rsid w:val="00D0167F"/>
    <w:rsid w:val="00D017B7"/>
    <w:rsid w:val="00D045C1"/>
    <w:rsid w:val="00D04E40"/>
    <w:rsid w:val="00D10033"/>
    <w:rsid w:val="00D1018C"/>
    <w:rsid w:val="00D106A1"/>
    <w:rsid w:val="00D123CE"/>
    <w:rsid w:val="00D132AD"/>
    <w:rsid w:val="00D170AF"/>
    <w:rsid w:val="00D17355"/>
    <w:rsid w:val="00D20444"/>
    <w:rsid w:val="00D24216"/>
    <w:rsid w:val="00D2565B"/>
    <w:rsid w:val="00D25789"/>
    <w:rsid w:val="00D25B9F"/>
    <w:rsid w:val="00D25D74"/>
    <w:rsid w:val="00D267C5"/>
    <w:rsid w:val="00D273B3"/>
    <w:rsid w:val="00D27D65"/>
    <w:rsid w:val="00D3002C"/>
    <w:rsid w:val="00D32720"/>
    <w:rsid w:val="00D335CD"/>
    <w:rsid w:val="00D33979"/>
    <w:rsid w:val="00D3463C"/>
    <w:rsid w:val="00D359C8"/>
    <w:rsid w:val="00D36B1D"/>
    <w:rsid w:val="00D374BF"/>
    <w:rsid w:val="00D405B1"/>
    <w:rsid w:val="00D40761"/>
    <w:rsid w:val="00D41568"/>
    <w:rsid w:val="00D416E6"/>
    <w:rsid w:val="00D42A22"/>
    <w:rsid w:val="00D46F5F"/>
    <w:rsid w:val="00D51436"/>
    <w:rsid w:val="00D516FE"/>
    <w:rsid w:val="00D523CA"/>
    <w:rsid w:val="00D62131"/>
    <w:rsid w:val="00D632FC"/>
    <w:rsid w:val="00D63F54"/>
    <w:rsid w:val="00D64E00"/>
    <w:rsid w:val="00D6642E"/>
    <w:rsid w:val="00D66453"/>
    <w:rsid w:val="00D7003D"/>
    <w:rsid w:val="00D731DA"/>
    <w:rsid w:val="00D84A55"/>
    <w:rsid w:val="00D92E4C"/>
    <w:rsid w:val="00D93107"/>
    <w:rsid w:val="00D93878"/>
    <w:rsid w:val="00D94DA9"/>
    <w:rsid w:val="00D9659E"/>
    <w:rsid w:val="00D969C1"/>
    <w:rsid w:val="00D9787E"/>
    <w:rsid w:val="00DA07D3"/>
    <w:rsid w:val="00DA1F00"/>
    <w:rsid w:val="00DA5A47"/>
    <w:rsid w:val="00DB079F"/>
    <w:rsid w:val="00DB088E"/>
    <w:rsid w:val="00DB207D"/>
    <w:rsid w:val="00DB2560"/>
    <w:rsid w:val="00DB2C2A"/>
    <w:rsid w:val="00DB33A4"/>
    <w:rsid w:val="00DB4476"/>
    <w:rsid w:val="00DB4C39"/>
    <w:rsid w:val="00DB5CE1"/>
    <w:rsid w:val="00DB708A"/>
    <w:rsid w:val="00DB7E37"/>
    <w:rsid w:val="00DC2EB4"/>
    <w:rsid w:val="00DC4637"/>
    <w:rsid w:val="00DC7502"/>
    <w:rsid w:val="00DD2EF7"/>
    <w:rsid w:val="00DD4F08"/>
    <w:rsid w:val="00DD5320"/>
    <w:rsid w:val="00DD72C0"/>
    <w:rsid w:val="00DE069A"/>
    <w:rsid w:val="00DE06DE"/>
    <w:rsid w:val="00DE293E"/>
    <w:rsid w:val="00DE38B1"/>
    <w:rsid w:val="00DE787B"/>
    <w:rsid w:val="00DE7CC8"/>
    <w:rsid w:val="00DF2B99"/>
    <w:rsid w:val="00DF4201"/>
    <w:rsid w:val="00DF4595"/>
    <w:rsid w:val="00DF4DEC"/>
    <w:rsid w:val="00DF5280"/>
    <w:rsid w:val="00DF672D"/>
    <w:rsid w:val="00DF6BBB"/>
    <w:rsid w:val="00DF73FF"/>
    <w:rsid w:val="00E01A39"/>
    <w:rsid w:val="00E041E9"/>
    <w:rsid w:val="00E05DCB"/>
    <w:rsid w:val="00E13D47"/>
    <w:rsid w:val="00E14968"/>
    <w:rsid w:val="00E16F10"/>
    <w:rsid w:val="00E16FF5"/>
    <w:rsid w:val="00E17943"/>
    <w:rsid w:val="00E22D69"/>
    <w:rsid w:val="00E234BE"/>
    <w:rsid w:val="00E24FF6"/>
    <w:rsid w:val="00E260D1"/>
    <w:rsid w:val="00E263C3"/>
    <w:rsid w:val="00E26AEF"/>
    <w:rsid w:val="00E275A6"/>
    <w:rsid w:val="00E27974"/>
    <w:rsid w:val="00E30DFB"/>
    <w:rsid w:val="00E32599"/>
    <w:rsid w:val="00E33460"/>
    <w:rsid w:val="00E34D1B"/>
    <w:rsid w:val="00E35351"/>
    <w:rsid w:val="00E358E7"/>
    <w:rsid w:val="00E35A24"/>
    <w:rsid w:val="00E41B31"/>
    <w:rsid w:val="00E42477"/>
    <w:rsid w:val="00E425C6"/>
    <w:rsid w:val="00E443FA"/>
    <w:rsid w:val="00E4528C"/>
    <w:rsid w:val="00E515C2"/>
    <w:rsid w:val="00E51B6C"/>
    <w:rsid w:val="00E53B98"/>
    <w:rsid w:val="00E54424"/>
    <w:rsid w:val="00E55C8E"/>
    <w:rsid w:val="00E56200"/>
    <w:rsid w:val="00E56588"/>
    <w:rsid w:val="00E63892"/>
    <w:rsid w:val="00E661A7"/>
    <w:rsid w:val="00E661FC"/>
    <w:rsid w:val="00E70AB0"/>
    <w:rsid w:val="00E7285D"/>
    <w:rsid w:val="00E72C82"/>
    <w:rsid w:val="00E72E71"/>
    <w:rsid w:val="00E73000"/>
    <w:rsid w:val="00E747AB"/>
    <w:rsid w:val="00E8362C"/>
    <w:rsid w:val="00E83AB1"/>
    <w:rsid w:val="00E85151"/>
    <w:rsid w:val="00E857DD"/>
    <w:rsid w:val="00E86AB2"/>
    <w:rsid w:val="00E871D0"/>
    <w:rsid w:val="00E902BB"/>
    <w:rsid w:val="00E907DE"/>
    <w:rsid w:val="00E92D03"/>
    <w:rsid w:val="00E93038"/>
    <w:rsid w:val="00E934C8"/>
    <w:rsid w:val="00E95333"/>
    <w:rsid w:val="00E95EEF"/>
    <w:rsid w:val="00E97816"/>
    <w:rsid w:val="00EA01A2"/>
    <w:rsid w:val="00EA18A6"/>
    <w:rsid w:val="00EA2696"/>
    <w:rsid w:val="00EA26DC"/>
    <w:rsid w:val="00EA2C40"/>
    <w:rsid w:val="00EA4581"/>
    <w:rsid w:val="00EA4ABB"/>
    <w:rsid w:val="00EA6729"/>
    <w:rsid w:val="00EB0B43"/>
    <w:rsid w:val="00EB0BF1"/>
    <w:rsid w:val="00EB4562"/>
    <w:rsid w:val="00EC146C"/>
    <w:rsid w:val="00EC148B"/>
    <w:rsid w:val="00EC2AC1"/>
    <w:rsid w:val="00EC303E"/>
    <w:rsid w:val="00EC55D7"/>
    <w:rsid w:val="00EC695C"/>
    <w:rsid w:val="00ED03B1"/>
    <w:rsid w:val="00ED220F"/>
    <w:rsid w:val="00ED2481"/>
    <w:rsid w:val="00ED2EAC"/>
    <w:rsid w:val="00ED58E5"/>
    <w:rsid w:val="00ED5A77"/>
    <w:rsid w:val="00ED5F94"/>
    <w:rsid w:val="00ED7159"/>
    <w:rsid w:val="00EE0641"/>
    <w:rsid w:val="00EE2626"/>
    <w:rsid w:val="00EE6547"/>
    <w:rsid w:val="00EE722E"/>
    <w:rsid w:val="00EE79B4"/>
    <w:rsid w:val="00EF07B9"/>
    <w:rsid w:val="00EF1C48"/>
    <w:rsid w:val="00EF51EC"/>
    <w:rsid w:val="00EF534D"/>
    <w:rsid w:val="00EF63EB"/>
    <w:rsid w:val="00EF6595"/>
    <w:rsid w:val="00EF71D7"/>
    <w:rsid w:val="00F00D41"/>
    <w:rsid w:val="00F0127A"/>
    <w:rsid w:val="00F03189"/>
    <w:rsid w:val="00F0421D"/>
    <w:rsid w:val="00F0592A"/>
    <w:rsid w:val="00F0668A"/>
    <w:rsid w:val="00F071BB"/>
    <w:rsid w:val="00F1250F"/>
    <w:rsid w:val="00F1269E"/>
    <w:rsid w:val="00F13381"/>
    <w:rsid w:val="00F13711"/>
    <w:rsid w:val="00F140B9"/>
    <w:rsid w:val="00F148F8"/>
    <w:rsid w:val="00F17C67"/>
    <w:rsid w:val="00F17E41"/>
    <w:rsid w:val="00F201F8"/>
    <w:rsid w:val="00F2129F"/>
    <w:rsid w:val="00F221CF"/>
    <w:rsid w:val="00F23C24"/>
    <w:rsid w:val="00F23D13"/>
    <w:rsid w:val="00F24887"/>
    <w:rsid w:val="00F25ABF"/>
    <w:rsid w:val="00F2685A"/>
    <w:rsid w:val="00F35732"/>
    <w:rsid w:val="00F358CF"/>
    <w:rsid w:val="00F35BFE"/>
    <w:rsid w:val="00F36F34"/>
    <w:rsid w:val="00F37995"/>
    <w:rsid w:val="00F37D99"/>
    <w:rsid w:val="00F37F8A"/>
    <w:rsid w:val="00F43F15"/>
    <w:rsid w:val="00F44EED"/>
    <w:rsid w:val="00F4604F"/>
    <w:rsid w:val="00F461E0"/>
    <w:rsid w:val="00F47144"/>
    <w:rsid w:val="00F509E4"/>
    <w:rsid w:val="00F517CE"/>
    <w:rsid w:val="00F52682"/>
    <w:rsid w:val="00F52B5B"/>
    <w:rsid w:val="00F52E28"/>
    <w:rsid w:val="00F5386E"/>
    <w:rsid w:val="00F54618"/>
    <w:rsid w:val="00F54B99"/>
    <w:rsid w:val="00F55C08"/>
    <w:rsid w:val="00F55FF2"/>
    <w:rsid w:val="00F57325"/>
    <w:rsid w:val="00F57B7B"/>
    <w:rsid w:val="00F60F21"/>
    <w:rsid w:val="00F621A5"/>
    <w:rsid w:val="00F62A55"/>
    <w:rsid w:val="00F67692"/>
    <w:rsid w:val="00F70282"/>
    <w:rsid w:val="00F70EF9"/>
    <w:rsid w:val="00F71E21"/>
    <w:rsid w:val="00F71FEF"/>
    <w:rsid w:val="00F7250F"/>
    <w:rsid w:val="00F74EF7"/>
    <w:rsid w:val="00F75AC2"/>
    <w:rsid w:val="00F76F5D"/>
    <w:rsid w:val="00F77F1E"/>
    <w:rsid w:val="00F80CEA"/>
    <w:rsid w:val="00F80DA7"/>
    <w:rsid w:val="00F81122"/>
    <w:rsid w:val="00F8148E"/>
    <w:rsid w:val="00F824D0"/>
    <w:rsid w:val="00F83969"/>
    <w:rsid w:val="00F841C2"/>
    <w:rsid w:val="00F92316"/>
    <w:rsid w:val="00F923F1"/>
    <w:rsid w:val="00F9245D"/>
    <w:rsid w:val="00F92D6A"/>
    <w:rsid w:val="00F94128"/>
    <w:rsid w:val="00F94FA2"/>
    <w:rsid w:val="00F94FD0"/>
    <w:rsid w:val="00F9568C"/>
    <w:rsid w:val="00F96AE6"/>
    <w:rsid w:val="00F97106"/>
    <w:rsid w:val="00F975CB"/>
    <w:rsid w:val="00FA02F3"/>
    <w:rsid w:val="00FA2C0D"/>
    <w:rsid w:val="00FA3DE3"/>
    <w:rsid w:val="00FA4DFB"/>
    <w:rsid w:val="00FA72BB"/>
    <w:rsid w:val="00FA7764"/>
    <w:rsid w:val="00FA7D94"/>
    <w:rsid w:val="00FB051A"/>
    <w:rsid w:val="00FB1CA2"/>
    <w:rsid w:val="00FB2E03"/>
    <w:rsid w:val="00FB36E5"/>
    <w:rsid w:val="00FB3E9B"/>
    <w:rsid w:val="00FB4EAB"/>
    <w:rsid w:val="00FB61E2"/>
    <w:rsid w:val="00FB6354"/>
    <w:rsid w:val="00FB73FC"/>
    <w:rsid w:val="00FC0D69"/>
    <w:rsid w:val="00FC0E80"/>
    <w:rsid w:val="00FC2629"/>
    <w:rsid w:val="00FC4C97"/>
    <w:rsid w:val="00FC5AAE"/>
    <w:rsid w:val="00FC7802"/>
    <w:rsid w:val="00FC7D35"/>
    <w:rsid w:val="00FD426D"/>
    <w:rsid w:val="00FD471D"/>
    <w:rsid w:val="00FD5E03"/>
    <w:rsid w:val="00FD7A54"/>
    <w:rsid w:val="00FE1F8B"/>
    <w:rsid w:val="00FE3193"/>
    <w:rsid w:val="00FE3D59"/>
    <w:rsid w:val="00FE3F33"/>
    <w:rsid w:val="00FE6A8C"/>
    <w:rsid w:val="00FE7206"/>
    <w:rsid w:val="00FF21D3"/>
    <w:rsid w:val="00FF2231"/>
    <w:rsid w:val="00FF2249"/>
    <w:rsid w:val="00FF3997"/>
    <w:rsid w:val="00FF3C08"/>
    <w:rsid w:val="00FF3E80"/>
    <w:rsid w:val="00FF49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05457EBA-2917-48B6-9E27-191508468B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76F5D"/>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6">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a2"/>
    <w:next w:val="a2"/>
    <w:link w:val="17"/>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5">
    <w:name w:val="heading 2"/>
    <w:aliases w:val="E תו,E,h2,h21,ASAPHeading 2,סעיף ראשי,H21,Œ©o‚µ 2,?co??E 2,뙥2,?c1,?co?ƒÊ 2,?2,Œ1,Œ2,Titre 2,Œ©1,Œ©2,heading2,H22,H211,Œ©o‚µ 21,?co??E 21,뙥21,?c11,?co?ƒÊ 21,?21,Œ11,Œ21,Titre 21,Œ©11,Œ©21,heading21,H23,H212,Œ©o‚µ 22,?co??E 22,h22,뙥22"/>
    <w:basedOn w:val="a2"/>
    <w:next w:val="a2"/>
    <w:link w:val="26"/>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5">
    <w:name w:val="heading 3"/>
    <w:basedOn w:val="a2"/>
    <w:next w:val="a2"/>
    <w:link w:val="36"/>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3">
    <w:name w:val="heading 4"/>
    <w:aliases w:val="Heading 4 תו תו,Heading 4 תו תו תו תו,תו תו"/>
    <w:basedOn w:val="a2"/>
    <w:next w:val="a2"/>
    <w:link w:val="44"/>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1">
    <w:name w:val="heading 5"/>
    <w:basedOn w:val="a2"/>
    <w:next w:val="a2"/>
    <w:link w:val="52"/>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0">
    <w:name w:val="heading 6"/>
    <w:basedOn w:val="a2"/>
    <w:next w:val="a2"/>
    <w:link w:val="61"/>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2"/>
    <w:next w:val="a2"/>
    <w:link w:val="70"/>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2"/>
    <w:next w:val="a2"/>
    <w:link w:val="80"/>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2"/>
    <w:next w:val="a2"/>
    <w:link w:val="90"/>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7">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3"/>
    <w:link w:val="16"/>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6">
    <w:name w:val="כותרת 2 תו"/>
    <w:aliases w:val="E תו תו,E תו1,h2 תו,h21 תו,ASAPHeading 2 תו,סעיף ראשי תו,H21 תו,Œ©o‚µ 2 תו,?co??E 2 תו,뙥2 תו,?c1 תו,?co?ƒÊ 2 תו,?2 תו,Œ1 תו,Œ2 תו,Titre 2 תו,Œ©1 תו,Œ©2 תו,heading2 תו,H22 תו,H211 תו,Œ©o‚µ 21 תו,?co??E 21 תו,뙥21 תו,?c11 תו,?co?ƒÊ 21 תו"/>
    <w:basedOn w:val="a3"/>
    <w:link w:val="25"/>
    <w:rsid w:val="003A1D7A"/>
    <w:rPr>
      <w:rFonts w:ascii="Times New Roman" w:hAnsi="Times New Roman" w:cs="David"/>
      <w:b/>
      <w:bCs/>
      <w:caps/>
      <w:spacing w:val="15"/>
      <w:sz w:val="32"/>
      <w:szCs w:val="32"/>
    </w:rPr>
  </w:style>
  <w:style w:type="character" w:customStyle="1" w:styleId="36">
    <w:name w:val="כותרת 3 תו"/>
    <w:basedOn w:val="a3"/>
    <w:link w:val="35"/>
    <w:rsid w:val="001611C6"/>
    <w:rPr>
      <w:rFonts w:ascii="Times New Roman" w:hAnsi="Times New Roman" w:cs="David"/>
      <w:bCs/>
      <w:caps/>
      <w:spacing w:val="15"/>
      <w:sz w:val="28"/>
      <w:szCs w:val="28"/>
    </w:rPr>
  </w:style>
  <w:style w:type="character" w:customStyle="1" w:styleId="44">
    <w:name w:val="כותרת 4 תו"/>
    <w:aliases w:val="Heading 4 תו תו תו,Heading 4 תו תו תו תו תו,תו תו תו"/>
    <w:basedOn w:val="a3"/>
    <w:link w:val="43"/>
    <w:rsid w:val="003A1D7A"/>
    <w:rPr>
      <w:rFonts w:ascii="Times New Roman" w:hAnsi="Times New Roman" w:cs="David"/>
      <w:b/>
      <w:bCs/>
      <w:caps/>
      <w:spacing w:val="10"/>
      <w:sz w:val="24"/>
      <w:szCs w:val="24"/>
    </w:rPr>
  </w:style>
  <w:style w:type="character" w:customStyle="1" w:styleId="52">
    <w:name w:val="כותרת 5 תו"/>
    <w:basedOn w:val="a3"/>
    <w:link w:val="51"/>
    <w:uiPriority w:val="9"/>
    <w:rsid w:val="003A1D7A"/>
    <w:rPr>
      <w:rFonts w:ascii="Times New Roman" w:hAnsi="Times New Roman" w:cs="David"/>
      <w:b/>
      <w:bCs/>
      <w:caps/>
      <w:spacing w:val="10"/>
      <w:sz w:val="24"/>
      <w:szCs w:val="24"/>
    </w:rPr>
  </w:style>
  <w:style w:type="character" w:customStyle="1" w:styleId="61">
    <w:name w:val="כותרת 6 תו"/>
    <w:basedOn w:val="a3"/>
    <w:link w:val="60"/>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9">
    <w:name w:val="TOC Heading"/>
    <w:basedOn w:val="16"/>
    <w:next w:val="a2"/>
    <w:uiPriority w:val="39"/>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2"/>
    <w:next w:val="a2"/>
    <w:autoRedefine/>
    <w:uiPriority w:val="39"/>
    <w:unhideWhenUsed/>
    <w:qFormat/>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2"/>
    <w:next w:val="a2"/>
    <w:autoRedefine/>
    <w:uiPriority w:val="39"/>
    <w:unhideWhenUsed/>
    <w:qFormat/>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2"/>
    <w:next w:val="a2"/>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2"/>
    <w:next w:val="a2"/>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2"/>
    <w:next w:val="a2"/>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2"/>
    <w:next w:val="a2"/>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a">
    <w:name w:val="List Paragraph"/>
    <w:basedOn w:val="a2"/>
    <w:link w:val="ab"/>
    <w:uiPriority w:val="99"/>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c">
    <w:name w:val="header"/>
    <w:basedOn w:val="a2"/>
    <w:link w:val="ad"/>
    <w:rsid w:val="009435A5"/>
    <w:pPr>
      <w:tabs>
        <w:tab w:val="center" w:pos="4320"/>
        <w:tab w:val="right" w:pos="8640"/>
      </w:tabs>
    </w:pPr>
  </w:style>
  <w:style w:type="character" w:customStyle="1" w:styleId="ad">
    <w:name w:val="כותרת עליונה תו"/>
    <w:basedOn w:val="a3"/>
    <w:link w:val="ac"/>
    <w:rsid w:val="009435A5"/>
    <w:rPr>
      <w:rFonts w:ascii="Times New Roman" w:eastAsia="Times New Roman" w:hAnsi="Times New Roman" w:cs="David"/>
      <w:sz w:val="20"/>
      <w:szCs w:val="24"/>
      <w:lang w:eastAsia="he-IL"/>
    </w:rPr>
  </w:style>
  <w:style w:type="paragraph" w:styleId="ae">
    <w:name w:val="footer"/>
    <w:basedOn w:val="a2"/>
    <w:link w:val="af"/>
    <w:rsid w:val="009435A5"/>
    <w:pPr>
      <w:tabs>
        <w:tab w:val="center" w:pos="4153"/>
        <w:tab w:val="right" w:pos="8306"/>
      </w:tabs>
    </w:pPr>
  </w:style>
  <w:style w:type="character" w:customStyle="1" w:styleId="af">
    <w:name w:val="כותרת תחתונה תו"/>
    <w:basedOn w:val="a3"/>
    <w:link w:val="ae"/>
    <w:rsid w:val="009435A5"/>
    <w:rPr>
      <w:rFonts w:ascii="Times New Roman" w:eastAsia="Times New Roman" w:hAnsi="Times New Roman" w:cs="David"/>
      <w:sz w:val="20"/>
      <w:szCs w:val="24"/>
      <w:lang w:eastAsia="he-IL"/>
    </w:rPr>
  </w:style>
  <w:style w:type="character" w:styleId="Hyperlink">
    <w:name w:val="Hyperlink"/>
    <w:basedOn w:val="a3"/>
    <w:uiPriority w:val="99"/>
    <w:rsid w:val="009435A5"/>
    <w:rPr>
      <w:color w:val="0000FF"/>
      <w:u w:val="single"/>
    </w:rPr>
  </w:style>
  <w:style w:type="character" w:styleId="af0">
    <w:name w:val="page number"/>
    <w:basedOn w:val="a3"/>
    <w:rsid w:val="009435A5"/>
  </w:style>
  <w:style w:type="paragraph" w:styleId="af1">
    <w:name w:val="Balloon Text"/>
    <w:basedOn w:val="a2"/>
    <w:link w:val="af2"/>
    <w:unhideWhenUsed/>
    <w:rsid w:val="009435A5"/>
    <w:rPr>
      <w:rFonts w:ascii="Tahoma" w:hAnsi="Tahoma" w:cs="Tahoma"/>
      <w:sz w:val="16"/>
      <w:szCs w:val="16"/>
    </w:rPr>
  </w:style>
  <w:style w:type="character" w:customStyle="1" w:styleId="af2">
    <w:name w:val="טקסט בלונים תו"/>
    <w:basedOn w:val="a3"/>
    <w:link w:val="af1"/>
    <w:rsid w:val="009435A5"/>
    <w:rPr>
      <w:rFonts w:ascii="Tahoma" w:eastAsia="Times New Roman" w:hAnsi="Tahoma" w:cs="Tahoma"/>
      <w:sz w:val="16"/>
      <w:szCs w:val="16"/>
      <w:lang w:eastAsia="he-IL"/>
    </w:rPr>
  </w:style>
  <w:style w:type="paragraph" w:customStyle="1" w:styleId="af3">
    <w:name w:val="תו תו תו תו תו תו"/>
    <w:basedOn w:val="a2"/>
    <w:rsid w:val="0026629A"/>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27">
    <w:name w:val="פיסקה2"/>
    <w:basedOn w:val="a2"/>
    <w:rsid w:val="0026629A"/>
    <w:pPr>
      <w:tabs>
        <w:tab w:val="left" w:pos="1800"/>
      </w:tabs>
      <w:spacing w:line="360" w:lineRule="auto"/>
      <w:ind w:left="1021"/>
      <w:jc w:val="both"/>
    </w:pPr>
    <w:rPr>
      <w:rFonts w:cs="FrankRuehl"/>
      <w:noProof/>
      <w:sz w:val="24"/>
      <w:szCs w:val="26"/>
    </w:rPr>
  </w:style>
  <w:style w:type="paragraph" w:customStyle="1" w:styleId="af4">
    <w:name w:val="הגדרות"/>
    <w:basedOn w:val="a2"/>
    <w:link w:val="af5"/>
    <w:qFormat/>
    <w:rsid w:val="0026629A"/>
    <w:pPr>
      <w:ind w:left="2642" w:hanging="1933"/>
      <w:jc w:val="both"/>
      <w:textAlignment w:val="auto"/>
    </w:pPr>
  </w:style>
  <w:style w:type="paragraph" w:customStyle="1" w:styleId="28">
    <w:name w:val="כותרת2"/>
    <w:basedOn w:val="a2"/>
    <w:rsid w:val="0026629A"/>
    <w:pPr>
      <w:tabs>
        <w:tab w:val="num" w:pos="1080"/>
      </w:tabs>
      <w:ind w:left="1080" w:hanging="360"/>
    </w:pPr>
    <w:rPr>
      <w:color w:val="000000"/>
      <w:sz w:val="24"/>
      <w:szCs w:val="26"/>
    </w:rPr>
  </w:style>
  <w:style w:type="paragraph" w:customStyle="1" w:styleId="18">
    <w:name w:val="פיסקה1"/>
    <w:basedOn w:val="a2"/>
    <w:rsid w:val="0026629A"/>
    <w:pPr>
      <w:tabs>
        <w:tab w:val="left" w:pos="1800"/>
      </w:tabs>
      <w:spacing w:line="360" w:lineRule="auto"/>
      <w:ind w:left="284"/>
      <w:jc w:val="both"/>
    </w:pPr>
    <w:rPr>
      <w:rFonts w:cs="FrankRuehl"/>
      <w:noProof/>
      <w:sz w:val="24"/>
      <w:szCs w:val="26"/>
    </w:rPr>
  </w:style>
  <w:style w:type="paragraph" w:customStyle="1" w:styleId="N1">
    <w:name w:val="N1"/>
    <w:basedOn w:val="a2"/>
    <w:next w:val="25"/>
    <w:rsid w:val="0026629A"/>
    <w:pPr>
      <w:spacing w:before="120" w:after="120"/>
      <w:ind w:left="709"/>
      <w:jc w:val="both"/>
      <w:textAlignment w:val="auto"/>
    </w:pPr>
  </w:style>
  <w:style w:type="paragraph" w:styleId="af6">
    <w:name w:val="footnote text"/>
    <w:basedOn w:val="a2"/>
    <w:link w:val="af7"/>
    <w:uiPriority w:val="99"/>
    <w:rsid w:val="0026629A"/>
    <w:pPr>
      <w:overflowPunct/>
      <w:autoSpaceDE/>
      <w:autoSpaceDN/>
      <w:adjustRightInd/>
      <w:jc w:val="both"/>
      <w:textAlignment w:val="auto"/>
    </w:pPr>
    <w:rPr>
      <w:rFonts w:ascii="Arial Narrow" w:hAnsi="Arial Narrow"/>
      <w:szCs w:val="20"/>
    </w:rPr>
  </w:style>
  <w:style w:type="character" w:customStyle="1" w:styleId="af7">
    <w:name w:val="טקסט הערת שוליים תו"/>
    <w:basedOn w:val="a3"/>
    <w:link w:val="af6"/>
    <w:uiPriority w:val="99"/>
    <w:rsid w:val="0026629A"/>
    <w:rPr>
      <w:rFonts w:ascii="Arial Narrow" w:eastAsia="Times New Roman" w:hAnsi="Arial Narrow" w:cs="David"/>
      <w:sz w:val="20"/>
      <w:szCs w:val="20"/>
      <w:lang w:eastAsia="he-IL"/>
    </w:rPr>
  </w:style>
  <w:style w:type="paragraph" w:customStyle="1" w:styleId="af8">
    <w:name w:val="כותרת"/>
    <w:basedOn w:val="a2"/>
    <w:rsid w:val="0026629A"/>
    <w:pPr>
      <w:spacing w:before="120" w:after="120"/>
      <w:jc w:val="center"/>
      <w:textAlignment w:val="auto"/>
    </w:pPr>
    <w:rPr>
      <w:b/>
      <w:bCs/>
      <w:szCs w:val="36"/>
    </w:rPr>
  </w:style>
  <w:style w:type="paragraph" w:customStyle="1" w:styleId="af9">
    <w:name w:val="כותרות"/>
    <w:basedOn w:val="a2"/>
    <w:rsid w:val="0026629A"/>
    <w:pPr>
      <w:jc w:val="center"/>
      <w:textAlignment w:val="auto"/>
    </w:pPr>
  </w:style>
  <w:style w:type="paragraph" w:customStyle="1" w:styleId="afa">
    <w:name w:val="הואיל"/>
    <w:basedOn w:val="af9"/>
    <w:rsid w:val="0026629A"/>
    <w:pPr>
      <w:spacing w:before="120" w:after="120"/>
      <w:ind w:left="799" w:hanging="799"/>
      <w:jc w:val="both"/>
    </w:pPr>
  </w:style>
  <w:style w:type="paragraph" w:customStyle="1" w:styleId="N2">
    <w:name w:val="N2"/>
    <w:basedOn w:val="a2"/>
    <w:rsid w:val="0026629A"/>
    <w:pPr>
      <w:spacing w:before="120" w:after="120"/>
      <w:ind w:left="709"/>
      <w:jc w:val="both"/>
      <w:textAlignment w:val="auto"/>
    </w:pPr>
  </w:style>
  <w:style w:type="paragraph" w:customStyle="1" w:styleId="29">
    <w:name w:val="תו2 תו תו"/>
    <w:basedOn w:val="a2"/>
    <w:rsid w:val="0026629A"/>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b">
    <w:name w:val="תו תו תו תו תו"/>
    <w:basedOn w:val="a2"/>
    <w:rsid w:val="0026629A"/>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9">
    <w:name w:val="תו1 תו"/>
    <w:basedOn w:val="a2"/>
    <w:rsid w:val="0026629A"/>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c">
    <w:name w:val="Table Grid"/>
    <w:aliases w:val="טקסט טבלה תחתונה"/>
    <w:basedOn w:val="a4"/>
    <w:rsid w:val="0026629A"/>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d">
    <w:name w:val="annotation reference"/>
    <w:uiPriority w:val="99"/>
    <w:unhideWhenUsed/>
    <w:rsid w:val="0026629A"/>
    <w:rPr>
      <w:sz w:val="16"/>
      <w:szCs w:val="16"/>
    </w:rPr>
  </w:style>
  <w:style w:type="paragraph" w:styleId="afe">
    <w:name w:val="annotation text"/>
    <w:basedOn w:val="a2"/>
    <w:link w:val="aff"/>
    <w:uiPriority w:val="99"/>
    <w:unhideWhenUsed/>
    <w:rsid w:val="0026629A"/>
    <w:pPr>
      <w:overflowPunct/>
      <w:autoSpaceDE/>
      <w:autoSpaceDN/>
      <w:adjustRightInd/>
      <w:textAlignment w:val="auto"/>
    </w:pPr>
    <w:rPr>
      <w:rFonts w:cs="Times New Roman"/>
      <w:szCs w:val="20"/>
      <w:lang w:eastAsia="en-US"/>
    </w:rPr>
  </w:style>
  <w:style w:type="character" w:customStyle="1" w:styleId="aff">
    <w:name w:val="טקסט הערה תו"/>
    <w:basedOn w:val="a3"/>
    <w:link w:val="afe"/>
    <w:uiPriority w:val="99"/>
    <w:rsid w:val="0026629A"/>
    <w:rPr>
      <w:rFonts w:ascii="Times New Roman" w:eastAsia="Times New Roman" w:hAnsi="Times New Roman" w:cs="Times New Roman"/>
      <w:sz w:val="20"/>
      <w:szCs w:val="20"/>
    </w:rPr>
  </w:style>
  <w:style w:type="paragraph" w:styleId="aff0">
    <w:name w:val="annotation subject"/>
    <w:basedOn w:val="afe"/>
    <w:next w:val="afe"/>
    <w:link w:val="aff1"/>
    <w:uiPriority w:val="99"/>
    <w:unhideWhenUsed/>
    <w:rsid w:val="0026629A"/>
    <w:rPr>
      <w:b/>
      <w:bCs/>
    </w:rPr>
  </w:style>
  <w:style w:type="character" w:customStyle="1" w:styleId="aff1">
    <w:name w:val="נושא הערה תו"/>
    <w:basedOn w:val="aff"/>
    <w:link w:val="aff0"/>
    <w:uiPriority w:val="99"/>
    <w:rsid w:val="0026629A"/>
    <w:rPr>
      <w:rFonts w:ascii="Times New Roman" w:eastAsia="Times New Roman" w:hAnsi="Times New Roman" w:cs="Times New Roman"/>
      <w:b/>
      <w:bCs/>
      <w:sz w:val="20"/>
      <w:szCs w:val="20"/>
    </w:rPr>
  </w:style>
  <w:style w:type="paragraph" w:styleId="aff2">
    <w:name w:val="Revision"/>
    <w:hidden/>
    <w:uiPriority w:val="99"/>
    <w:semiHidden/>
    <w:rsid w:val="0026629A"/>
    <w:pPr>
      <w:spacing w:before="0" w:after="0" w:line="240" w:lineRule="auto"/>
    </w:pPr>
    <w:rPr>
      <w:rFonts w:ascii="Times New Roman" w:eastAsia="Times New Roman" w:hAnsi="Times New Roman" w:cs="Times New Roman"/>
      <w:sz w:val="24"/>
      <w:szCs w:val="24"/>
    </w:rPr>
  </w:style>
  <w:style w:type="table" w:customStyle="1" w:styleId="1a">
    <w:name w:val="טבלת רשת1"/>
    <w:basedOn w:val="a4"/>
    <w:next w:val="afc"/>
    <w:uiPriority w:val="59"/>
    <w:rsid w:val="0026629A"/>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3">
    <w:name w:val="endnote text"/>
    <w:basedOn w:val="a2"/>
    <w:link w:val="aff4"/>
    <w:uiPriority w:val="99"/>
    <w:semiHidden/>
    <w:unhideWhenUsed/>
    <w:rsid w:val="0026629A"/>
    <w:pPr>
      <w:overflowPunct/>
      <w:autoSpaceDE/>
      <w:autoSpaceDN/>
      <w:adjustRightInd/>
      <w:textAlignment w:val="auto"/>
    </w:pPr>
    <w:rPr>
      <w:rFonts w:cs="Times New Roman"/>
      <w:szCs w:val="20"/>
      <w:lang w:eastAsia="en-US"/>
    </w:rPr>
  </w:style>
  <w:style w:type="character" w:customStyle="1" w:styleId="aff4">
    <w:name w:val="טקסט הערת סיום תו"/>
    <w:basedOn w:val="a3"/>
    <w:link w:val="aff3"/>
    <w:uiPriority w:val="99"/>
    <w:semiHidden/>
    <w:rsid w:val="0026629A"/>
    <w:rPr>
      <w:rFonts w:ascii="Times New Roman" w:eastAsia="Times New Roman" w:hAnsi="Times New Roman" w:cs="Times New Roman"/>
      <w:sz w:val="20"/>
      <w:szCs w:val="20"/>
    </w:rPr>
  </w:style>
  <w:style w:type="character" w:styleId="aff5">
    <w:name w:val="endnote reference"/>
    <w:basedOn w:val="a3"/>
    <w:uiPriority w:val="99"/>
    <w:semiHidden/>
    <w:unhideWhenUsed/>
    <w:rsid w:val="0026629A"/>
    <w:rPr>
      <w:vertAlign w:val="superscript"/>
    </w:rPr>
  </w:style>
  <w:style w:type="paragraph" w:customStyle="1" w:styleId="53">
    <w:name w:val="כותרת .5"/>
    <w:basedOn w:val="43"/>
    <w:link w:val="54"/>
    <w:autoRedefine/>
    <w:qFormat/>
    <w:rsid w:val="0026629A"/>
    <w:pPr>
      <w:widowControl w:val="0"/>
      <w:tabs>
        <w:tab w:val="num" w:pos="1700"/>
      </w:tabs>
      <w:bidi/>
      <w:spacing w:before="120"/>
      <w:ind w:left="1700" w:hanging="991"/>
      <w:jc w:val="left"/>
    </w:pPr>
    <w:rPr>
      <w:rFonts w:asciiTheme="minorBidi" w:eastAsia="Times New Roman" w:hAnsiTheme="minorBidi"/>
      <w:bCs w:val="0"/>
      <w:caps w:val="0"/>
      <w:spacing w:val="15"/>
    </w:rPr>
  </w:style>
  <w:style w:type="character" w:customStyle="1" w:styleId="54">
    <w:name w:val="כותרת .5 תו"/>
    <w:basedOn w:val="44"/>
    <w:link w:val="53"/>
    <w:rsid w:val="0026629A"/>
    <w:rPr>
      <w:rFonts w:asciiTheme="minorBidi" w:eastAsia="Times New Roman" w:hAnsiTheme="minorBidi" w:cs="David"/>
      <w:b/>
      <w:bCs w:val="0"/>
      <w:caps w:val="0"/>
      <w:spacing w:val="15"/>
      <w:sz w:val="24"/>
      <w:szCs w:val="24"/>
    </w:rPr>
  </w:style>
  <w:style w:type="paragraph" w:customStyle="1" w:styleId="14">
    <w:name w:val="נספח כותרת 1"/>
    <w:basedOn w:val="a2"/>
    <w:qFormat/>
    <w:rsid w:val="0026629A"/>
    <w:pPr>
      <w:numPr>
        <w:numId w:val="3"/>
      </w:numPr>
      <w:tabs>
        <w:tab w:val="right" w:pos="206"/>
        <w:tab w:val="right" w:pos="360"/>
      </w:tabs>
      <w:overflowPunct/>
      <w:autoSpaceDE/>
      <w:autoSpaceDN/>
      <w:adjustRightInd/>
      <w:spacing w:line="360" w:lineRule="auto"/>
      <w:jc w:val="both"/>
      <w:textAlignment w:val="auto"/>
    </w:pPr>
    <w:rPr>
      <w:b/>
      <w:bCs/>
      <w:color w:val="000000"/>
      <w:sz w:val="28"/>
      <w:szCs w:val="28"/>
      <w:lang w:eastAsia="en-US"/>
      <w14:scene3d>
        <w14:camera w14:prst="orthographicFront"/>
        <w14:lightRig w14:rig="threePt" w14:dir="t">
          <w14:rot w14:lat="0" w14:lon="0" w14:rev="0"/>
        </w14:lightRig>
      </w14:scene3d>
    </w:rPr>
  </w:style>
  <w:style w:type="paragraph" w:customStyle="1" w:styleId="24">
    <w:name w:val="נספח כותרת 2"/>
    <w:basedOn w:val="14"/>
    <w:qFormat/>
    <w:rsid w:val="0026629A"/>
    <w:pPr>
      <w:numPr>
        <w:ilvl w:val="1"/>
      </w:numPr>
      <w:tabs>
        <w:tab w:val="clear" w:pos="206"/>
        <w:tab w:val="clear" w:pos="360"/>
        <w:tab w:val="right" w:pos="1192"/>
      </w:tabs>
    </w:pPr>
    <w:rPr>
      <w:b w:val="0"/>
      <w:bCs w:val="0"/>
      <w:sz w:val="24"/>
      <w:szCs w:val="24"/>
    </w:rPr>
  </w:style>
  <w:style w:type="paragraph" w:customStyle="1" w:styleId="33">
    <w:name w:val="נספח כותרת 3"/>
    <w:basedOn w:val="24"/>
    <w:qFormat/>
    <w:rsid w:val="0026629A"/>
    <w:pPr>
      <w:numPr>
        <w:ilvl w:val="2"/>
      </w:numPr>
    </w:pPr>
  </w:style>
  <w:style w:type="paragraph" w:customStyle="1" w:styleId="42">
    <w:name w:val="נספח ממוספר 4"/>
    <w:basedOn w:val="a2"/>
    <w:qFormat/>
    <w:rsid w:val="0026629A"/>
    <w:pPr>
      <w:numPr>
        <w:ilvl w:val="3"/>
        <w:numId w:val="3"/>
      </w:numPr>
      <w:tabs>
        <w:tab w:val="right" w:pos="1192"/>
      </w:tabs>
      <w:overflowPunct/>
      <w:autoSpaceDE/>
      <w:autoSpaceDN/>
      <w:adjustRightInd/>
      <w:spacing w:line="360" w:lineRule="auto"/>
      <w:jc w:val="both"/>
      <w:textAlignment w:val="auto"/>
    </w:pPr>
    <w:rPr>
      <w:color w:val="000000"/>
      <w:sz w:val="24"/>
      <w:lang w:eastAsia="en-US"/>
      <w14:scene3d>
        <w14:camera w14:prst="orthographicFront"/>
        <w14:lightRig w14:rig="threePt" w14:dir="t">
          <w14:rot w14:lat="0" w14:lon="0" w14:rev="0"/>
        </w14:lightRig>
      </w14:scene3d>
    </w:rPr>
  </w:style>
  <w:style w:type="paragraph" w:customStyle="1" w:styleId="50">
    <w:name w:val="נספח ממוספר 5"/>
    <w:basedOn w:val="42"/>
    <w:qFormat/>
    <w:rsid w:val="0026629A"/>
    <w:pPr>
      <w:numPr>
        <w:ilvl w:val="4"/>
      </w:numPr>
    </w:pPr>
  </w:style>
  <w:style w:type="paragraph" w:customStyle="1" w:styleId="45">
    <w:name w:val="ממוספר 4"/>
    <w:basedOn w:val="a2"/>
    <w:link w:val="46"/>
    <w:qFormat/>
    <w:rsid w:val="0026629A"/>
    <w:pPr>
      <w:overflowPunct/>
      <w:autoSpaceDE/>
      <w:autoSpaceDN/>
      <w:adjustRightInd/>
      <w:snapToGrid w:val="0"/>
      <w:spacing w:before="240" w:after="240" w:line="360" w:lineRule="auto"/>
      <w:ind w:left="2127" w:hanging="992"/>
      <w:jc w:val="both"/>
      <w:textAlignment w:val="auto"/>
      <w:outlineLvl w:val="1"/>
    </w:pPr>
    <w:rPr>
      <w:rFonts w:ascii="David" w:hAnsi="David"/>
      <w:sz w:val="24"/>
      <w:lang w:eastAsia="en-US"/>
      <w14:scene3d>
        <w14:camera w14:prst="orthographicFront"/>
        <w14:lightRig w14:rig="threePt" w14:dir="t">
          <w14:rot w14:lat="0" w14:lon="0" w14:rev="0"/>
        </w14:lightRig>
      </w14:scene3d>
    </w:rPr>
  </w:style>
  <w:style w:type="paragraph" w:customStyle="1" w:styleId="37">
    <w:name w:val="כותרת 3 חדש"/>
    <w:basedOn w:val="a2"/>
    <w:next w:val="a2"/>
    <w:qFormat/>
    <w:rsid w:val="0026629A"/>
    <w:pPr>
      <w:overflowPunct/>
      <w:autoSpaceDE/>
      <w:autoSpaceDN/>
      <w:adjustRightInd/>
      <w:spacing w:before="240" w:after="240" w:line="360" w:lineRule="auto"/>
      <w:ind w:left="1145" w:hanging="720"/>
      <w:jc w:val="both"/>
      <w:textAlignment w:val="auto"/>
      <w:outlineLvl w:val="1"/>
    </w:pPr>
    <w:rPr>
      <w:rFonts w:ascii="David" w:hAnsi="David"/>
      <w:b/>
      <w:bCs/>
      <w:sz w:val="24"/>
      <w:lang w:eastAsia="en-US"/>
    </w:rPr>
  </w:style>
  <w:style w:type="character" w:customStyle="1" w:styleId="46">
    <w:name w:val="ממוספר 4 תו"/>
    <w:link w:val="45"/>
    <w:rsid w:val="0026629A"/>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5">
    <w:name w:val="ממוספר 5 תו תו תו תו תו"/>
    <w:basedOn w:val="45"/>
    <w:qFormat/>
    <w:rsid w:val="0026629A"/>
    <w:pPr>
      <w:tabs>
        <w:tab w:val="num" w:pos="360"/>
      </w:tabs>
      <w:ind w:left="3119"/>
    </w:pPr>
    <w:rPr>
      <w:noProof/>
      <w:lang w:eastAsia="he-IL"/>
    </w:rPr>
  </w:style>
  <w:style w:type="character" w:customStyle="1" w:styleId="aff6">
    <w:name w:val="טקסט בסיסי תו"/>
    <w:link w:val="aff7"/>
    <w:rsid w:val="0026629A"/>
    <w:rPr>
      <w:rFonts w:cs="Narkisim"/>
      <w:sz w:val="24"/>
      <w:szCs w:val="24"/>
    </w:rPr>
  </w:style>
  <w:style w:type="paragraph" w:customStyle="1" w:styleId="aff7">
    <w:name w:val="טקסט בסיסי"/>
    <w:link w:val="aff6"/>
    <w:rsid w:val="0026629A"/>
    <w:pPr>
      <w:keepLines/>
      <w:bidi/>
      <w:spacing w:before="100" w:beforeAutospacing="1" w:after="240" w:line="320" w:lineRule="atLeast"/>
    </w:pPr>
    <w:rPr>
      <w:rFonts w:cs="Narkisim"/>
      <w:sz w:val="24"/>
      <w:szCs w:val="24"/>
    </w:rPr>
  </w:style>
  <w:style w:type="paragraph" w:customStyle="1" w:styleId="38">
    <w:name w:val="ממוספר 3"/>
    <w:basedOn w:val="37"/>
    <w:qFormat/>
    <w:rsid w:val="0026629A"/>
    <w:pPr>
      <w:ind w:left="993" w:hanging="709"/>
    </w:pPr>
    <w:rPr>
      <w:b w:val="0"/>
      <w:bCs w:val="0"/>
    </w:rPr>
  </w:style>
  <w:style w:type="paragraph" w:customStyle="1" w:styleId="aff8">
    <w:name w:val="כותרת נספח"/>
    <w:basedOn w:val="a2"/>
    <w:next w:val="a2"/>
    <w:link w:val="aff9"/>
    <w:rsid w:val="0026629A"/>
    <w:pPr>
      <w:keepNext/>
      <w:keepLines/>
      <w:overflowPunct/>
      <w:autoSpaceDE/>
      <w:autoSpaceDN/>
      <w:adjustRightInd/>
      <w:spacing w:after="120" w:line="360" w:lineRule="auto"/>
      <w:ind w:left="357"/>
      <w:jc w:val="center"/>
      <w:textAlignment w:val="auto"/>
      <w:outlineLvl w:val="1"/>
    </w:pPr>
    <w:rPr>
      <w:rFonts w:ascii="David" w:hAnsi="David"/>
      <w:b/>
      <w:bCs/>
      <w:sz w:val="28"/>
      <w:szCs w:val="28"/>
      <w:u w:val="single"/>
    </w:rPr>
  </w:style>
  <w:style w:type="character" w:customStyle="1" w:styleId="aff9">
    <w:name w:val="כותרת נספח תו"/>
    <w:link w:val="aff8"/>
    <w:rsid w:val="0026629A"/>
    <w:rPr>
      <w:rFonts w:ascii="David" w:eastAsia="Times New Roman" w:hAnsi="David" w:cs="David"/>
      <w:b/>
      <w:bCs/>
      <w:sz w:val="28"/>
      <w:szCs w:val="28"/>
      <w:u w:val="single"/>
      <w:lang w:eastAsia="he-IL"/>
    </w:rPr>
  </w:style>
  <w:style w:type="paragraph" w:customStyle="1" w:styleId="RonnyBase">
    <w:name w:val="RonnyBase"/>
    <w:link w:val="RonnyBase1"/>
    <w:rsid w:val="0026629A"/>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26629A"/>
    <w:rPr>
      <w:rFonts w:ascii="Times New Roman" w:eastAsia="Times New Roman" w:hAnsi="Times New Roman" w:cs="David"/>
    </w:rPr>
  </w:style>
  <w:style w:type="paragraph" w:styleId="affa">
    <w:name w:val="Title"/>
    <w:basedOn w:val="a2"/>
    <w:next w:val="a2"/>
    <w:link w:val="affb"/>
    <w:uiPriority w:val="10"/>
    <w:qFormat/>
    <w:rsid w:val="0026629A"/>
    <w:pPr>
      <w:overflowPunct/>
      <w:autoSpaceDE/>
      <w:autoSpaceDN/>
      <w:adjustRightInd/>
      <w:contextualSpacing/>
      <w:textAlignment w:val="auto"/>
    </w:pPr>
    <w:rPr>
      <w:rFonts w:asciiTheme="majorHAnsi" w:eastAsiaTheme="majorEastAsia" w:hAnsiTheme="majorHAnsi" w:cstheme="majorBidi"/>
      <w:spacing w:val="-10"/>
      <w:kern w:val="28"/>
      <w:sz w:val="56"/>
      <w:szCs w:val="56"/>
      <w:lang w:eastAsia="en-US"/>
    </w:rPr>
  </w:style>
  <w:style w:type="character" w:customStyle="1" w:styleId="affb">
    <w:name w:val="כותרת טקסט תו"/>
    <w:basedOn w:val="a3"/>
    <w:link w:val="affa"/>
    <w:uiPriority w:val="10"/>
    <w:rsid w:val="0026629A"/>
    <w:rPr>
      <w:rFonts w:asciiTheme="majorHAnsi" w:eastAsiaTheme="majorEastAsia" w:hAnsiTheme="majorHAnsi" w:cstheme="majorBidi"/>
      <w:spacing w:val="-10"/>
      <w:kern w:val="28"/>
      <w:sz w:val="56"/>
      <w:szCs w:val="56"/>
    </w:rPr>
  </w:style>
  <w:style w:type="paragraph" w:customStyle="1" w:styleId="style1">
    <w:name w:val="style1"/>
    <w:basedOn w:val="a2"/>
    <w:qFormat/>
    <w:rsid w:val="0026629A"/>
    <w:pPr>
      <w:spacing w:after="120" w:line="360" w:lineRule="auto"/>
      <w:ind w:left="851"/>
      <w:jc w:val="both"/>
    </w:pPr>
  </w:style>
  <w:style w:type="paragraph" w:customStyle="1" w:styleId="110">
    <w:name w:val="תו1 תו1"/>
    <w:basedOn w:val="a2"/>
    <w:rsid w:val="0026629A"/>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2-">
    <w:name w:val="12-דוד"/>
    <w:autoRedefine/>
    <w:qFormat/>
    <w:rsid w:val="0026629A"/>
    <w:pPr>
      <w:keepNext/>
      <w:widowControl w:val="0"/>
      <w:bidi/>
      <w:spacing w:before="120" w:after="0" w:line="360" w:lineRule="auto"/>
      <w:jc w:val="both"/>
    </w:pPr>
    <w:rPr>
      <w:rFonts w:ascii="Arial" w:eastAsia="Times New Roman" w:hAnsi="Arial" w:cs="David"/>
      <w:snapToGrid w:val="0"/>
      <w:szCs w:val="24"/>
      <w:lang w:eastAsia="he-IL"/>
    </w:rPr>
  </w:style>
  <w:style w:type="paragraph" w:customStyle="1" w:styleId="1b">
    <w:name w:val="נורמל 1"/>
    <w:basedOn w:val="a2"/>
    <w:uiPriority w:val="99"/>
    <w:rsid w:val="0026629A"/>
    <w:pPr>
      <w:tabs>
        <w:tab w:val="left" w:pos="567"/>
        <w:tab w:val="left" w:pos="1134"/>
        <w:tab w:val="left" w:pos="1985"/>
        <w:tab w:val="left" w:pos="2835"/>
      </w:tabs>
      <w:overflowPunct/>
      <w:autoSpaceDE/>
      <w:autoSpaceDN/>
      <w:adjustRightInd/>
      <w:spacing w:before="80" w:after="80" w:line="360" w:lineRule="auto"/>
      <w:ind w:left="227"/>
      <w:jc w:val="both"/>
      <w:textAlignment w:val="auto"/>
    </w:pPr>
    <w:rPr>
      <w:rFonts w:ascii="Arial" w:hAnsi="Arial"/>
      <w:color w:val="000000"/>
      <w:sz w:val="22"/>
      <w:lang w:eastAsia="en-US"/>
    </w:rPr>
  </w:style>
  <w:style w:type="paragraph" w:styleId="affc">
    <w:name w:val="No Spacing"/>
    <w:link w:val="affd"/>
    <w:uiPriority w:val="1"/>
    <w:qFormat/>
    <w:rsid w:val="0026629A"/>
    <w:pPr>
      <w:bidi/>
      <w:spacing w:before="0" w:after="0" w:line="240" w:lineRule="auto"/>
    </w:pPr>
  </w:style>
  <w:style w:type="character" w:customStyle="1" w:styleId="ab">
    <w:name w:val="פיסקת רשימה תו"/>
    <w:link w:val="aa"/>
    <w:uiPriority w:val="34"/>
    <w:rsid w:val="0026629A"/>
    <w:rPr>
      <w:rFonts w:ascii="Times New Roman" w:hAnsi="Times New Roman" w:cs="David"/>
      <w:sz w:val="24"/>
      <w:szCs w:val="24"/>
    </w:rPr>
  </w:style>
  <w:style w:type="paragraph" w:customStyle="1" w:styleId="a0">
    <w:name w:val="טקסט סעיף"/>
    <w:basedOn w:val="a2"/>
    <w:link w:val="Char"/>
    <w:rsid w:val="00370297"/>
    <w:pPr>
      <w:numPr>
        <w:ilvl w:val="1"/>
        <w:numId w:val="14"/>
      </w:numPr>
      <w:overflowPunct/>
      <w:autoSpaceDE/>
      <w:autoSpaceDN/>
      <w:adjustRightInd/>
      <w:spacing w:line="360" w:lineRule="auto"/>
      <w:jc w:val="both"/>
      <w:textAlignment w:val="auto"/>
    </w:pPr>
    <w:rPr>
      <w:rFonts w:ascii="Arial" w:hAnsi="Arial" w:cs="Arial"/>
      <w:sz w:val="22"/>
      <w:szCs w:val="22"/>
      <w:lang w:eastAsia="en-US"/>
    </w:rPr>
  </w:style>
  <w:style w:type="paragraph" w:customStyle="1" w:styleId="a1">
    <w:name w:val="תת סעיף"/>
    <w:basedOn w:val="a2"/>
    <w:link w:val="Char0"/>
    <w:rsid w:val="00370297"/>
    <w:pPr>
      <w:numPr>
        <w:ilvl w:val="2"/>
        <w:numId w:val="14"/>
      </w:numPr>
      <w:overflowPunct/>
      <w:autoSpaceDE/>
      <w:autoSpaceDN/>
      <w:adjustRightInd/>
      <w:spacing w:line="360" w:lineRule="auto"/>
      <w:jc w:val="both"/>
      <w:textAlignment w:val="auto"/>
    </w:pPr>
    <w:rPr>
      <w:rFonts w:cs="Arial"/>
      <w:sz w:val="22"/>
      <w:szCs w:val="22"/>
      <w:lang w:eastAsia="en-US"/>
    </w:rPr>
  </w:style>
  <w:style w:type="paragraph" w:customStyle="1" w:styleId="13">
    <w:name w:val="תת סעיף1"/>
    <w:basedOn w:val="a1"/>
    <w:rsid w:val="0026629A"/>
    <w:pPr>
      <w:numPr>
        <w:ilvl w:val="3"/>
      </w:numPr>
    </w:pPr>
  </w:style>
  <w:style w:type="paragraph" w:customStyle="1" w:styleId="211111">
    <w:name w:val="תת סעיף2 1.1.1.1.1"/>
    <w:basedOn w:val="13"/>
    <w:rsid w:val="00370297"/>
    <w:pPr>
      <w:numPr>
        <w:ilvl w:val="4"/>
      </w:numPr>
    </w:pPr>
  </w:style>
  <w:style w:type="character" w:styleId="FollowedHyperlink">
    <w:name w:val="FollowedHyperlink"/>
    <w:basedOn w:val="a3"/>
    <w:unhideWhenUsed/>
    <w:rsid w:val="00370297"/>
    <w:rPr>
      <w:color w:val="800080" w:themeColor="followedHyperlink"/>
      <w:u w:val="single"/>
    </w:rPr>
  </w:style>
  <w:style w:type="paragraph" w:customStyle="1" w:styleId="23">
    <w:name w:val="סעיף רמה 2"/>
    <w:basedOn w:val="a2"/>
    <w:link w:val="2a"/>
    <w:qFormat/>
    <w:rsid w:val="00845C92"/>
    <w:pPr>
      <w:numPr>
        <w:ilvl w:val="1"/>
        <w:numId w:val="17"/>
      </w:numPr>
      <w:overflowPunct/>
      <w:autoSpaceDE/>
      <w:autoSpaceDN/>
      <w:adjustRightInd/>
      <w:spacing w:line="360" w:lineRule="auto"/>
      <w:jc w:val="both"/>
      <w:textAlignment w:val="auto"/>
    </w:pPr>
    <w:rPr>
      <w:rFonts w:ascii="Arial" w:hAnsi="Arial" w:cstheme="minorBidi"/>
      <w:sz w:val="22"/>
      <w:szCs w:val="22"/>
      <w:lang w:eastAsia="en-US"/>
    </w:rPr>
  </w:style>
  <w:style w:type="paragraph" w:customStyle="1" w:styleId="32">
    <w:name w:val="סעיף רמה 3"/>
    <w:basedOn w:val="23"/>
    <w:link w:val="39"/>
    <w:qFormat/>
    <w:rsid w:val="00370297"/>
    <w:pPr>
      <w:numPr>
        <w:ilvl w:val="2"/>
      </w:numPr>
      <w:tabs>
        <w:tab w:val="num" w:pos="360"/>
        <w:tab w:val="num" w:pos="1247"/>
        <w:tab w:val="left" w:pos="1304"/>
      </w:tabs>
      <w:ind w:left="1304" w:hanging="737"/>
    </w:pPr>
    <w:rPr>
      <w:b/>
    </w:rPr>
  </w:style>
  <w:style w:type="paragraph" w:customStyle="1" w:styleId="41">
    <w:name w:val="סעיף רמה 4"/>
    <w:basedOn w:val="32"/>
    <w:link w:val="47"/>
    <w:autoRedefine/>
    <w:qFormat/>
    <w:rsid w:val="00370297"/>
    <w:pPr>
      <w:numPr>
        <w:ilvl w:val="3"/>
      </w:numPr>
      <w:tabs>
        <w:tab w:val="num" w:pos="360"/>
        <w:tab w:val="num" w:pos="1247"/>
        <w:tab w:val="num" w:pos="1701"/>
        <w:tab w:val="num" w:pos="2880"/>
      </w:tabs>
      <w:ind w:left="2222" w:hanging="851"/>
    </w:pPr>
  </w:style>
  <w:style w:type="paragraph" w:customStyle="1" w:styleId="5">
    <w:name w:val="סעיף רמה 5"/>
    <w:basedOn w:val="41"/>
    <w:link w:val="56"/>
    <w:autoRedefine/>
    <w:qFormat/>
    <w:rsid w:val="00370297"/>
    <w:pPr>
      <w:numPr>
        <w:ilvl w:val="4"/>
      </w:numPr>
      <w:tabs>
        <w:tab w:val="num" w:pos="360"/>
        <w:tab w:val="num" w:pos="1247"/>
        <w:tab w:val="num" w:pos="2211"/>
        <w:tab w:val="left" w:pos="3402"/>
        <w:tab w:val="num" w:pos="3600"/>
      </w:tabs>
      <w:ind w:left="3402" w:hanging="1134"/>
    </w:pPr>
  </w:style>
  <w:style w:type="paragraph" w:customStyle="1" w:styleId="6">
    <w:name w:val="סעיף רמה 6"/>
    <w:basedOn w:val="5"/>
    <w:link w:val="62"/>
    <w:qFormat/>
    <w:rsid w:val="00370297"/>
    <w:pPr>
      <w:numPr>
        <w:ilvl w:val="5"/>
      </w:numPr>
      <w:tabs>
        <w:tab w:val="num" w:pos="360"/>
        <w:tab w:val="num" w:pos="1247"/>
        <w:tab w:val="num" w:pos="2721"/>
        <w:tab w:val="num" w:pos="4320"/>
      </w:tabs>
      <w:ind w:left="4820" w:hanging="1418"/>
    </w:pPr>
  </w:style>
  <w:style w:type="character" w:customStyle="1" w:styleId="2a">
    <w:name w:val="סעיף רמה 2 תו"/>
    <w:basedOn w:val="a3"/>
    <w:link w:val="23"/>
    <w:rsid w:val="00845C92"/>
    <w:rPr>
      <w:rFonts w:ascii="Arial" w:eastAsia="Times New Roman" w:hAnsi="Arial"/>
    </w:rPr>
  </w:style>
  <w:style w:type="character" w:customStyle="1" w:styleId="af5">
    <w:name w:val="הגדרות תו"/>
    <w:basedOn w:val="a3"/>
    <w:link w:val="af4"/>
    <w:rsid w:val="00845C92"/>
    <w:rPr>
      <w:rFonts w:ascii="Times New Roman" w:eastAsia="Times New Roman" w:hAnsi="Times New Roman" w:cs="David"/>
      <w:sz w:val="20"/>
      <w:szCs w:val="24"/>
      <w:lang w:eastAsia="he-IL"/>
    </w:rPr>
  </w:style>
  <w:style w:type="paragraph" w:customStyle="1" w:styleId="1c">
    <w:name w:val="כותרת1"/>
    <w:basedOn w:val="a2"/>
    <w:next w:val="a2"/>
    <w:rsid w:val="00370297"/>
    <w:pPr>
      <w:spacing w:before="120" w:after="120"/>
    </w:pPr>
    <w:rPr>
      <w:rFonts w:cs="Guttman Kav"/>
      <w:b/>
      <w:bCs/>
      <w:sz w:val="40"/>
      <w:szCs w:val="28"/>
    </w:rPr>
  </w:style>
  <w:style w:type="paragraph" w:styleId="affe">
    <w:name w:val="Signature"/>
    <w:basedOn w:val="a2"/>
    <w:link w:val="afff"/>
    <w:rsid w:val="00370297"/>
    <w:pPr>
      <w:overflowPunct/>
      <w:autoSpaceDE/>
      <w:autoSpaceDN/>
      <w:adjustRightInd/>
      <w:ind w:left="4320"/>
      <w:jc w:val="both"/>
      <w:textAlignment w:val="auto"/>
    </w:pPr>
    <w:rPr>
      <w:rFonts w:cs="Times New Roman"/>
      <w:sz w:val="26"/>
      <w:szCs w:val="26"/>
      <w:lang w:val="x-none"/>
    </w:rPr>
  </w:style>
  <w:style w:type="character" w:customStyle="1" w:styleId="afff">
    <w:name w:val="חתימה תו"/>
    <w:basedOn w:val="a3"/>
    <w:link w:val="affe"/>
    <w:rsid w:val="00370297"/>
    <w:rPr>
      <w:rFonts w:ascii="Times New Roman" w:eastAsia="Times New Roman" w:hAnsi="Times New Roman" w:cs="Times New Roman"/>
      <w:sz w:val="26"/>
      <w:szCs w:val="26"/>
      <w:lang w:val="x-none" w:eastAsia="he-IL"/>
    </w:rPr>
  </w:style>
  <w:style w:type="character" w:styleId="afff0">
    <w:name w:val="footnote reference"/>
    <w:uiPriority w:val="99"/>
    <w:rsid w:val="00370297"/>
    <w:rPr>
      <w:vertAlign w:val="superscript"/>
    </w:rPr>
  </w:style>
  <w:style w:type="paragraph" w:customStyle="1" w:styleId="1d">
    <w:name w:val="סגנון1"/>
    <w:basedOn w:val="af4"/>
    <w:next w:val="af4"/>
    <w:link w:val="1e"/>
    <w:qFormat/>
    <w:rsid w:val="00370297"/>
    <w:pPr>
      <w:textAlignment w:val="baseline"/>
    </w:pPr>
  </w:style>
  <w:style w:type="paragraph" w:customStyle="1" w:styleId="Memo">
    <w:name w:val="Memo"/>
    <w:basedOn w:val="a2"/>
    <w:rsid w:val="00370297"/>
    <w:pPr>
      <w:ind w:left="5760"/>
    </w:pPr>
    <w:rPr>
      <w:rFonts w:cs="FrankRuehl"/>
      <w:szCs w:val="26"/>
    </w:rPr>
  </w:style>
  <w:style w:type="paragraph" w:customStyle="1" w:styleId="Sign">
    <w:name w:val="Sign"/>
    <w:basedOn w:val="a2"/>
    <w:rsid w:val="00370297"/>
    <w:pPr>
      <w:ind w:left="3493"/>
      <w:jc w:val="center"/>
    </w:pPr>
    <w:rPr>
      <w:rFonts w:cs="FrankRuehl"/>
      <w:szCs w:val="26"/>
    </w:rPr>
  </w:style>
  <w:style w:type="paragraph" w:customStyle="1" w:styleId="About">
    <w:name w:val="About"/>
    <w:basedOn w:val="a2"/>
    <w:rsid w:val="00370297"/>
    <w:pPr>
      <w:ind w:left="658" w:hanging="658"/>
    </w:pPr>
    <w:rPr>
      <w:rFonts w:cs="FrankRuehl"/>
      <w:szCs w:val="26"/>
    </w:rPr>
  </w:style>
  <w:style w:type="paragraph" w:customStyle="1" w:styleId="afff1">
    <w:name w:val="תו תו תו תו תו תו תו תו תו תו תו תו תו תו תו תו תו"/>
    <w:basedOn w:val="a2"/>
    <w:rsid w:val="00370297"/>
    <w:pPr>
      <w:overflowPunct/>
      <w:autoSpaceDE/>
      <w:autoSpaceDN/>
      <w:bidi w:val="0"/>
      <w:adjustRightInd/>
      <w:spacing w:after="160" w:line="240" w:lineRule="exact"/>
      <w:textAlignment w:val="auto"/>
    </w:pPr>
    <w:rPr>
      <w:rFonts w:ascii="Tahoma" w:eastAsia="Batang" w:hAnsi="Tahoma" w:cs="Tahoma"/>
      <w:szCs w:val="20"/>
      <w:lang w:eastAsia="en-US" w:bidi="ar-SA"/>
    </w:rPr>
  </w:style>
  <w:style w:type="paragraph" w:customStyle="1" w:styleId="Heading11">
    <w:name w:val="Heading 11"/>
    <w:basedOn w:val="a2"/>
    <w:next w:val="a2"/>
    <w:rsid w:val="00370297"/>
    <w:pPr>
      <w:keepNext/>
      <w:overflowPunct/>
      <w:autoSpaceDE/>
      <w:autoSpaceDN/>
      <w:adjustRightInd/>
      <w:spacing w:line="360" w:lineRule="auto"/>
      <w:textAlignment w:val="auto"/>
      <w:outlineLvl w:val="0"/>
    </w:pPr>
    <w:rPr>
      <w:rFonts w:cs="FrankRuehl"/>
      <w:b/>
      <w:bCs/>
      <w:sz w:val="26"/>
      <w:szCs w:val="26"/>
      <w:u w:val="single"/>
    </w:rPr>
  </w:style>
  <w:style w:type="numbering" w:customStyle="1" w:styleId="1f">
    <w:name w:val="ללא רשימה1"/>
    <w:next w:val="a5"/>
    <w:semiHidden/>
    <w:rsid w:val="00370297"/>
  </w:style>
  <w:style w:type="paragraph" w:customStyle="1" w:styleId="BodyText">
    <w:name w:val="BodyText"/>
    <w:basedOn w:val="a2"/>
    <w:rsid w:val="00370297"/>
    <w:pPr>
      <w:spacing w:after="240"/>
      <w:textAlignment w:val="auto"/>
    </w:pPr>
    <w:rPr>
      <w:szCs w:val="28"/>
    </w:rPr>
  </w:style>
  <w:style w:type="paragraph" w:styleId="afff2">
    <w:name w:val="Body Text"/>
    <w:aliases w:val=" תו"/>
    <w:basedOn w:val="a2"/>
    <w:link w:val="afff3"/>
    <w:rsid w:val="00370297"/>
    <w:pPr>
      <w:overflowPunct/>
      <w:autoSpaceDE/>
      <w:autoSpaceDN/>
      <w:adjustRightInd/>
      <w:spacing w:after="120"/>
      <w:jc w:val="both"/>
      <w:textAlignment w:val="auto"/>
    </w:pPr>
    <w:rPr>
      <w:rFonts w:cs="Times New Roman"/>
      <w:sz w:val="26"/>
      <w:szCs w:val="26"/>
      <w:lang w:val="x-none"/>
    </w:rPr>
  </w:style>
  <w:style w:type="character" w:customStyle="1" w:styleId="afff3">
    <w:name w:val="גוף טקסט תו"/>
    <w:aliases w:val=" תו תו"/>
    <w:basedOn w:val="a3"/>
    <w:link w:val="afff2"/>
    <w:rsid w:val="00370297"/>
    <w:rPr>
      <w:rFonts w:ascii="Times New Roman" w:eastAsia="Times New Roman" w:hAnsi="Times New Roman" w:cs="Times New Roman"/>
      <w:sz w:val="26"/>
      <w:szCs w:val="26"/>
      <w:lang w:val="x-none" w:eastAsia="he-IL"/>
    </w:rPr>
  </w:style>
  <w:style w:type="paragraph" w:styleId="2b">
    <w:name w:val="Body Text 2"/>
    <w:basedOn w:val="a2"/>
    <w:link w:val="2c"/>
    <w:rsid w:val="00370297"/>
    <w:pPr>
      <w:overflowPunct/>
      <w:autoSpaceDE/>
      <w:autoSpaceDN/>
      <w:adjustRightInd/>
      <w:spacing w:after="120" w:line="480" w:lineRule="auto"/>
      <w:jc w:val="both"/>
      <w:textAlignment w:val="auto"/>
    </w:pPr>
    <w:rPr>
      <w:rFonts w:cs="Times New Roman"/>
      <w:sz w:val="26"/>
      <w:szCs w:val="26"/>
      <w:lang w:val="x-none"/>
    </w:rPr>
  </w:style>
  <w:style w:type="character" w:customStyle="1" w:styleId="2c">
    <w:name w:val="גוף טקסט 2 תו"/>
    <w:basedOn w:val="a3"/>
    <w:link w:val="2b"/>
    <w:rsid w:val="00370297"/>
    <w:rPr>
      <w:rFonts w:ascii="Times New Roman" w:eastAsia="Times New Roman" w:hAnsi="Times New Roman" w:cs="Times New Roman"/>
      <w:sz w:val="26"/>
      <w:szCs w:val="26"/>
      <w:lang w:val="x-none" w:eastAsia="he-IL"/>
    </w:rPr>
  </w:style>
  <w:style w:type="paragraph" w:styleId="3a">
    <w:name w:val="Body Text 3"/>
    <w:basedOn w:val="a2"/>
    <w:link w:val="3b"/>
    <w:rsid w:val="00370297"/>
    <w:pPr>
      <w:overflowPunct/>
      <w:autoSpaceDE/>
      <w:autoSpaceDN/>
      <w:adjustRightInd/>
      <w:spacing w:after="120"/>
      <w:textAlignment w:val="auto"/>
    </w:pPr>
    <w:rPr>
      <w:rFonts w:cs="Times New Roman"/>
      <w:sz w:val="16"/>
      <w:szCs w:val="16"/>
      <w:lang w:val="x-none"/>
    </w:rPr>
  </w:style>
  <w:style w:type="character" w:customStyle="1" w:styleId="3b">
    <w:name w:val="גוף טקסט 3 תו"/>
    <w:basedOn w:val="a3"/>
    <w:link w:val="3a"/>
    <w:rsid w:val="00370297"/>
    <w:rPr>
      <w:rFonts w:ascii="Times New Roman" w:eastAsia="Times New Roman" w:hAnsi="Times New Roman" w:cs="Times New Roman"/>
      <w:sz w:val="16"/>
      <w:szCs w:val="16"/>
      <w:lang w:val="x-none" w:eastAsia="he-IL"/>
    </w:rPr>
  </w:style>
  <w:style w:type="paragraph" w:styleId="3c">
    <w:name w:val="Body Text Indent 3"/>
    <w:basedOn w:val="a2"/>
    <w:link w:val="3d"/>
    <w:rsid w:val="00370297"/>
    <w:pPr>
      <w:overflowPunct/>
      <w:autoSpaceDE/>
      <w:autoSpaceDN/>
      <w:adjustRightInd/>
      <w:spacing w:after="120"/>
      <w:ind w:left="360"/>
      <w:textAlignment w:val="auto"/>
    </w:pPr>
    <w:rPr>
      <w:rFonts w:cs="Times New Roman"/>
      <w:sz w:val="16"/>
      <w:szCs w:val="16"/>
      <w:lang w:val="x-none"/>
    </w:rPr>
  </w:style>
  <w:style w:type="character" w:customStyle="1" w:styleId="3d">
    <w:name w:val="כניסה בגוף טקסט 3 תו"/>
    <w:basedOn w:val="a3"/>
    <w:link w:val="3c"/>
    <w:rsid w:val="00370297"/>
    <w:rPr>
      <w:rFonts w:ascii="Times New Roman" w:eastAsia="Times New Roman" w:hAnsi="Times New Roman" w:cs="Times New Roman"/>
      <w:sz w:val="16"/>
      <w:szCs w:val="16"/>
      <w:lang w:val="x-none" w:eastAsia="he-IL"/>
    </w:rPr>
  </w:style>
  <w:style w:type="paragraph" w:customStyle="1" w:styleId="Para10">
    <w:name w:val="Para1"/>
    <w:basedOn w:val="a2"/>
    <w:rsid w:val="00370297"/>
    <w:pPr>
      <w:tabs>
        <w:tab w:val="left" w:pos="1800"/>
      </w:tabs>
      <w:ind w:left="567"/>
      <w:jc w:val="both"/>
    </w:pPr>
    <w:rPr>
      <w:rFonts w:cs="FrankRuehl"/>
      <w:noProof/>
      <w:sz w:val="24"/>
      <w:szCs w:val="26"/>
    </w:rPr>
  </w:style>
  <w:style w:type="paragraph" w:customStyle="1" w:styleId="Jerusalem">
    <w:name w:val="Jerusalem"/>
    <w:basedOn w:val="a2"/>
    <w:rsid w:val="00370297"/>
    <w:pPr>
      <w:ind w:left="5760" w:hanging="849"/>
    </w:pPr>
    <w:rPr>
      <w:rFonts w:cs="FrankRuehl"/>
      <w:szCs w:val="26"/>
    </w:rPr>
  </w:style>
  <w:style w:type="paragraph" w:customStyle="1" w:styleId="Reference">
    <w:name w:val="Reference"/>
    <w:basedOn w:val="a2"/>
    <w:rsid w:val="00370297"/>
    <w:pPr>
      <w:tabs>
        <w:tab w:val="left" w:pos="1474"/>
      </w:tabs>
      <w:ind w:left="1650" w:hanging="992"/>
    </w:pPr>
    <w:rPr>
      <w:rFonts w:cs="FrankRuehl"/>
      <w:szCs w:val="26"/>
    </w:rPr>
  </w:style>
  <w:style w:type="character" w:styleId="afff4">
    <w:name w:val="Strong"/>
    <w:uiPriority w:val="22"/>
    <w:qFormat/>
    <w:rsid w:val="00370297"/>
    <w:rPr>
      <w:b/>
      <w:bCs/>
    </w:rPr>
  </w:style>
  <w:style w:type="paragraph" w:customStyle="1" w:styleId="afff5">
    <w:name w:val="כותרת סעיף"/>
    <w:basedOn w:val="a2"/>
    <w:link w:val="afff6"/>
    <w:rsid w:val="00370297"/>
    <w:pPr>
      <w:overflowPunct/>
      <w:autoSpaceDE/>
      <w:autoSpaceDN/>
      <w:adjustRightInd/>
      <w:spacing w:before="240" w:line="360" w:lineRule="auto"/>
      <w:jc w:val="both"/>
      <w:textAlignment w:val="auto"/>
    </w:pPr>
    <w:rPr>
      <w:rFonts w:ascii="Arial" w:hAnsi="Arial" w:cs="Arial"/>
      <w:b/>
      <w:bCs/>
      <w:color w:val="1B3461"/>
      <w:sz w:val="22"/>
      <w:szCs w:val="22"/>
      <w:lang w:eastAsia="en-US"/>
    </w:rPr>
  </w:style>
  <w:style w:type="paragraph" w:customStyle="1" w:styleId="Char1">
    <w:name w:val="תו Char"/>
    <w:basedOn w:val="a2"/>
    <w:rsid w:val="00370297"/>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Char">
    <w:name w:val="טקסט סעיף Char"/>
    <w:link w:val="a0"/>
    <w:rsid w:val="00370297"/>
    <w:rPr>
      <w:rFonts w:ascii="Arial" w:eastAsia="Times New Roman" w:hAnsi="Arial" w:cs="Arial"/>
    </w:rPr>
  </w:style>
  <w:style w:type="paragraph" w:styleId="TOC8">
    <w:name w:val="toc 8"/>
    <w:basedOn w:val="a2"/>
    <w:next w:val="a2"/>
    <w:autoRedefine/>
    <w:uiPriority w:val="39"/>
    <w:unhideWhenUsed/>
    <w:rsid w:val="00370297"/>
    <w:pPr>
      <w:overflowPunct/>
      <w:autoSpaceDE/>
      <w:autoSpaceDN/>
      <w:adjustRightInd/>
      <w:spacing w:after="100" w:line="276" w:lineRule="auto"/>
      <w:ind w:left="1540"/>
      <w:textAlignment w:val="auto"/>
    </w:pPr>
    <w:rPr>
      <w:rFonts w:ascii="Calibri" w:hAnsi="Calibri" w:cs="Arial"/>
      <w:sz w:val="22"/>
      <w:szCs w:val="22"/>
      <w:lang w:eastAsia="en-US"/>
    </w:rPr>
  </w:style>
  <w:style w:type="paragraph" w:styleId="TOC9">
    <w:name w:val="toc 9"/>
    <w:basedOn w:val="a2"/>
    <w:next w:val="a2"/>
    <w:autoRedefine/>
    <w:uiPriority w:val="39"/>
    <w:unhideWhenUsed/>
    <w:rsid w:val="00370297"/>
    <w:pPr>
      <w:overflowPunct/>
      <w:autoSpaceDE/>
      <w:autoSpaceDN/>
      <w:adjustRightInd/>
      <w:spacing w:after="100" w:line="276" w:lineRule="auto"/>
      <w:ind w:left="1760"/>
      <w:textAlignment w:val="auto"/>
    </w:pPr>
    <w:rPr>
      <w:rFonts w:ascii="Calibri" w:hAnsi="Calibri" w:cs="Arial"/>
      <w:sz w:val="22"/>
      <w:szCs w:val="22"/>
      <w:lang w:eastAsia="en-US"/>
    </w:rPr>
  </w:style>
  <w:style w:type="table" w:customStyle="1" w:styleId="1f0">
    <w:name w:val="טקסט טבלה תחתונה1"/>
    <w:basedOn w:val="a4"/>
    <w:next w:val="afc"/>
    <w:rsid w:val="00370297"/>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370297"/>
    <w:rPr>
      <w:color w:val="8FC33B"/>
    </w:rPr>
  </w:style>
  <w:style w:type="paragraph" w:customStyle="1" w:styleId="afff7">
    <w:name w:val="כותרת טבלת נספחים"/>
    <w:basedOn w:val="a2"/>
    <w:rsid w:val="00370297"/>
    <w:pPr>
      <w:overflowPunct/>
      <w:autoSpaceDE/>
      <w:autoSpaceDN/>
      <w:adjustRightInd/>
      <w:jc w:val="center"/>
      <w:textAlignment w:val="auto"/>
    </w:pPr>
    <w:rPr>
      <w:rFonts w:ascii="Arial" w:hAnsi="Arial" w:cs="Arial"/>
      <w:b/>
      <w:color w:val="1B3461"/>
      <w:sz w:val="28"/>
      <w:szCs w:val="22"/>
      <w:lang w:eastAsia="en-US"/>
    </w:rPr>
  </w:style>
  <w:style w:type="paragraph" w:customStyle="1" w:styleId="afff8">
    <w:name w:val="שם הוראה"/>
    <w:basedOn w:val="a2"/>
    <w:rsid w:val="00370297"/>
    <w:pPr>
      <w:overflowPunct/>
      <w:autoSpaceDE/>
      <w:autoSpaceDN/>
      <w:adjustRightInd/>
      <w:jc w:val="both"/>
      <w:textAlignment w:val="auto"/>
    </w:pPr>
    <w:rPr>
      <w:rFonts w:ascii="Arial" w:hAnsi="Arial" w:cs="Arial"/>
      <w:b/>
      <w:bCs/>
      <w:color w:val="FFFFFF"/>
      <w:sz w:val="28"/>
      <w:szCs w:val="28"/>
      <w:lang w:eastAsia="en-US"/>
    </w:rPr>
  </w:style>
  <w:style w:type="paragraph" w:customStyle="1" w:styleId="afff9">
    <w:name w:val="טקסט רץ טבלה עליונה"/>
    <w:basedOn w:val="a2"/>
    <w:rsid w:val="00370297"/>
    <w:pPr>
      <w:overflowPunct/>
      <w:autoSpaceDE/>
      <w:autoSpaceDN/>
      <w:adjustRightInd/>
      <w:jc w:val="both"/>
      <w:textAlignment w:val="auto"/>
    </w:pPr>
    <w:rPr>
      <w:rFonts w:ascii="Arial" w:hAnsi="Arial" w:cs="Arial"/>
      <w:szCs w:val="20"/>
      <w:lang w:eastAsia="en-US"/>
    </w:rPr>
  </w:style>
  <w:style w:type="paragraph" w:customStyle="1" w:styleId="20">
    <w:name w:val="מיספור2"/>
    <w:basedOn w:val="a2"/>
    <w:next w:val="a2"/>
    <w:rsid w:val="00370297"/>
    <w:pPr>
      <w:numPr>
        <w:ilvl w:val="1"/>
        <w:numId w:val="18"/>
      </w:numPr>
      <w:overflowPunct/>
      <w:autoSpaceDE/>
      <w:autoSpaceDN/>
      <w:adjustRightInd/>
      <w:spacing w:before="120" w:after="60"/>
      <w:ind w:right="0"/>
      <w:jc w:val="both"/>
      <w:textAlignment w:val="auto"/>
    </w:pPr>
  </w:style>
  <w:style w:type="paragraph" w:customStyle="1" w:styleId="10">
    <w:name w:val="מספור1"/>
    <w:basedOn w:val="a2"/>
    <w:next w:val="a2"/>
    <w:link w:val="1f1"/>
    <w:autoRedefine/>
    <w:rsid w:val="00370297"/>
    <w:pPr>
      <w:numPr>
        <w:numId w:val="18"/>
      </w:numPr>
      <w:tabs>
        <w:tab w:val="left" w:pos="34"/>
        <w:tab w:val="left" w:pos="8640"/>
      </w:tabs>
      <w:overflowPunct/>
      <w:autoSpaceDE/>
      <w:autoSpaceDN/>
      <w:adjustRightInd/>
      <w:spacing w:before="120" w:after="60"/>
      <w:ind w:right="0"/>
      <w:jc w:val="both"/>
      <w:textAlignment w:val="auto"/>
    </w:pPr>
    <w:rPr>
      <w:rFonts w:cs="Times New Roman"/>
      <w:color w:val="000000"/>
      <w:lang w:val="x-none" w:eastAsia="x-none"/>
    </w:rPr>
  </w:style>
  <w:style w:type="character" w:customStyle="1" w:styleId="1f1">
    <w:name w:val="מספור1 תו"/>
    <w:link w:val="10"/>
    <w:rsid w:val="00370297"/>
    <w:rPr>
      <w:rFonts w:ascii="Times New Roman" w:eastAsia="Times New Roman" w:hAnsi="Times New Roman" w:cs="Times New Roman"/>
      <w:color w:val="000000"/>
      <w:sz w:val="20"/>
      <w:szCs w:val="24"/>
      <w:lang w:val="x-none" w:eastAsia="x-none"/>
    </w:rPr>
  </w:style>
  <w:style w:type="paragraph" w:customStyle="1" w:styleId="3">
    <w:name w:val="מספור3"/>
    <w:basedOn w:val="a2"/>
    <w:next w:val="a2"/>
    <w:rsid w:val="00370297"/>
    <w:pPr>
      <w:numPr>
        <w:ilvl w:val="2"/>
        <w:numId w:val="18"/>
      </w:numPr>
      <w:overflowPunct/>
      <w:autoSpaceDE/>
      <w:autoSpaceDN/>
      <w:adjustRightInd/>
      <w:spacing w:before="120" w:after="60"/>
      <w:ind w:right="0"/>
      <w:jc w:val="both"/>
      <w:textAlignment w:val="auto"/>
    </w:pPr>
  </w:style>
  <w:style w:type="character" w:customStyle="1" w:styleId="default">
    <w:name w:val="default"/>
    <w:rsid w:val="00370297"/>
    <w:rPr>
      <w:rFonts w:ascii="Times New Roman" w:hAnsi="Times New Roman" w:cs="Times New Roman"/>
      <w:sz w:val="26"/>
      <w:szCs w:val="26"/>
    </w:rPr>
  </w:style>
  <w:style w:type="paragraph" w:customStyle="1" w:styleId="P00">
    <w:name w:val="P00"/>
    <w:uiPriority w:val="99"/>
    <w:rsid w:val="0037029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HeadingPerekChar">
    <w:name w:val="HeadingPerek Char"/>
    <w:link w:val="HeadingPerek"/>
    <w:locked/>
    <w:rsid w:val="00370297"/>
    <w:rPr>
      <w:rFonts w:cs="David"/>
      <w:b/>
      <w:bCs/>
      <w:sz w:val="32"/>
      <w:szCs w:val="32"/>
      <w:lang w:eastAsia="he-IL"/>
    </w:rPr>
  </w:style>
  <w:style w:type="paragraph" w:customStyle="1" w:styleId="HeadingPerek">
    <w:name w:val="HeadingPerek"/>
    <w:basedOn w:val="a2"/>
    <w:link w:val="HeadingPerekChar"/>
    <w:qFormat/>
    <w:rsid w:val="00370297"/>
    <w:pPr>
      <w:numPr>
        <w:numId w:val="19"/>
      </w:numPr>
      <w:overflowPunct/>
      <w:autoSpaceDE/>
      <w:autoSpaceDN/>
      <w:adjustRightInd/>
      <w:jc w:val="both"/>
      <w:textAlignment w:val="auto"/>
    </w:pPr>
    <w:rPr>
      <w:rFonts w:asciiTheme="minorHAnsi" w:eastAsiaTheme="minorHAnsi" w:hAnsiTheme="minorHAnsi"/>
      <w:b/>
      <w:bCs/>
      <w:sz w:val="32"/>
      <w:szCs w:val="32"/>
    </w:rPr>
  </w:style>
  <w:style w:type="paragraph" w:customStyle="1" w:styleId="PARA1">
    <w:name w:val="PARA 1"/>
    <w:basedOn w:val="a2"/>
    <w:link w:val="PARA1Char"/>
    <w:qFormat/>
    <w:rsid w:val="00370297"/>
    <w:pPr>
      <w:numPr>
        <w:ilvl w:val="1"/>
        <w:numId w:val="19"/>
      </w:numPr>
      <w:overflowPunct/>
      <w:autoSpaceDE/>
      <w:autoSpaceDN/>
      <w:adjustRightInd/>
      <w:spacing w:before="120" w:after="120"/>
      <w:jc w:val="both"/>
      <w:textAlignment w:val="auto"/>
      <w:outlineLvl w:val="1"/>
    </w:pPr>
    <w:rPr>
      <w:rFonts w:cs="Narkisim"/>
      <w:sz w:val="24"/>
    </w:rPr>
  </w:style>
  <w:style w:type="paragraph" w:customStyle="1" w:styleId="PARA2">
    <w:name w:val="PARA 2"/>
    <w:basedOn w:val="PARA1"/>
    <w:link w:val="PARA2Char"/>
    <w:qFormat/>
    <w:rsid w:val="00370297"/>
    <w:pPr>
      <w:numPr>
        <w:ilvl w:val="2"/>
      </w:numPr>
    </w:pPr>
    <w:rPr>
      <w:rFonts w:ascii="Arial" w:hAnsi="Arial"/>
      <w:b/>
    </w:rPr>
  </w:style>
  <w:style w:type="paragraph" w:customStyle="1" w:styleId="PARA3">
    <w:name w:val="PARA 3"/>
    <w:basedOn w:val="a2"/>
    <w:link w:val="PARA3Char"/>
    <w:qFormat/>
    <w:rsid w:val="00370297"/>
    <w:pPr>
      <w:numPr>
        <w:ilvl w:val="3"/>
        <w:numId w:val="19"/>
      </w:numPr>
      <w:tabs>
        <w:tab w:val="left" w:pos="387"/>
      </w:tabs>
      <w:overflowPunct/>
      <w:autoSpaceDE/>
      <w:autoSpaceDN/>
      <w:adjustRightInd/>
      <w:spacing w:before="120"/>
      <w:jc w:val="both"/>
      <w:textAlignment w:val="auto"/>
    </w:pPr>
    <w:rPr>
      <w:rFonts w:cs="Narkisim"/>
      <w:sz w:val="24"/>
    </w:rPr>
  </w:style>
  <w:style w:type="character" w:customStyle="1" w:styleId="39">
    <w:name w:val="סעיף רמה 3 תו"/>
    <w:basedOn w:val="a3"/>
    <w:link w:val="32"/>
    <w:rsid w:val="00370297"/>
    <w:rPr>
      <w:rFonts w:ascii="Arial" w:eastAsia="Times New Roman" w:hAnsi="Arial"/>
      <w:b/>
    </w:rPr>
  </w:style>
  <w:style w:type="table" w:customStyle="1" w:styleId="1f2">
    <w:name w:val="רשת טבלה1"/>
    <w:basedOn w:val="a4"/>
    <w:next w:val="afc"/>
    <w:uiPriority w:val="59"/>
    <w:rsid w:val="00370297"/>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כותרת רמה 1"/>
    <w:basedOn w:val="a2"/>
    <w:link w:val="1f3"/>
    <w:qFormat/>
    <w:rsid w:val="00370297"/>
    <w:pPr>
      <w:keepNext/>
      <w:numPr>
        <w:numId w:val="20"/>
      </w:numPr>
      <w:shd w:val="clear" w:color="auto" w:fill="F2F2F2"/>
      <w:overflowPunct/>
      <w:autoSpaceDE/>
      <w:autoSpaceDN/>
      <w:adjustRightInd/>
      <w:spacing w:before="240" w:after="180"/>
      <w:textAlignment w:val="auto"/>
      <w:outlineLvl w:val="0"/>
    </w:pPr>
    <w:rPr>
      <w:rFonts w:ascii="Arial" w:hAnsi="Arial" w:cstheme="minorBidi"/>
      <w:b/>
      <w:bCs/>
      <w:color w:val="003399"/>
      <w:kern w:val="32"/>
      <w:sz w:val="22"/>
      <w:szCs w:val="22"/>
      <w:lang w:eastAsia="en-US"/>
    </w:rPr>
  </w:style>
  <w:style w:type="numbering" w:customStyle="1" w:styleId="a">
    <w:name w:val="מספור משרד האוצר"/>
    <w:uiPriority w:val="99"/>
    <w:rsid w:val="00370297"/>
    <w:pPr>
      <w:numPr>
        <w:numId w:val="21"/>
      </w:numPr>
    </w:pPr>
  </w:style>
  <w:style w:type="character" w:customStyle="1" w:styleId="1f3">
    <w:name w:val="כותרת רמה 1 תו"/>
    <w:basedOn w:val="a3"/>
    <w:link w:val="1"/>
    <w:rsid w:val="00370297"/>
    <w:rPr>
      <w:rFonts w:ascii="Arial" w:eastAsia="Times New Roman" w:hAnsi="Arial"/>
      <w:b/>
      <w:bCs/>
      <w:color w:val="003399"/>
      <w:kern w:val="32"/>
      <w:shd w:val="clear" w:color="auto" w:fill="F2F2F2"/>
    </w:rPr>
  </w:style>
  <w:style w:type="character" w:customStyle="1" w:styleId="47">
    <w:name w:val="סעיף רמה 4 תו"/>
    <w:basedOn w:val="39"/>
    <w:link w:val="41"/>
    <w:rsid w:val="00370297"/>
    <w:rPr>
      <w:rFonts w:ascii="Arial" w:eastAsia="Times New Roman" w:hAnsi="Arial"/>
      <w:b/>
    </w:rPr>
  </w:style>
  <w:style w:type="paragraph" w:customStyle="1" w:styleId="-1">
    <w:name w:val="נספח - כותרת"/>
    <w:basedOn w:val="affa"/>
    <w:link w:val="-Char"/>
    <w:qFormat/>
    <w:rsid w:val="00370297"/>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pacing w:val="5"/>
      <w:sz w:val="52"/>
      <w:szCs w:val="52"/>
      <w:lang w:eastAsia="he-IL"/>
    </w:rPr>
  </w:style>
  <w:style w:type="character" w:customStyle="1" w:styleId="56">
    <w:name w:val="סעיף רמה 5 תו"/>
    <w:basedOn w:val="47"/>
    <w:link w:val="5"/>
    <w:rsid w:val="00370297"/>
    <w:rPr>
      <w:rFonts w:ascii="Arial" w:eastAsia="Times New Roman" w:hAnsi="Arial"/>
      <w:b/>
    </w:rPr>
  </w:style>
  <w:style w:type="character" w:customStyle="1" w:styleId="-Char">
    <w:name w:val="נספח - כותרת Char"/>
    <w:basedOn w:val="affb"/>
    <w:link w:val="-1"/>
    <w:rsid w:val="00370297"/>
    <w:rPr>
      <w:rFonts w:ascii="Arial" w:eastAsiaTheme="majorEastAsia" w:hAnsi="Arial" w:cs="Arial"/>
      <w:b/>
      <w:bCs/>
      <w:color w:val="FFFFFF"/>
      <w:spacing w:val="5"/>
      <w:kern w:val="28"/>
      <w:sz w:val="52"/>
      <w:szCs w:val="52"/>
      <w:shd w:val="clear" w:color="auto" w:fill="4F81BD"/>
      <w:lang w:eastAsia="he-IL"/>
    </w:rPr>
  </w:style>
  <w:style w:type="paragraph" w:styleId="afffa">
    <w:name w:val="Subtitle"/>
    <w:basedOn w:val="a2"/>
    <w:next w:val="a2"/>
    <w:link w:val="afffb"/>
    <w:rsid w:val="00370297"/>
    <w:pPr>
      <w:numPr>
        <w:ilvl w:val="1"/>
      </w:numPr>
      <w:overflowPunct/>
      <w:autoSpaceDE/>
      <w:autoSpaceDN/>
      <w:adjustRightInd/>
      <w:spacing w:after="160"/>
      <w:textAlignment w:val="auto"/>
    </w:pPr>
    <w:rPr>
      <w:rFonts w:asciiTheme="minorHAnsi" w:eastAsiaTheme="minorEastAsia" w:hAnsiTheme="minorHAnsi" w:cstheme="minorBidi"/>
      <w:color w:val="5A5A5A" w:themeColor="text1" w:themeTint="A5"/>
      <w:spacing w:val="15"/>
      <w:sz w:val="22"/>
      <w:szCs w:val="22"/>
      <w:lang w:eastAsia="en-US"/>
    </w:rPr>
  </w:style>
  <w:style w:type="character" w:customStyle="1" w:styleId="afffb">
    <w:name w:val="כותרת משנה תו"/>
    <w:basedOn w:val="a3"/>
    <w:link w:val="afffa"/>
    <w:rsid w:val="00370297"/>
    <w:rPr>
      <w:rFonts w:eastAsiaTheme="minorEastAsia"/>
      <w:color w:val="5A5A5A" w:themeColor="text1" w:themeTint="A5"/>
      <w:spacing w:val="15"/>
    </w:rPr>
  </w:style>
  <w:style w:type="paragraph" w:customStyle="1" w:styleId="-2">
    <w:name w:val="נספח - תיאור"/>
    <w:basedOn w:val="afffa"/>
    <w:link w:val="-3"/>
    <w:qFormat/>
    <w:rsid w:val="00370297"/>
    <w:pPr>
      <w:numPr>
        <w:ilvl w:val="0"/>
      </w:numPr>
      <w:pBdr>
        <w:bottom w:val="single" w:sz="6" w:space="1" w:color="1F497D"/>
      </w:pBdr>
      <w:spacing w:after="60"/>
      <w:jc w:val="center"/>
      <w:outlineLvl w:val="1"/>
    </w:pPr>
  </w:style>
  <w:style w:type="character" w:customStyle="1" w:styleId="-3">
    <w:name w:val="נספח - תיאור תו"/>
    <w:basedOn w:val="afffb"/>
    <w:link w:val="-2"/>
    <w:rsid w:val="00370297"/>
    <w:rPr>
      <w:rFonts w:eastAsiaTheme="minorEastAsia"/>
      <w:color w:val="5A5A5A" w:themeColor="text1" w:themeTint="A5"/>
      <w:spacing w:val="15"/>
    </w:rPr>
  </w:style>
  <w:style w:type="character" w:customStyle="1" w:styleId="Char0">
    <w:name w:val="תת סעיף Char"/>
    <w:link w:val="a1"/>
    <w:rsid w:val="00370297"/>
    <w:rPr>
      <w:rFonts w:ascii="Times New Roman" w:eastAsia="Times New Roman" w:hAnsi="Times New Roman" w:cs="Arial"/>
    </w:rPr>
  </w:style>
  <w:style w:type="paragraph" w:customStyle="1" w:styleId="CharChar">
    <w:name w:val="אייקון אסור לעשות תו Char Char"/>
    <w:basedOn w:val="a0"/>
    <w:link w:val="CharCharChar"/>
    <w:rsid w:val="00370297"/>
    <w:pPr>
      <w:numPr>
        <w:numId w:val="20"/>
      </w:numPr>
    </w:pPr>
    <w:rPr>
      <w:rFonts w:ascii="Wingdings" w:hAnsi="Wingdings"/>
      <w:color w:val="A81229"/>
      <w:position w:val="-4"/>
      <w:sz w:val="28"/>
      <w:szCs w:val="28"/>
      <w:lang w:val="x-none" w:eastAsia="x-none"/>
    </w:rPr>
  </w:style>
  <w:style w:type="character" w:customStyle="1" w:styleId="CharCharChar">
    <w:name w:val="אייקון אסור לעשות תו Char Char Char"/>
    <w:basedOn w:val="Char"/>
    <w:link w:val="CharChar"/>
    <w:rsid w:val="00370297"/>
    <w:rPr>
      <w:rFonts w:ascii="Wingdings" w:eastAsia="Times New Roman" w:hAnsi="Wingdings" w:cs="Arial"/>
      <w:color w:val="A81229"/>
      <w:position w:val="-4"/>
      <w:sz w:val="28"/>
      <w:szCs w:val="28"/>
      <w:lang w:val="x-none" w:eastAsia="x-none"/>
    </w:rPr>
  </w:style>
  <w:style w:type="paragraph" w:customStyle="1" w:styleId="afffc">
    <w:name w:val="טקסט סעיף מודגש"/>
    <w:basedOn w:val="a0"/>
    <w:link w:val="afffd"/>
    <w:rsid w:val="00370297"/>
    <w:pPr>
      <w:numPr>
        <w:ilvl w:val="0"/>
        <w:numId w:val="0"/>
      </w:numPr>
      <w:ind w:left="1440" w:hanging="360"/>
    </w:pPr>
    <w:rPr>
      <w:b/>
      <w:bCs/>
    </w:rPr>
  </w:style>
  <w:style w:type="character" w:customStyle="1" w:styleId="afffd">
    <w:name w:val="טקסט סעיף מודגש תו"/>
    <w:link w:val="afffc"/>
    <w:rsid w:val="00370297"/>
    <w:rPr>
      <w:rFonts w:ascii="Arial" w:eastAsia="Times New Roman" w:hAnsi="Arial" w:cs="Arial"/>
      <w:b/>
      <w:bCs/>
    </w:rPr>
  </w:style>
  <w:style w:type="paragraph" w:customStyle="1" w:styleId="afffe">
    <w:name w:val="אייקון מערכות מידע"/>
    <w:basedOn w:val="a0"/>
    <w:link w:val="affff"/>
    <w:rsid w:val="00370297"/>
    <w:pPr>
      <w:numPr>
        <w:ilvl w:val="0"/>
        <w:numId w:val="0"/>
      </w:numPr>
      <w:ind w:left="1440" w:hanging="360"/>
    </w:pPr>
    <w:rPr>
      <w:rFonts w:ascii="Wingdings" w:hAnsi="Wingdings"/>
      <w:color w:val="36A6E8"/>
      <w:position w:val="-4"/>
      <w:sz w:val="28"/>
      <w:szCs w:val="28"/>
    </w:rPr>
  </w:style>
  <w:style w:type="character" w:customStyle="1" w:styleId="affff">
    <w:name w:val="אייקון מערכות מידע תו"/>
    <w:link w:val="afffe"/>
    <w:rsid w:val="00370297"/>
    <w:rPr>
      <w:rFonts w:ascii="Wingdings" w:eastAsia="Times New Roman" w:hAnsi="Wingdings" w:cs="Arial"/>
      <w:color w:val="36A6E8"/>
      <w:position w:val="-4"/>
      <w:sz w:val="28"/>
      <w:szCs w:val="28"/>
    </w:rPr>
  </w:style>
  <w:style w:type="paragraph" w:customStyle="1" w:styleId="affff0">
    <w:name w:val="טקסט נספח"/>
    <w:basedOn w:val="a2"/>
    <w:rsid w:val="00370297"/>
    <w:pPr>
      <w:overflowPunct/>
      <w:autoSpaceDE/>
      <w:autoSpaceDN/>
      <w:adjustRightInd/>
      <w:spacing w:before="240" w:line="360" w:lineRule="auto"/>
      <w:jc w:val="both"/>
      <w:textAlignment w:val="auto"/>
    </w:pPr>
    <w:rPr>
      <w:rFonts w:ascii="Arial" w:hAnsi="Arial"/>
      <w:sz w:val="22"/>
      <w:szCs w:val="22"/>
      <w:lang w:eastAsia="en-US"/>
    </w:rPr>
  </w:style>
  <w:style w:type="paragraph" w:customStyle="1" w:styleId="11">
    <w:name w:val="זיו1"/>
    <w:basedOn w:val="a2"/>
    <w:rsid w:val="00370297"/>
    <w:pPr>
      <w:numPr>
        <w:numId w:val="22"/>
      </w:numPr>
      <w:overflowPunct/>
      <w:autoSpaceDE/>
      <w:autoSpaceDN/>
      <w:adjustRightInd/>
      <w:spacing w:before="240"/>
      <w:jc w:val="both"/>
      <w:textAlignment w:val="auto"/>
    </w:pPr>
    <w:rPr>
      <w:rFonts w:cs="Times New Roman"/>
      <w:sz w:val="24"/>
      <w:lang w:eastAsia="en-US"/>
    </w:rPr>
  </w:style>
  <w:style w:type="paragraph" w:customStyle="1" w:styleId="21">
    <w:name w:val="זיו2"/>
    <w:basedOn w:val="a2"/>
    <w:rsid w:val="00370297"/>
    <w:pPr>
      <w:numPr>
        <w:ilvl w:val="1"/>
        <w:numId w:val="22"/>
      </w:numPr>
      <w:overflowPunct/>
      <w:autoSpaceDE/>
      <w:autoSpaceDN/>
      <w:adjustRightInd/>
      <w:spacing w:before="240"/>
      <w:jc w:val="both"/>
      <w:textAlignment w:val="auto"/>
    </w:pPr>
    <w:rPr>
      <w:rFonts w:cs="Times New Roman"/>
      <w:sz w:val="24"/>
      <w:lang w:eastAsia="en-US"/>
    </w:rPr>
  </w:style>
  <w:style w:type="paragraph" w:customStyle="1" w:styleId="30">
    <w:name w:val="זיו3"/>
    <w:basedOn w:val="a2"/>
    <w:rsid w:val="00370297"/>
    <w:pPr>
      <w:numPr>
        <w:ilvl w:val="2"/>
        <w:numId w:val="22"/>
      </w:numPr>
      <w:overflowPunct/>
      <w:autoSpaceDE/>
      <w:autoSpaceDN/>
      <w:adjustRightInd/>
      <w:spacing w:before="240"/>
      <w:jc w:val="both"/>
      <w:textAlignment w:val="auto"/>
    </w:pPr>
    <w:rPr>
      <w:rFonts w:cs="Times New Roman"/>
      <w:sz w:val="24"/>
      <w:lang w:eastAsia="en-US"/>
    </w:rPr>
  </w:style>
  <w:style w:type="paragraph" w:customStyle="1" w:styleId="4">
    <w:name w:val="זיו4"/>
    <w:basedOn w:val="a2"/>
    <w:rsid w:val="00370297"/>
    <w:pPr>
      <w:numPr>
        <w:ilvl w:val="3"/>
        <w:numId w:val="22"/>
      </w:numPr>
      <w:overflowPunct/>
      <w:autoSpaceDE/>
      <w:autoSpaceDN/>
      <w:adjustRightInd/>
      <w:spacing w:before="240"/>
      <w:jc w:val="both"/>
      <w:textAlignment w:val="auto"/>
    </w:pPr>
    <w:rPr>
      <w:rFonts w:cs="Times New Roman"/>
      <w:sz w:val="24"/>
      <w:lang w:eastAsia="en-US"/>
    </w:rPr>
  </w:style>
  <w:style w:type="paragraph" w:customStyle="1" w:styleId="12">
    <w:name w:val="היסט1"/>
    <w:basedOn w:val="a2"/>
    <w:rsid w:val="00370297"/>
    <w:pPr>
      <w:numPr>
        <w:numId w:val="23"/>
      </w:numPr>
      <w:overflowPunct/>
      <w:autoSpaceDE/>
      <w:autoSpaceDN/>
      <w:adjustRightInd/>
      <w:spacing w:before="240"/>
      <w:jc w:val="both"/>
      <w:textAlignment w:val="auto"/>
    </w:pPr>
    <w:rPr>
      <w:rFonts w:ascii="Arial" w:hAnsi="Arial" w:cs="Times New Roman"/>
      <w:sz w:val="24"/>
      <w:lang w:eastAsia="en-US"/>
    </w:rPr>
  </w:style>
  <w:style w:type="paragraph" w:customStyle="1" w:styleId="22">
    <w:name w:val="היסט2"/>
    <w:basedOn w:val="a2"/>
    <w:rsid w:val="00370297"/>
    <w:pPr>
      <w:numPr>
        <w:ilvl w:val="1"/>
        <w:numId w:val="23"/>
      </w:numPr>
      <w:overflowPunct/>
      <w:autoSpaceDE/>
      <w:autoSpaceDN/>
      <w:adjustRightInd/>
      <w:spacing w:before="240"/>
      <w:jc w:val="both"/>
      <w:textAlignment w:val="auto"/>
    </w:pPr>
    <w:rPr>
      <w:rFonts w:ascii="Arial" w:hAnsi="Arial" w:cs="Times New Roman"/>
      <w:sz w:val="24"/>
      <w:lang w:eastAsia="en-US"/>
    </w:rPr>
  </w:style>
  <w:style w:type="paragraph" w:customStyle="1" w:styleId="31">
    <w:name w:val="היסט3"/>
    <w:basedOn w:val="a2"/>
    <w:rsid w:val="00370297"/>
    <w:pPr>
      <w:numPr>
        <w:ilvl w:val="2"/>
        <w:numId w:val="23"/>
      </w:numPr>
      <w:overflowPunct/>
      <w:autoSpaceDE/>
      <w:autoSpaceDN/>
      <w:adjustRightInd/>
      <w:spacing w:before="240"/>
      <w:jc w:val="both"/>
      <w:textAlignment w:val="auto"/>
    </w:pPr>
    <w:rPr>
      <w:rFonts w:ascii="Arial" w:hAnsi="Arial" w:cs="Times New Roman"/>
      <w:sz w:val="24"/>
      <w:lang w:eastAsia="en-US"/>
    </w:rPr>
  </w:style>
  <w:style w:type="paragraph" w:customStyle="1" w:styleId="40">
    <w:name w:val="היסט4"/>
    <w:basedOn w:val="a2"/>
    <w:rsid w:val="00370297"/>
    <w:pPr>
      <w:numPr>
        <w:ilvl w:val="3"/>
        <w:numId w:val="23"/>
      </w:numPr>
      <w:overflowPunct/>
      <w:autoSpaceDE/>
      <w:autoSpaceDN/>
      <w:adjustRightInd/>
      <w:spacing w:before="240"/>
      <w:jc w:val="both"/>
      <w:textAlignment w:val="auto"/>
    </w:pPr>
    <w:rPr>
      <w:rFonts w:ascii="Arial" w:hAnsi="Arial" w:cs="Times New Roman"/>
      <w:sz w:val="24"/>
      <w:lang w:eastAsia="en-US"/>
    </w:rPr>
  </w:style>
  <w:style w:type="paragraph" w:styleId="NormalWeb">
    <w:name w:val="Normal (Web)"/>
    <w:basedOn w:val="a2"/>
    <w:link w:val="NormalWeb0"/>
    <w:unhideWhenUsed/>
    <w:rsid w:val="00370297"/>
    <w:pPr>
      <w:overflowPunct/>
      <w:autoSpaceDE/>
      <w:autoSpaceDN/>
      <w:bidi w:val="0"/>
      <w:adjustRightInd/>
      <w:spacing w:before="100" w:beforeAutospacing="1" w:after="100" w:afterAutospacing="1"/>
      <w:textAlignment w:val="auto"/>
    </w:pPr>
    <w:rPr>
      <w:rFonts w:eastAsiaTheme="minorEastAsia" w:cs="Times New Roman"/>
      <w:sz w:val="24"/>
      <w:lang w:eastAsia="en-US"/>
    </w:rPr>
  </w:style>
  <w:style w:type="character" w:customStyle="1" w:styleId="affff1">
    <w:name w:val="טקסט סעיף תו"/>
    <w:rsid w:val="00370297"/>
    <w:rPr>
      <w:rFonts w:ascii="Arial" w:hAnsi="Arial" w:cs="Arial"/>
      <w:sz w:val="22"/>
      <w:szCs w:val="22"/>
      <w:lang w:val="en-US" w:eastAsia="en-US" w:bidi="he-IL"/>
    </w:rPr>
  </w:style>
  <w:style w:type="paragraph" w:customStyle="1" w:styleId="affff2">
    <w:name w:val="כותרת שם נספח"/>
    <w:basedOn w:val="a2"/>
    <w:rsid w:val="00370297"/>
    <w:pPr>
      <w:overflowPunct/>
      <w:autoSpaceDE/>
      <w:autoSpaceDN/>
      <w:adjustRightInd/>
      <w:spacing w:before="240" w:line="360" w:lineRule="auto"/>
      <w:jc w:val="both"/>
      <w:textAlignment w:val="auto"/>
    </w:pPr>
    <w:rPr>
      <w:rFonts w:ascii="Arial" w:hAnsi="Arial" w:cs="Arial"/>
      <w:b/>
      <w:bCs/>
      <w:color w:val="1B3461"/>
      <w:sz w:val="26"/>
      <w:szCs w:val="26"/>
      <w:lang w:eastAsia="en-US"/>
    </w:rPr>
  </w:style>
  <w:style w:type="character" w:customStyle="1" w:styleId="1e">
    <w:name w:val="סגנון1 תו"/>
    <w:basedOn w:val="a3"/>
    <w:link w:val="1d"/>
    <w:rsid w:val="00370297"/>
    <w:rPr>
      <w:rFonts w:ascii="Times New Roman" w:eastAsia="Times New Roman" w:hAnsi="Times New Roman" w:cs="David"/>
      <w:sz w:val="20"/>
      <w:szCs w:val="24"/>
      <w:lang w:eastAsia="he-IL"/>
    </w:rPr>
  </w:style>
  <w:style w:type="character" w:customStyle="1" w:styleId="62">
    <w:name w:val="סעיף רמה 6 תו"/>
    <w:basedOn w:val="56"/>
    <w:link w:val="6"/>
    <w:rsid w:val="00370297"/>
    <w:rPr>
      <w:rFonts w:ascii="Arial" w:eastAsia="Times New Roman" w:hAnsi="Arial"/>
      <w:b/>
    </w:rPr>
  </w:style>
  <w:style w:type="character" w:customStyle="1" w:styleId="affff3">
    <w:name w:val="טקסט סעיף תו תו"/>
    <w:rsid w:val="00370297"/>
    <w:rPr>
      <w:rFonts w:ascii="Arial" w:hAnsi="Arial" w:cs="Arial"/>
      <w:sz w:val="22"/>
      <w:szCs w:val="22"/>
      <w:lang w:val="en-US" w:eastAsia="en-US" w:bidi="he-IL"/>
    </w:rPr>
  </w:style>
  <w:style w:type="paragraph" w:customStyle="1" w:styleId="affff4">
    <w:name w:val="טקסט סעיף תו תו תו תו"/>
    <w:basedOn w:val="a2"/>
    <w:rsid w:val="00370297"/>
    <w:pPr>
      <w:tabs>
        <w:tab w:val="num" w:pos="1107"/>
      </w:tabs>
      <w:overflowPunct/>
      <w:autoSpaceDE/>
      <w:autoSpaceDN/>
      <w:adjustRightInd/>
      <w:spacing w:line="360" w:lineRule="auto"/>
      <w:ind w:left="1107" w:hanging="567"/>
      <w:jc w:val="both"/>
      <w:textAlignment w:val="auto"/>
    </w:pPr>
    <w:rPr>
      <w:rFonts w:ascii="Arial" w:hAnsi="Arial" w:cs="Arial"/>
      <w:sz w:val="22"/>
      <w:szCs w:val="22"/>
      <w:lang w:eastAsia="en-US"/>
    </w:rPr>
  </w:style>
  <w:style w:type="character" w:customStyle="1" w:styleId="CharChar0">
    <w:name w:val="טקסט סעיף Char Char"/>
    <w:basedOn w:val="a3"/>
    <w:rsid w:val="00370297"/>
    <w:rPr>
      <w:rFonts w:ascii="Arial" w:hAnsi="Arial" w:cs="Arial"/>
      <w:sz w:val="22"/>
      <w:szCs w:val="22"/>
      <w:lang w:val="en-US" w:eastAsia="en-US" w:bidi="he-IL"/>
    </w:rPr>
  </w:style>
  <w:style w:type="character" w:styleId="affff5">
    <w:name w:val="Placeholder Text"/>
    <w:uiPriority w:val="99"/>
    <w:semiHidden/>
    <w:rsid w:val="00370297"/>
    <w:rPr>
      <w:color w:val="808080"/>
    </w:rPr>
  </w:style>
  <w:style w:type="paragraph" w:customStyle="1" w:styleId="Char2">
    <w:name w:val="תו תו Char"/>
    <w:basedOn w:val="a2"/>
    <w:rsid w:val="00370297"/>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CharCharChar0">
    <w:name w:val="תו תו Char תו Char Char"/>
    <w:basedOn w:val="a2"/>
    <w:rsid w:val="00370297"/>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numbering" w:customStyle="1" w:styleId="2">
    <w:name w:val="סגנון2"/>
    <w:rsid w:val="00370297"/>
    <w:pPr>
      <w:numPr>
        <w:numId w:val="24"/>
      </w:numPr>
    </w:pPr>
  </w:style>
  <w:style w:type="numbering" w:customStyle="1" w:styleId="34">
    <w:name w:val="סגנון3"/>
    <w:rsid w:val="00370297"/>
    <w:pPr>
      <w:numPr>
        <w:numId w:val="25"/>
      </w:numPr>
    </w:pPr>
  </w:style>
  <w:style w:type="paragraph" w:customStyle="1" w:styleId="CharChar1">
    <w:name w:val="Char תו Char תו"/>
    <w:basedOn w:val="a2"/>
    <w:rsid w:val="00370297"/>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affff6">
    <w:name w:val="תו"/>
    <w:basedOn w:val="a2"/>
    <w:rsid w:val="00370297"/>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afff6">
    <w:name w:val="כותרת סעיף תו"/>
    <w:basedOn w:val="a3"/>
    <w:link w:val="afff5"/>
    <w:rsid w:val="00370297"/>
    <w:rPr>
      <w:rFonts w:ascii="Arial" w:eastAsia="Times New Roman" w:hAnsi="Arial" w:cs="Arial"/>
      <w:b/>
      <w:bCs/>
      <w:color w:val="1B3461"/>
    </w:rPr>
  </w:style>
  <w:style w:type="paragraph" w:customStyle="1" w:styleId="Style2">
    <w:name w:val="Style2"/>
    <w:basedOn w:val="a0"/>
    <w:link w:val="Style2Char"/>
    <w:qFormat/>
    <w:rsid w:val="00370297"/>
    <w:pPr>
      <w:numPr>
        <w:ilvl w:val="0"/>
        <w:numId w:val="0"/>
      </w:numPr>
      <w:tabs>
        <w:tab w:val="left" w:pos="1557"/>
      </w:tabs>
      <w:ind w:left="1440" w:hanging="360"/>
    </w:pPr>
    <w:rPr>
      <w:b/>
      <w:bCs/>
      <w:u w:val="single"/>
      <w:lang w:val="x-none" w:eastAsia="x-none"/>
    </w:rPr>
  </w:style>
  <w:style w:type="paragraph" w:customStyle="1" w:styleId="Style3">
    <w:name w:val="Style3"/>
    <w:basedOn w:val="a1"/>
    <w:link w:val="Style3Char"/>
    <w:qFormat/>
    <w:rsid w:val="00370297"/>
    <w:pPr>
      <w:numPr>
        <w:numId w:val="20"/>
      </w:numPr>
    </w:pPr>
    <w:rPr>
      <w:u w:val="single"/>
    </w:rPr>
  </w:style>
  <w:style w:type="character" w:customStyle="1" w:styleId="Style2Char">
    <w:name w:val="Style2 Char"/>
    <w:basedOn w:val="Char"/>
    <w:link w:val="Style2"/>
    <w:rsid w:val="00370297"/>
    <w:rPr>
      <w:rFonts w:ascii="Arial" w:eastAsia="Times New Roman" w:hAnsi="Arial" w:cs="Arial"/>
      <w:b/>
      <w:bCs/>
      <w:u w:val="single"/>
      <w:lang w:val="x-none" w:eastAsia="x-none"/>
    </w:rPr>
  </w:style>
  <w:style w:type="character" w:customStyle="1" w:styleId="Style3Char">
    <w:name w:val="Style3 Char"/>
    <w:basedOn w:val="Char0"/>
    <w:link w:val="Style3"/>
    <w:rsid w:val="00370297"/>
    <w:rPr>
      <w:rFonts w:ascii="Times New Roman" w:eastAsia="Times New Roman" w:hAnsi="Times New Roman" w:cs="Arial"/>
      <w:u w:val="single"/>
    </w:rPr>
  </w:style>
  <w:style w:type="paragraph" w:customStyle="1" w:styleId="affff7">
    <w:name w:val="çúéîä"/>
    <w:basedOn w:val="N1"/>
    <w:rsid w:val="00815FA6"/>
    <w:pPr>
      <w:bidi w:val="0"/>
      <w:spacing w:before="0" w:after="0" w:line="360" w:lineRule="auto"/>
      <w:jc w:val="center"/>
      <w:textAlignment w:val="baseline"/>
    </w:pPr>
    <w:rPr>
      <w:rFonts w:cs="Times New Roman"/>
      <w:szCs w:val="20"/>
    </w:rPr>
  </w:style>
  <w:style w:type="paragraph" w:customStyle="1" w:styleId="affff8">
    <w:name w:val="ëåúøú"/>
    <w:basedOn w:val="a2"/>
    <w:rsid w:val="00815FA6"/>
    <w:pPr>
      <w:keepNext/>
      <w:bidi w:val="0"/>
      <w:spacing w:after="120" w:line="360" w:lineRule="auto"/>
      <w:ind w:left="709" w:hanging="709"/>
      <w:jc w:val="center"/>
    </w:pPr>
    <w:rPr>
      <w:rFonts w:cs="Times New Roman"/>
      <w:b/>
      <w:bCs/>
      <w:kern w:val="28"/>
      <w:sz w:val="24"/>
    </w:rPr>
  </w:style>
  <w:style w:type="paragraph" w:customStyle="1" w:styleId="CharCharCharChar">
    <w:name w:val="Char Char תו תו תו Char Char תו תו"/>
    <w:basedOn w:val="a2"/>
    <w:rsid w:val="00815FA6"/>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f4">
    <w:name w:val="תו תו תו תו תו תו תו תו1"/>
    <w:basedOn w:val="a2"/>
    <w:rsid w:val="00815FA6"/>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30">
    <w:name w:val="Colorful List Accent 3"/>
    <w:basedOn w:val="a4"/>
    <w:uiPriority w:val="72"/>
    <w:rsid w:val="00815FA6"/>
    <w:pPr>
      <w:spacing w:before="0"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31">
    <w:name w:val="Light Grid Accent 3"/>
    <w:basedOn w:val="a4"/>
    <w:uiPriority w:val="62"/>
    <w:rsid w:val="00815FA6"/>
    <w:pPr>
      <w:spacing w:before="0"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32">
    <w:name w:val="Light List Accent 3"/>
    <w:basedOn w:val="a4"/>
    <w:uiPriority w:val="61"/>
    <w:rsid w:val="00815FA6"/>
    <w:pPr>
      <w:spacing w:before="0"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styleId="affff9">
    <w:name w:val="Emphasis"/>
    <w:basedOn w:val="a3"/>
    <w:uiPriority w:val="20"/>
    <w:qFormat/>
    <w:rsid w:val="00B5593C"/>
    <w:rPr>
      <w:b/>
      <w:bCs/>
      <w:i w:val="0"/>
      <w:iCs w:val="0"/>
    </w:rPr>
  </w:style>
  <w:style w:type="character" w:customStyle="1" w:styleId="PARA1Char">
    <w:name w:val="PARA 1 Char"/>
    <w:basedOn w:val="a3"/>
    <w:link w:val="PARA1"/>
    <w:rsid w:val="002F6690"/>
    <w:rPr>
      <w:rFonts w:ascii="Times New Roman" w:eastAsia="Times New Roman" w:hAnsi="Times New Roman" w:cs="Narkisim"/>
      <w:sz w:val="24"/>
      <w:szCs w:val="24"/>
      <w:lang w:eastAsia="he-IL"/>
    </w:rPr>
  </w:style>
  <w:style w:type="character" w:customStyle="1" w:styleId="PARA2Char">
    <w:name w:val="PARA 2 Char"/>
    <w:basedOn w:val="a3"/>
    <w:link w:val="PARA2"/>
    <w:rsid w:val="002F6690"/>
    <w:rPr>
      <w:rFonts w:ascii="Arial" w:eastAsia="Times New Roman" w:hAnsi="Arial" w:cs="Narkisim"/>
      <w:b/>
      <w:sz w:val="24"/>
      <w:szCs w:val="24"/>
      <w:lang w:eastAsia="he-IL"/>
    </w:rPr>
  </w:style>
  <w:style w:type="character" w:customStyle="1" w:styleId="PARA3Char">
    <w:name w:val="PARA 3 Char"/>
    <w:basedOn w:val="a3"/>
    <w:link w:val="PARA3"/>
    <w:rsid w:val="002F6690"/>
    <w:rPr>
      <w:rFonts w:ascii="Times New Roman" w:eastAsia="Times New Roman" w:hAnsi="Times New Roman" w:cs="Narkisim"/>
      <w:sz w:val="24"/>
      <w:szCs w:val="24"/>
      <w:lang w:eastAsia="he-IL"/>
    </w:rPr>
  </w:style>
  <w:style w:type="character" w:customStyle="1" w:styleId="NormalWeb0">
    <w:name w:val="Normal (Web) תו"/>
    <w:basedOn w:val="a3"/>
    <w:link w:val="NormalWeb"/>
    <w:rsid w:val="002F6690"/>
    <w:rPr>
      <w:rFonts w:ascii="Times New Roman" w:eastAsiaTheme="minorEastAsia" w:hAnsi="Times New Roman" w:cs="Times New Roman"/>
      <w:sz w:val="24"/>
      <w:szCs w:val="24"/>
    </w:rPr>
  </w:style>
  <w:style w:type="paragraph" w:customStyle="1" w:styleId="ListParagraph1">
    <w:name w:val="List Paragraph1"/>
    <w:basedOn w:val="a2"/>
    <w:qFormat/>
    <w:rsid w:val="002F6690"/>
    <w:pPr>
      <w:overflowPunct/>
      <w:autoSpaceDE/>
      <w:autoSpaceDN/>
      <w:adjustRightInd/>
      <w:ind w:left="720"/>
      <w:contextualSpacing/>
      <w:jc w:val="both"/>
      <w:textAlignment w:val="auto"/>
    </w:pPr>
    <w:rPr>
      <w:rFonts w:cs="FrankRuehl"/>
      <w:sz w:val="26"/>
      <w:szCs w:val="26"/>
    </w:rPr>
  </w:style>
  <w:style w:type="paragraph" w:customStyle="1" w:styleId="1CharCharCharChar">
    <w:name w:val="תו תו1 תו Char Char תו תו Char Char תו תו תו תו תו"/>
    <w:basedOn w:val="a2"/>
    <w:rsid w:val="008D2011"/>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48">
    <w:name w:val="פיסקה 4"/>
    <w:basedOn w:val="a2"/>
    <w:rsid w:val="008D2011"/>
    <w:pPr>
      <w:tabs>
        <w:tab w:val="left" w:pos="2304"/>
        <w:tab w:val="left" w:pos="3456"/>
        <w:tab w:val="left" w:pos="4608"/>
        <w:tab w:val="left" w:pos="5760"/>
        <w:tab w:val="left" w:pos="6912"/>
        <w:tab w:val="left" w:pos="8063"/>
        <w:tab w:val="left" w:pos="9216"/>
        <w:tab w:val="left" w:pos="10368"/>
      </w:tabs>
      <w:spacing w:after="120" w:line="360" w:lineRule="auto"/>
      <w:ind w:left="835" w:hanging="504"/>
      <w:jc w:val="both"/>
    </w:pPr>
    <w:rPr>
      <w:noProof/>
      <w:sz w:val="24"/>
      <w:lang w:eastAsia="en-US"/>
    </w:rPr>
  </w:style>
  <w:style w:type="paragraph" w:customStyle="1" w:styleId="Normal3">
    <w:name w:val="Normal3"/>
    <w:basedOn w:val="a2"/>
    <w:rsid w:val="008D2011"/>
    <w:pPr>
      <w:keepLines/>
      <w:spacing w:before="60" w:line="360" w:lineRule="auto"/>
      <w:ind w:left="964"/>
      <w:jc w:val="both"/>
    </w:pPr>
    <w:rPr>
      <w:smallCaps/>
      <w:sz w:val="24"/>
      <w:lang w:eastAsia="en-US"/>
    </w:rPr>
  </w:style>
  <w:style w:type="paragraph" w:customStyle="1" w:styleId="Listbullet1">
    <w:name w:val="List bullet 1"/>
    <w:basedOn w:val="a2"/>
    <w:rsid w:val="008D2011"/>
    <w:pPr>
      <w:spacing w:line="360" w:lineRule="auto"/>
      <w:ind w:left="283" w:hanging="283"/>
      <w:jc w:val="both"/>
    </w:pPr>
    <w:rPr>
      <w:lang w:eastAsia="en-US"/>
    </w:rPr>
  </w:style>
  <w:style w:type="paragraph" w:customStyle="1" w:styleId="81">
    <w:name w:val="סגנון8"/>
    <w:basedOn w:val="a2"/>
    <w:rsid w:val="008D2011"/>
    <w:pPr>
      <w:keepNext/>
      <w:tabs>
        <w:tab w:val="num" w:pos="360"/>
      </w:tabs>
      <w:spacing w:line="360" w:lineRule="auto"/>
      <w:ind w:left="851" w:right="1983" w:hanging="708"/>
    </w:pPr>
    <w:rPr>
      <w:b/>
      <w:bCs/>
      <w:sz w:val="28"/>
      <w:szCs w:val="28"/>
      <w:lang w:eastAsia="en-US"/>
    </w:rPr>
  </w:style>
  <w:style w:type="paragraph" w:customStyle="1" w:styleId="-10">
    <w:name w:val="פסקה-1"/>
    <w:basedOn w:val="a2"/>
    <w:rsid w:val="008D2011"/>
    <w:pPr>
      <w:spacing w:line="360" w:lineRule="auto"/>
      <w:ind w:left="1701" w:hanging="567"/>
    </w:pPr>
    <w:rPr>
      <w:color w:val="000000"/>
      <w:sz w:val="24"/>
      <w:lang w:eastAsia="en-US"/>
    </w:rPr>
  </w:style>
  <w:style w:type="paragraph" w:customStyle="1" w:styleId="1f5">
    <w:name w:val="טקסט בלוק1"/>
    <w:basedOn w:val="a2"/>
    <w:rsid w:val="008D2011"/>
    <w:pPr>
      <w:keepLines/>
      <w:widowControl w:val="0"/>
      <w:pBdr>
        <w:top w:val="single" w:sz="6"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after="240"/>
      <w:ind w:left="746" w:right="720" w:hanging="26"/>
      <w:jc w:val="center"/>
    </w:pPr>
    <w:rPr>
      <w:noProof/>
      <w:szCs w:val="32"/>
      <w:lang w:eastAsia="en-US"/>
    </w:rPr>
  </w:style>
  <w:style w:type="paragraph" w:customStyle="1" w:styleId="-20">
    <w:name w:val="פסקה-2"/>
    <w:basedOn w:val="a2"/>
    <w:rsid w:val="008D2011"/>
    <w:pPr>
      <w:spacing w:line="360" w:lineRule="auto"/>
      <w:ind w:left="1984" w:hanging="283"/>
    </w:pPr>
    <w:rPr>
      <w:color w:val="000000"/>
      <w:sz w:val="24"/>
      <w:lang w:eastAsia="en-US"/>
    </w:rPr>
  </w:style>
  <w:style w:type="paragraph" w:customStyle="1" w:styleId="BlockQuotation">
    <w:name w:val="Block Quotation"/>
    <w:basedOn w:val="a2"/>
    <w:rsid w:val="008D2011"/>
    <w:pPr>
      <w:widowControl w:val="0"/>
      <w:spacing w:line="480" w:lineRule="auto"/>
      <w:ind w:left="720"/>
    </w:pPr>
    <w:rPr>
      <w:rFonts w:ascii="Arial" w:hAnsi="Arial" w:cs="Miriam"/>
      <w:sz w:val="24"/>
      <w:lang w:eastAsia="en-US"/>
    </w:rPr>
  </w:style>
  <w:style w:type="paragraph" w:customStyle="1" w:styleId="Normal2">
    <w:name w:val="Normal2"/>
    <w:basedOn w:val="a2"/>
    <w:rsid w:val="008D2011"/>
    <w:pPr>
      <w:keepLines/>
      <w:spacing w:before="60" w:line="360" w:lineRule="auto"/>
      <w:ind w:left="749"/>
      <w:jc w:val="both"/>
    </w:pPr>
    <w:rPr>
      <w:sz w:val="24"/>
      <w:lang w:eastAsia="en-US"/>
    </w:rPr>
  </w:style>
  <w:style w:type="paragraph" w:customStyle="1" w:styleId="49">
    <w:name w:val="סגנון4"/>
    <w:basedOn w:val="a2"/>
    <w:rsid w:val="008D2011"/>
    <w:pPr>
      <w:keepNext/>
      <w:spacing w:before="240" w:after="60" w:line="360" w:lineRule="auto"/>
      <w:ind w:left="1416" w:hanging="708"/>
    </w:pPr>
    <w:rPr>
      <w:b/>
      <w:bCs/>
      <w:i/>
      <w:sz w:val="32"/>
      <w:szCs w:val="32"/>
      <w:lang w:eastAsia="en-US"/>
    </w:rPr>
  </w:style>
  <w:style w:type="paragraph" w:customStyle="1" w:styleId="57">
    <w:name w:val="סגנון5"/>
    <w:rsid w:val="008D2011"/>
    <w:pPr>
      <w:framePr w:hSpace="181" w:wrap="auto" w:vAnchor="text" w:hAnchor="text" w:y="1"/>
      <w:spacing w:line="360" w:lineRule="auto"/>
      <w:ind w:left="1911" w:hanging="720"/>
      <w:jc w:val="both"/>
    </w:pPr>
    <w:rPr>
      <w:rFonts w:cs="David"/>
      <w:sz w:val="24"/>
      <w:szCs w:val="24"/>
    </w:rPr>
  </w:style>
  <w:style w:type="paragraph" w:customStyle="1" w:styleId="63">
    <w:name w:val="סגנון6"/>
    <w:rsid w:val="008D2011"/>
    <w:pPr>
      <w:framePr w:hSpace="181" w:wrap="auto" w:vAnchor="text" w:hAnchor="text" w:y="1"/>
      <w:spacing w:line="360" w:lineRule="auto"/>
      <w:ind w:left="1134" w:hanging="567"/>
      <w:jc w:val="both"/>
    </w:pPr>
    <w:rPr>
      <w:rFonts w:cs="David"/>
      <w:sz w:val="24"/>
      <w:szCs w:val="24"/>
    </w:rPr>
  </w:style>
  <w:style w:type="paragraph" w:customStyle="1" w:styleId="71">
    <w:name w:val="סגנון7"/>
    <w:basedOn w:val="35"/>
    <w:rsid w:val="008D2011"/>
    <w:pPr>
      <w:keepNext/>
      <w:widowControl/>
      <w:tabs>
        <w:tab w:val="num" w:pos="360"/>
      </w:tabs>
      <w:overflowPunct w:val="0"/>
      <w:autoSpaceDE w:val="0"/>
      <w:autoSpaceDN w:val="0"/>
      <w:bidi/>
      <w:adjustRightInd w:val="0"/>
      <w:spacing w:before="0" w:line="240" w:lineRule="auto"/>
      <w:ind w:left="1983" w:right="1983" w:hanging="708"/>
      <w:jc w:val="left"/>
      <w:textAlignment w:val="baseline"/>
      <w:outlineLvl w:val="9"/>
    </w:pPr>
    <w:rPr>
      <w:rFonts w:eastAsia="Times New Roman"/>
      <w:b/>
      <w:caps w:val="0"/>
      <w:spacing w:val="0"/>
      <w:lang w:eastAsia="he-IL"/>
    </w:rPr>
  </w:style>
  <w:style w:type="paragraph" w:customStyle="1" w:styleId="91">
    <w:name w:val="סגנון9"/>
    <w:basedOn w:val="43"/>
    <w:rsid w:val="008D2011"/>
    <w:pPr>
      <w:keepNext/>
      <w:tabs>
        <w:tab w:val="num" w:pos="360"/>
      </w:tabs>
      <w:overflowPunct w:val="0"/>
      <w:autoSpaceDE w:val="0"/>
      <w:autoSpaceDN w:val="0"/>
      <w:bidi/>
      <w:adjustRightInd w:val="0"/>
      <w:spacing w:before="0" w:line="240" w:lineRule="auto"/>
      <w:ind w:left="113" w:right="2691" w:hanging="708"/>
      <w:jc w:val="left"/>
      <w:textAlignment w:val="baseline"/>
      <w:outlineLvl w:val="9"/>
    </w:pPr>
    <w:rPr>
      <w:rFonts w:eastAsia="Times New Roman"/>
      <w:caps w:val="0"/>
      <w:spacing w:val="0"/>
      <w:sz w:val="20"/>
      <w:lang w:eastAsia="he-IL"/>
    </w:rPr>
  </w:style>
  <w:style w:type="paragraph" w:customStyle="1" w:styleId="100">
    <w:name w:val="סגנון10"/>
    <w:basedOn w:val="63"/>
    <w:rsid w:val="008D2011"/>
    <w:pPr>
      <w:framePr w:hSpace="0" w:wrap="auto" w:vAnchor="margin" w:yAlign="inline"/>
      <w:ind w:left="624" w:firstLine="0"/>
    </w:pPr>
  </w:style>
  <w:style w:type="paragraph" w:customStyle="1" w:styleId="111">
    <w:name w:val="סגנון11"/>
    <w:basedOn w:val="35"/>
    <w:rsid w:val="008D2011"/>
    <w:pPr>
      <w:keepNext/>
      <w:widowControl/>
      <w:tabs>
        <w:tab w:val="num" w:pos="360"/>
      </w:tabs>
      <w:overflowPunct w:val="0"/>
      <w:autoSpaceDE w:val="0"/>
      <w:autoSpaceDN w:val="0"/>
      <w:bidi/>
      <w:adjustRightInd w:val="0"/>
      <w:spacing w:before="0" w:line="240" w:lineRule="auto"/>
      <w:ind w:left="709" w:right="1983" w:hanging="709"/>
      <w:jc w:val="left"/>
      <w:textAlignment w:val="baseline"/>
      <w:outlineLvl w:val="9"/>
    </w:pPr>
    <w:rPr>
      <w:rFonts w:eastAsia="Times New Roman"/>
      <w:b/>
      <w:caps w:val="0"/>
      <w:spacing w:val="0"/>
      <w:lang w:eastAsia="he-IL"/>
    </w:rPr>
  </w:style>
  <w:style w:type="paragraph" w:customStyle="1" w:styleId="120">
    <w:name w:val="סגנון12"/>
    <w:rsid w:val="008D2011"/>
    <w:pPr>
      <w:spacing w:line="360" w:lineRule="auto"/>
      <w:ind w:left="1418" w:hanging="567"/>
      <w:jc w:val="both"/>
    </w:pPr>
    <w:rPr>
      <w:rFonts w:cs="David"/>
      <w:sz w:val="24"/>
      <w:szCs w:val="24"/>
    </w:rPr>
  </w:style>
  <w:style w:type="paragraph" w:customStyle="1" w:styleId="0">
    <w:name w:val="0"/>
    <w:basedOn w:val="100"/>
    <w:rsid w:val="008D2011"/>
  </w:style>
  <w:style w:type="paragraph" w:customStyle="1" w:styleId="tab1">
    <w:name w:val="tab_1"/>
    <w:basedOn w:val="a2"/>
    <w:rsid w:val="008D2011"/>
    <w:pPr>
      <w:spacing w:line="360" w:lineRule="atLeast"/>
      <w:ind w:left="1701" w:hanging="567"/>
    </w:pPr>
    <w:rPr>
      <w:sz w:val="24"/>
      <w:lang w:eastAsia="en-US"/>
    </w:rPr>
  </w:style>
  <w:style w:type="paragraph" w:customStyle="1" w:styleId="N">
    <w:name w:val="N"/>
    <w:basedOn w:val="35"/>
    <w:rsid w:val="008D2011"/>
    <w:pPr>
      <w:keepNext/>
      <w:widowControl/>
      <w:numPr>
        <w:ilvl w:val="2"/>
      </w:numPr>
      <w:tabs>
        <w:tab w:val="num" w:pos="0"/>
      </w:tabs>
      <w:overflowPunct w:val="0"/>
      <w:autoSpaceDE w:val="0"/>
      <w:autoSpaceDN w:val="0"/>
      <w:bidi/>
      <w:adjustRightInd w:val="0"/>
      <w:spacing w:before="0" w:line="240" w:lineRule="auto"/>
      <w:ind w:right="1983" w:hanging="708"/>
      <w:jc w:val="left"/>
      <w:textAlignment w:val="baseline"/>
      <w:outlineLvl w:val="9"/>
    </w:pPr>
    <w:rPr>
      <w:rFonts w:eastAsia="Times New Roman"/>
      <w:b/>
      <w:caps w:val="0"/>
      <w:spacing w:val="0"/>
      <w:lang w:eastAsia="he-IL"/>
    </w:rPr>
  </w:style>
  <w:style w:type="paragraph" w:styleId="affffa">
    <w:name w:val="Normal Indent"/>
    <w:basedOn w:val="a2"/>
    <w:rsid w:val="008D2011"/>
    <w:pPr>
      <w:spacing w:line="360" w:lineRule="atLeast"/>
      <w:ind w:left="720"/>
    </w:pPr>
    <w:rPr>
      <w:sz w:val="24"/>
      <w:lang w:eastAsia="en-US"/>
    </w:rPr>
  </w:style>
  <w:style w:type="paragraph" w:customStyle="1" w:styleId="-33">
    <w:name w:val="פסקה-3"/>
    <w:basedOn w:val="-20"/>
    <w:rsid w:val="008D2011"/>
    <w:pPr>
      <w:ind w:left="2267" w:hanging="285"/>
    </w:pPr>
  </w:style>
  <w:style w:type="paragraph" w:customStyle="1" w:styleId="310">
    <w:name w:val="גוף טקסט 31"/>
    <w:basedOn w:val="210"/>
    <w:rsid w:val="008D2011"/>
  </w:style>
  <w:style w:type="paragraph" w:customStyle="1" w:styleId="210">
    <w:name w:val="גוף טקסט 21"/>
    <w:basedOn w:val="a2"/>
    <w:rsid w:val="008D2011"/>
    <w:pPr>
      <w:spacing w:after="120" w:line="360" w:lineRule="auto"/>
      <w:ind w:left="283"/>
    </w:pPr>
    <w:rPr>
      <w:sz w:val="24"/>
      <w:lang w:eastAsia="en-US"/>
    </w:rPr>
  </w:style>
  <w:style w:type="paragraph" w:customStyle="1" w:styleId="affffb">
    <w:name w:val="קריטריונים"/>
    <w:basedOn w:val="a2"/>
    <w:rsid w:val="008D2011"/>
    <w:pPr>
      <w:shd w:val="pct5" w:color="auto" w:fill="auto"/>
      <w:spacing w:line="360" w:lineRule="auto"/>
      <w:ind w:left="1134"/>
    </w:pPr>
    <w:rPr>
      <w:b/>
      <w:bCs/>
      <w:i/>
      <w:iCs/>
      <w:vanish/>
      <w:color w:val="800080"/>
      <w:sz w:val="24"/>
      <w:lang w:eastAsia="en-US"/>
    </w:rPr>
  </w:style>
  <w:style w:type="paragraph" w:customStyle="1" w:styleId="affffc">
    <w:name w:val="אוצר"/>
    <w:basedOn w:val="a2"/>
    <w:rsid w:val="008D2011"/>
    <w:pPr>
      <w:spacing w:line="360" w:lineRule="auto"/>
      <w:jc w:val="both"/>
    </w:pPr>
    <w:rPr>
      <w:sz w:val="24"/>
      <w:lang w:eastAsia="en-US"/>
    </w:rPr>
  </w:style>
  <w:style w:type="paragraph" w:styleId="Index1">
    <w:name w:val="index 1"/>
    <w:basedOn w:val="a2"/>
    <w:next w:val="a2"/>
    <w:semiHidden/>
    <w:rsid w:val="008D2011"/>
    <w:pPr>
      <w:tabs>
        <w:tab w:val="right" w:leader="dot" w:pos="4459"/>
      </w:tabs>
      <w:spacing w:line="360" w:lineRule="auto"/>
      <w:ind w:left="240" w:right="1134" w:hanging="240"/>
    </w:pPr>
    <w:rPr>
      <w:sz w:val="24"/>
      <w:lang w:eastAsia="en-US"/>
    </w:rPr>
  </w:style>
  <w:style w:type="paragraph" w:styleId="Index2">
    <w:name w:val="index 2"/>
    <w:basedOn w:val="a2"/>
    <w:next w:val="a2"/>
    <w:semiHidden/>
    <w:rsid w:val="008D2011"/>
    <w:pPr>
      <w:tabs>
        <w:tab w:val="right" w:leader="dot" w:pos="4459"/>
      </w:tabs>
      <w:spacing w:line="360" w:lineRule="auto"/>
      <w:ind w:left="480" w:right="1134" w:hanging="240"/>
    </w:pPr>
    <w:rPr>
      <w:sz w:val="24"/>
      <w:lang w:eastAsia="en-US"/>
    </w:rPr>
  </w:style>
  <w:style w:type="paragraph" w:styleId="Index3">
    <w:name w:val="index 3"/>
    <w:basedOn w:val="a2"/>
    <w:next w:val="a2"/>
    <w:semiHidden/>
    <w:rsid w:val="008D2011"/>
    <w:pPr>
      <w:tabs>
        <w:tab w:val="right" w:leader="dot" w:pos="4459"/>
      </w:tabs>
      <w:spacing w:line="360" w:lineRule="auto"/>
      <w:ind w:left="720" w:right="1134" w:hanging="240"/>
    </w:pPr>
    <w:rPr>
      <w:sz w:val="24"/>
      <w:lang w:eastAsia="en-US"/>
    </w:rPr>
  </w:style>
  <w:style w:type="paragraph" w:styleId="Index4">
    <w:name w:val="index 4"/>
    <w:basedOn w:val="a2"/>
    <w:next w:val="a2"/>
    <w:semiHidden/>
    <w:rsid w:val="008D2011"/>
    <w:pPr>
      <w:tabs>
        <w:tab w:val="right" w:leader="dot" w:pos="4459"/>
      </w:tabs>
      <w:spacing w:line="360" w:lineRule="auto"/>
      <w:ind w:left="960" w:right="1134" w:hanging="240"/>
    </w:pPr>
    <w:rPr>
      <w:sz w:val="24"/>
      <w:lang w:eastAsia="en-US"/>
    </w:rPr>
  </w:style>
  <w:style w:type="paragraph" w:styleId="Index5">
    <w:name w:val="index 5"/>
    <w:basedOn w:val="a2"/>
    <w:next w:val="a2"/>
    <w:semiHidden/>
    <w:rsid w:val="008D2011"/>
    <w:pPr>
      <w:tabs>
        <w:tab w:val="right" w:leader="dot" w:pos="4459"/>
      </w:tabs>
      <w:spacing w:line="360" w:lineRule="auto"/>
      <w:ind w:left="1200" w:right="1134" w:hanging="240"/>
    </w:pPr>
    <w:rPr>
      <w:sz w:val="24"/>
      <w:lang w:eastAsia="en-US"/>
    </w:rPr>
  </w:style>
  <w:style w:type="paragraph" w:styleId="Index6">
    <w:name w:val="index 6"/>
    <w:basedOn w:val="a2"/>
    <w:next w:val="a2"/>
    <w:semiHidden/>
    <w:rsid w:val="008D2011"/>
    <w:pPr>
      <w:tabs>
        <w:tab w:val="right" w:leader="dot" w:pos="4459"/>
      </w:tabs>
      <w:spacing w:line="360" w:lineRule="auto"/>
      <w:ind w:left="1440" w:right="1134" w:hanging="240"/>
    </w:pPr>
    <w:rPr>
      <w:sz w:val="24"/>
      <w:lang w:eastAsia="en-US"/>
    </w:rPr>
  </w:style>
  <w:style w:type="paragraph" w:styleId="Index7">
    <w:name w:val="index 7"/>
    <w:basedOn w:val="a2"/>
    <w:next w:val="a2"/>
    <w:semiHidden/>
    <w:rsid w:val="008D2011"/>
    <w:pPr>
      <w:tabs>
        <w:tab w:val="right" w:leader="dot" w:pos="4459"/>
      </w:tabs>
      <w:spacing w:line="360" w:lineRule="auto"/>
      <w:ind w:left="1680" w:right="1134" w:hanging="240"/>
    </w:pPr>
    <w:rPr>
      <w:sz w:val="24"/>
      <w:lang w:eastAsia="en-US"/>
    </w:rPr>
  </w:style>
  <w:style w:type="paragraph" w:styleId="Index8">
    <w:name w:val="index 8"/>
    <w:basedOn w:val="a2"/>
    <w:next w:val="a2"/>
    <w:semiHidden/>
    <w:rsid w:val="008D2011"/>
    <w:pPr>
      <w:tabs>
        <w:tab w:val="right" w:leader="dot" w:pos="4459"/>
      </w:tabs>
      <w:spacing w:line="360" w:lineRule="auto"/>
      <w:ind w:left="1920" w:right="1134" w:hanging="240"/>
    </w:pPr>
    <w:rPr>
      <w:sz w:val="24"/>
      <w:lang w:eastAsia="en-US"/>
    </w:rPr>
  </w:style>
  <w:style w:type="paragraph" w:styleId="Index9">
    <w:name w:val="index 9"/>
    <w:basedOn w:val="a2"/>
    <w:next w:val="a2"/>
    <w:semiHidden/>
    <w:rsid w:val="008D2011"/>
    <w:pPr>
      <w:tabs>
        <w:tab w:val="right" w:leader="dot" w:pos="4459"/>
      </w:tabs>
      <w:spacing w:line="360" w:lineRule="auto"/>
      <w:ind w:left="2160" w:right="1134" w:hanging="240"/>
    </w:pPr>
    <w:rPr>
      <w:sz w:val="24"/>
      <w:lang w:eastAsia="en-US"/>
    </w:rPr>
  </w:style>
  <w:style w:type="paragraph" w:styleId="affffd">
    <w:name w:val="index heading"/>
    <w:basedOn w:val="a2"/>
    <w:next w:val="Index1"/>
    <w:semiHidden/>
    <w:rsid w:val="008D2011"/>
    <w:pPr>
      <w:spacing w:line="360" w:lineRule="auto"/>
      <w:ind w:right="1134"/>
    </w:pPr>
    <w:rPr>
      <w:sz w:val="24"/>
      <w:lang w:eastAsia="en-US"/>
    </w:rPr>
  </w:style>
  <w:style w:type="paragraph" w:customStyle="1" w:styleId="3e">
    <w:name w:val="פיסקה3"/>
    <w:basedOn w:val="a2"/>
    <w:rsid w:val="008D2011"/>
    <w:pPr>
      <w:tabs>
        <w:tab w:val="left" w:pos="1800"/>
      </w:tabs>
      <w:spacing w:line="360" w:lineRule="auto"/>
      <w:ind w:left="1814"/>
      <w:jc w:val="both"/>
    </w:pPr>
    <w:rPr>
      <w:b/>
      <w:noProof/>
      <w:sz w:val="24"/>
      <w:lang w:eastAsia="en-US"/>
    </w:rPr>
  </w:style>
  <w:style w:type="paragraph" w:customStyle="1" w:styleId="big-header">
    <w:name w:val="big-header"/>
    <w:basedOn w:val="a2"/>
    <w:rsid w:val="008D2011"/>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FrankRuehl"/>
      <w:noProof/>
      <w:szCs w:val="32"/>
    </w:rPr>
  </w:style>
  <w:style w:type="numbering" w:styleId="111111">
    <w:name w:val="Outline List 2"/>
    <w:basedOn w:val="a5"/>
    <w:rsid w:val="008D2011"/>
    <w:pPr>
      <w:numPr>
        <w:numId w:val="58"/>
      </w:numPr>
    </w:pPr>
  </w:style>
  <w:style w:type="paragraph" w:customStyle="1" w:styleId="64">
    <w:name w:val="ממוספר 6 תו תו תו"/>
    <w:basedOn w:val="a2"/>
    <w:rsid w:val="008D2011"/>
    <w:pPr>
      <w:tabs>
        <w:tab w:val="num" w:pos="2340"/>
      </w:tabs>
      <w:spacing w:line="360" w:lineRule="auto"/>
      <w:ind w:left="2340" w:hanging="1440"/>
    </w:pPr>
    <w:rPr>
      <w:sz w:val="24"/>
      <w:lang w:eastAsia="en-US"/>
    </w:rPr>
  </w:style>
  <w:style w:type="paragraph" w:customStyle="1" w:styleId="CharChar2">
    <w:name w:val="תו תו Char Char תו תו"/>
    <w:basedOn w:val="a2"/>
    <w:rsid w:val="008D2011"/>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numbering" w:customStyle="1" w:styleId="15">
    <w:name w:val="רשימה נוכחית1"/>
    <w:rsid w:val="008D2011"/>
    <w:pPr>
      <w:numPr>
        <w:numId w:val="59"/>
      </w:numPr>
    </w:pPr>
  </w:style>
  <w:style w:type="character" w:customStyle="1" w:styleId="affd">
    <w:name w:val="ללא מרווח תו"/>
    <w:link w:val="affc"/>
    <w:uiPriority w:val="1"/>
    <w:rsid w:val="008D20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5252750">
      <w:bodyDiv w:val="1"/>
      <w:marLeft w:val="0"/>
      <w:marRight w:val="0"/>
      <w:marTop w:val="0"/>
      <w:marBottom w:val="0"/>
      <w:divBdr>
        <w:top w:val="none" w:sz="0" w:space="0" w:color="auto"/>
        <w:left w:val="none" w:sz="0" w:space="0" w:color="auto"/>
        <w:bottom w:val="none" w:sz="0" w:space="0" w:color="auto"/>
        <w:right w:val="none" w:sz="0" w:space="0" w:color="auto"/>
      </w:divBdr>
    </w:div>
    <w:div w:id="753434448">
      <w:bodyDiv w:val="1"/>
      <w:marLeft w:val="0"/>
      <w:marRight w:val="0"/>
      <w:marTop w:val="0"/>
      <w:marBottom w:val="0"/>
      <w:divBdr>
        <w:top w:val="none" w:sz="0" w:space="0" w:color="auto"/>
        <w:left w:val="none" w:sz="0" w:space="0" w:color="auto"/>
        <w:bottom w:val="none" w:sz="0" w:space="0" w:color="auto"/>
        <w:right w:val="none" w:sz="0" w:space="0" w:color="auto"/>
      </w:divBdr>
    </w:div>
    <w:div w:id="1425610325">
      <w:bodyDiv w:val="1"/>
      <w:marLeft w:val="0"/>
      <w:marRight w:val="0"/>
      <w:marTop w:val="0"/>
      <w:marBottom w:val="0"/>
      <w:divBdr>
        <w:top w:val="none" w:sz="0" w:space="0" w:color="auto"/>
        <w:left w:val="none" w:sz="0" w:space="0" w:color="auto"/>
        <w:bottom w:val="none" w:sz="0" w:space="0" w:color="auto"/>
        <w:right w:val="none" w:sz="0" w:space="0" w:color="auto"/>
      </w:divBdr>
      <w:divsChild>
        <w:div w:id="1853492794">
          <w:marLeft w:val="0"/>
          <w:marRight w:val="0"/>
          <w:marTop w:val="0"/>
          <w:marBottom w:val="0"/>
          <w:divBdr>
            <w:top w:val="none" w:sz="0" w:space="0" w:color="auto"/>
            <w:left w:val="none" w:sz="0" w:space="0" w:color="auto"/>
            <w:bottom w:val="none" w:sz="0" w:space="0" w:color="auto"/>
            <w:right w:val="none" w:sz="0" w:space="0" w:color="auto"/>
          </w:divBdr>
          <w:divsChild>
            <w:div w:id="489250145">
              <w:marLeft w:val="0"/>
              <w:marRight w:val="0"/>
              <w:marTop w:val="0"/>
              <w:marBottom w:val="0"/>
              <w:divBdr>
                <w:top w:val="none" w:sz="0" w:space="0" w:color="auto"/>
                <w:left w:val="none" w:sz="0" w:space="0" w:color="auto"/>
                <w:bottom w:val="none" w:sz="0" w:space="0" w:color="auto"/>
                <w:right w:val="none" w:sz="0" w:space="0" w:color="auto"/>
              </w:divBdr>
              <w:divsChild>
                <w:div w:id="281229223">
                  <w:marLeft w:val="0"/>
                  <w:marRight w:val="0"/>
                  <w:marTop w:val="0"/>
                  <w:marBottom w:val="0"/>
                  <w:divBdr>
                    <w:top w:val="none" w:sz="0" w:space="0" w:color="auto"/>
                    <w:left w:val="none" w:sz="0" w:space="0" w:color="auto"/>
                    <w:bottom w:val="none" w:sz="0" w:space="0" w:color="auto"/>
                    <w:right w:val="none" w:sz="0" w:space="0" w:color="auto"/>
                  </w:divBdr>
                  <w:divsChild>
                    <w:div w:id="1550609112">
                      <w:marLeft w:val="0"/>
                      <w:marRight w:val="-300"/>
                      <w:marTop w:val="0"/>
                      <w:marBottom w:val="0"/>
                      <w:divBdr>
                        <w:top w:val="none" w:sz="0" w:space="0" w:color="auto"/>
                        <w:left w:val="none" w:sz="0" w:space="0" w:color="auto"/>
                        <w:bottom w:val="none" w:sz="0" w:space="0" w:color="auto"/>
                        <w:right w:val="none" w:sz="0" w:space="0" w:color="auto"/>
                      </w:divBdr>
                      <w:divsChild>
                        <w:div w:id="990208946">
                          <w:marLeft w:val="0"/>
                          <w:marRight w:val="0"/>
                          <w:marTop w:val="0"/>
                          <w:marBottom w:val="0"/>
                          <w:divBdr>
                            <w:top w:val="none" w:sz="0" w:space="0" w:color="auto"/>
                            <w:left w:val="none" w:sz="0" w:space="0" w:color="auto"/>
                            <w:bottom w:val="none" w:sz="0" w:space="0" w:color="auto"/>
                            <w:right w:val="none" w:sz="0" w:space="0" w:color="auto"/>
                          </w:divBdr>
                          <w:divsChild>
                            <w:div w:id="1391079886">
                              <w:marLeft w:val="0"/>
                              <w:marRight w:val="-300"/>
                              <w:marTop w:val="0"/>
                              <w:marBottom w:val="0"/>
                              <w:divBdr>
                                <w:top w:val="none" w:sz="0" w:space="0" w:color="auto"/>
                                <w:left w:val="none" w:sz="0" w:space="0" w:color="auto"/>
                                <w:bottom w:val="none" w:sz="0" w:space="0" w:color="auto"/>
                                <w:right w:val="none" w:sz="0" w:space="0" w:color="auto"/>
                              </w:divBdr>
                              <w:divsChild>
                                <w:div w:id="2100053549">
                                  <w:marLeft w:val="0"/>
                                  <w:marRight w:val="0"/>
                                  <w:marTop w:val="0"/>
                                  <w:marBottom w:val="0"/>
                                  <w:divBdr>
                                    <w:top w:val="none" w:sz="0" w:space="0" w:color="auto"/>
                                    <w:left w:val="none" w:sz="0" w:space="0" w:color="auto"/>
                                    <w:bottom w:val="none" w:sz="0" w:space="0" w:color="auto"/>
                                    <w:right w:val="none" w:sz="0" w:space="0" w:color="auto"/>
                                  </w:divBdr>
                                  <w:divsChild>
                                    <w:div w:id="650597869">
                                      <w:marLeft w:val="0"/>
                                      <w:marRight w:val="-300"/>
                                      <w:marTop w:val="0"/>
                                      <w:marBottom w:val="0"/>
                                      <w:divBdr>
                                        <w:top w:val="none" w:sz="0" w:space="0" w:color="auto"/>
                                        <w:left w:val="none" w:sz="0" w:space="0" w:color="auto"/>
                                        <w:bottom w:val="none" w:sz="0" w:space="0" w:color="auto"/>
                                        <w:right w:val="none" w:sz="0" w:space="0" w:color="auto"/>
                                      </w:divBdr>
                                      <w:divsChild>
                                        <w:div w:id="282351213">
                                          <w:marLeft w:val="0"/>
                                          <w:marRight w:val="0"/>
                                          <w:marTop w:val="0"/>
                                          <w:marBottom w:val="0"/>
                                          <w:divBdr>
                                            <w:top w:val="none" w:sz="0" w:space="0" w:color="auto"/>
                                            <w:left w:val="none" w:sz="0" w:space="0" w:color="auto"/>
                                            <w:bottom w:val="none" w:sz="0" w:space="0" w:color="auto"/>
                                            <w:right w:val="none" w:sz="0" w:space="0" w:color="auto"/>
                                          </w:divBdr>
                                          <w:divsChild>
                                            <w:div w:id="1741436999">
                                              <w:marLeft w:val="0"/>
                                              <w:marRight w:val="0"/>
                                              <w:marTop w:val="0"/>
                                              <w:marBottom w:val="0"/>
                                              <w:divBdr>
                                                <w:top w:val="none" w:sz="0" w:space="0" w:color="auto"/>
                                                <w:left w:val="none" w:sz="0" w:space="0" w:color="auto"/>
                                                <w:bottom w:val="none" w:sz="0" w:space="0" w:color="auto"/>
                                                <w:right w:val="none" w:sz="0" w:space="0" w:color="auto"/>
                                              </w:divBdr>
                                              <w:divsChild>
                                                <w:div w:id="1465587549">
                                                  <w:marLeft w:val="0"/>
                                                  <w:marRight w:val="0"/>
                                                  <w:marTop w:val="0"/>
                                                  <w:marBottom w:val="0"/>
                                                  <w:divBdr>
                                                    <w:top w:val="none" w:sz="0" w:space="0" w:color="auto"/>
                                                    <w:left w:val="none" w:sz="0" w:space="0" w:color="auto"/>
                                                    <w:bottom w:val="none" w:sz="0" w:space="0" w:color="auto"/>
                                                    <w:right w:val="none" w:sz="0" w:space="0" w:color="auto"/>
                                                  </w:divBdr>
                                                  <w:divsChild>
                                                    <w:div w:id="632060315">
                                                      <w:marLeft w:val="0"/>
                                                      <w:marRight w:val="0"/>
                                                      <w:marTop w:val="0"/>
                                                      <w:marBottom w:val="0"/>
                                                      <w:divBdr>
                                                        <w:top w:val="none" w:sz="0" w:space="0" w:color="auto"/>
                                                        <w:left w:val="none" w:sz="0" w:space="0" w:color="auto"/>
                                                        <w:bottom w:val="none" w:sz="0" w:space="0" w:color="auto"/>
                                                        <w:right w:val="none" w:sz="0" w:space="0" w:color="auto"/>
                                                      </w:divBdr>
                                                      <w:divsChild>
                                                        <w:div w:id="1222641182">
                                                          <w:marLeft w:val="0"/>
                                                          <w:marRight w:val="0"/>
                                                          <w:marTop w:val="0"/>
                                                          <w:marBottom w:val="0"/>
                                                          <w:divBdr>
                                                            <w:top w:val="none" w:sz="0" w:space="0" w:color="auto"/>
                                                            <w:left w:val="none" w:sz="0" w:space="0" w:color="auto"/>
                                                            <w:bottom w:val="none" w:sz="0" w:space="0" w:color="auto"/>
                                                            <w:right w:val="none" w:sz="0" w:space="0" w:color="auto"/>
                                                          </w:divBdr>
                                                          <w:divsChild>
                                                            <w:div w:id="104427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ByNum/&#1496;.7.7.1.1" TargetMode="External"/><Relationship Id="rId13" Type="http://schemas.openxmlformats.org/officeDocument/2006/relationships/footer" Target="footer3.xml"/><Relationship Id="rId18" Type="http://schemas.openxmlformats.org/officeDocument/2006/relationships/hyperlink" Target="http://www.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____-@mof.gov.i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life.cma.gov.il/" TargetMode="External"/><Relationship Id="rId7" Type="http://schemas.openxmlformats.org/officeDocument/2006/relationships/hyperlink" Target="https://itur.mof.gov.il/" TargetMode="External"/><Relationship Id="rId2" Type="http://schemas.openxmlformats.org/officeDocument/2006/relationships/hyperlink" Target="https://dira.cma.gov.il/" TargetMode="External"/><Relationship Id="rId1" Type="http://schemas.openxmlformats.org/officeDocument/2006/relationships/hyperlink" Target="https://car.cma.gov.il/" TargetMode="External"/><Relationship Id="rId6" Type="http://schemas.openxmlformats.org/officeDocument/2006/relationships/hyperlink" Target="https://harb.cma.gov.il/" TargetMode="External"/><Relationship Id="rId5" Type="http://schemas.openxmlformats.org/officeDocument/2006/relationships/hyperlink" Target="https://briut.cma.gov.il/" TargetMode="External"/><Relationship Id="rId4" Type="http://schemas.openxmlformats.org/officeDocument/2006/relationships/hyperlink" Target="https://nihul.cma.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C4FCB6-7F75-43F5-B552-776C714255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129</Pages>
  <Words>26000</Words>
  <Characters>126997</Characters>
  <Application>Microsoft Office Word</Application>
  <DocSecurity>4</DocSecurity>
  <Lines>1058</Lines>
  <Paragraphs>305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152692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מיכאל בניסטי</cp:lastModifiedBy>
  <cp:revision>2</cp:revision>
  <cp:lastPrinted>2019-08-08T09:34:00Z</cp:lastPrinted>
  <dcterms:created xsi:type="dcterms:W3CDTF">2019-10-28T13:06:00Z</dcterms:created>
  <dcterms:modified xsi:type="dcterms:W3CDTF">2019-10-28T13:06:00Z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notes://MAOR2/Doc/Shuk_hon/hondocNew4.nsf/0/4535A83523091FDFC2258473001F87B1/?OpenDocument</vt:lpwstr>
  </property>
  <property fmtid="{D5CDD505-2E9C-101B-9397-08002B2CF9AE}" pid="3" name="MaorRecipients0">
    <vt:lpwstr>bmor@mof.gov.il</vt:lpwstr>
  </property>
</Properties>
</file>